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B460" w14:textId="77777777" w:rsidR="00FE673C" w:rsidRDefault="00FE673C" w:rsidP="004A3D7E">
      <w:pPr>
        <w:pStyle w:val="Default"/>
      </w:pPr>
    </w:p>
    <w:p w14:paraId="4A8D7ED9" w14:textId="77777777" w:rsidR="00FE673C" w:rsidRDefault="00FE673C" w:rsidP="004A3D7E">
      <w:pPr>
        <w:pStyle w:val="Default"/>
      </w:pPr>
    </w:p>
    <w:p w14:paraId="3148189C" w14:textId="77777777" w:rsidR="00FE673C" w:rsidRDefault="00FE673C" w:rsidP="004A3D7E">
      <w:pPr>
        <w:pStyle w:val="Default"/>
      </w:pPr>
    </w:p>
    <w:p w14:paraId="35E4E0FB" w14:textId="77777777" w:rsidR="00FE673C" w:rsidRDefault="00FE673C" w:rsidP="004A3D7E">
      <w:pPr>
        <w:pStyle w:val="Default"/>
      </w:pPr>
    </w:p>
    <w:p w14:paraId="2897BB87" w14:textId="77777777" w:rsidR="008F784A" w:rsidRDefault="008F784A" w:rsidP="004A3D7E">
      <w:pPr>
        <w:pStyle w:val="Default"/>
      </w:pPr>
    </w:p>
    <w:p w14:paraId="6001E250" w14:textId="77777777" w:rsidR="00B22F2D" w:rsidRPr="00B4117C" w:rsidRDefault="00B22F2D" w:rsidP="00B22F2D">
      <w:pPr>
        <w:jc w:val="center"/>
        <w:rPr>
          <w:rFonts w:ascii="Arial" w:hAnsi="Arial" w:cs="Arial"/>
          <w:sz w:val="23"/>
          <w:szCs w:val="23"/>
        </w:rPr>
      </w:pPr>
    </w:p>
    <w:p w14:paraId="435400B6" w14:textId="77777777" w:rsidR="00B22F2D" w:rsidRPr="00B4117C" w:rsidRDefault="00B22F2D" w:rsidP="00B22F2D">
      <w:pPr>
        <w:jc w:val="center"/>
        <w:rPr>
          <w:rFonts w:ascii="Arial" w:hAnsi="Arial" w:cs="Arial"/>
          <w:sz w:val="23"/>
          <w:szCs w:val="23"/>
        </w:rPr>
      </w:pPr>
    </w:p>
    <w:p w14:paraId="08AC244E" w14:textId="77777777" w:rsidR="00B22F2D" w:rsidRPr="00B4117C" w:rsidRDefault="00B22F2D" w:rsidP="00B22F2D">
      <w:pPr>
        <w:jc w:val="center"/>
        <w:rPr>
          <w:rFonts w:ascii="Arial" w:hAnsi="Arial" w:cs="Arial"/>
          <w:sz w:val="23"/>
          <w:szCs w:val="23"/>
        </w:rPr>
      </w:pPr>
    </w:p>
    <w:p w14:paraId="4EF9842D" w14:textId="77777777" w:rsidR="008759E2" w:rsidRPr="00974296" w:rsidRDefault="008759E2" w:rsidP="008759E2">
      <w:pPr>
        <w:jc w:val="center"/>
        <w:rPr>
          <w:b/>
          <w:sz w:val="28"/>
          <w:szCs w:val="28"/>
        </w:rPr>
      </w:pPr>
      <w:r>
        <w:rPr>
          <w:b/>
          <w:sz w:val="28"/>
          <w:szCs w:val="28"/>
        </w:rPr>
        <w:t>TRAITÉ SUR LE COMMERCE DES ARMES</w:t>
      </w:r>
    </w:p>
    <w:p w14:paraId="555082E5" w14:textId="77777777" w:rsidR="008759E2" w:rsidRPr="00974296" w:rsidRDefault="008759E2" w:rsidP="008759E2">
      <w:pPr>
        <w:rPr>
          <w:rFonts w:ascii="Arial" w:hAnsi="Arial" w:cs="Arial"/>
        </w:rPr>
      </w:pPr>
    </w:p>
    <w:p w14:paraId="0CBA6F26" w14:textId="77777777" w:rsidR="00B22F2D" w:rsidRPr="00B22F2D" w:rsidRDefault="00447706" w:rsidP="00B22F2D">
      <w:pPr>
        <w:jc w:val="center"/>
        <w:rPr>
          <w:b/>
          <w:sz w:val="28"/>
          <w:szCs w:val="28"/>
        </w:rPr>
      </w:pPr>
      <w:r>
        <w:rPr>
          <w:b/>
          <w:sz w:val="28"/>
          <w:szCs w:val="28"/>
        </w:rPr>
        <w:t>MODÈLE DE RAPPORT</w:t>
      </w:r>
    </w:p>
    <w:p w14:paraId="6746C41E" w14:textId="77777777" w:rsidR="00B22F2D" w:rsidRPr="00B22F2D" w:rsidRDefault="00B22F2D" w:rsidP="00B22F2D">
      <w:pPr>
        <w:jc w:val="center"/>
        <w:rPr>
          <w:rFonts w:ascii="Arial" w:hAnsi="Arial" w:cs="Arial"/>
          <w:b/>
          <w:sz w:val="23"/>
          <w:szCs w:val="23"/>
        </w:rPr>
      </w:pPr>
    </w:p>
    <w:p w14:paraId="20DE9F66" w14:textId="77777777" w:rsidR="00B22F2D" w:rsidRPr="00B22F2D" w:rsidRDefault="00B22F2D" w:rsidP="00B22F2D">
      <w:pPr>
        <w:jc w:val="center"/>
        <w:rPr>
          <w:b/>
          <w:sz w:val="23"/>
          <w:szCs w:val="23"/>
        </w:rPr>
      </w:pPr>
      <w:r>
        <w:rPr>
          <w:b/>
          <w:sz w:val="23"/>
          <w:szCs w:val="23"/>
        </w:rPr>
        <w:t>RAPPORT INITIAL SUR LES MESURES PRISES POUR METTRE EN ŒUVRE LE TRAITÉ SUR LE COMMERCE DES ARMES, CONFORMÉMENT À SON ARTICLE 13(1)</w:t>
      </w:r>
    </w:p>
    <w:p w14:paraId="1795C022" w14:textId="77777777" w:rsidR="00B22F2D" w:rsidRPr="00B22F2D" w:rsidRDefault="00B22F2D" w:rsidP="00B22F2D">
      <w:pPr>
        <w:jc w:val="center"/>
        <w:rPr>
          <w:b/>
          <w:sz w:val="23"/>
          <w:szCs w:val="23"/>
        </w:rPr>
      </w:pPr>
    </w:p>
    <w:p w14:paraId="66F8950B" w14:textId="77777777" w:rsidR="00B22F2D" w:rsidRPr="00B22F2D" w:rsidRDefault="00B22F2D" w:rsidP="00B22F2D">
      <w:pPr>
        <w:jc w:val="center"/>
        <w:rPr>
          <w:b/>
          <w:sz w:val="23"/>
          <w:szCs w:val="23"/>
        </w:rPr>
      </w:pPr>
    </w:p>
    <w:p w14:paraId="697AA5C7" w14:textId="77777777" w:rsidR="00B22F2D" w:rsidRPr="00B22F2D" w:rsidRDefault="00B22F2D" w:rsidP="00B22F2D">
      <w:pPr>
        <w:rPr>
          <w:sz w:val="20"/>
        </w:rPr>
      </w:pPr>
      <w:r>
        <w:rPr>
          <w:sz w:val="20"/>
        </w:rPr>
        <w:t xml:space="preserve">Le modèle est destiné à guider les États Parties au Traité sur le commerce des armes dans l’élaboration de leur rapport initial, conformément aux dispositions du paragraphe 1 de l’article 13 du Traité. </w:t>
      </w:r>
    </w:p>
    <w:p w14:paraId="2136BAE1" w14:textId="77777777" w:rsidR="00B22F2D" w:rsidRPr="00B22F2D" w:rsidRDefault="00B22F2D" w:rsidP="00B22F2D">
      <w:pPr>
        <w:rPr>
          <w:sz w:val="20"/>
        </w:rPr>
      </w:pPr>
    </w:p>
    <w:p w14:paraId="4BAC1FAE" w14:textId="5EA84571" w:rsidR="00392CD9" w:rsidRDefault="00F0644E" w:rsidP="00B22F2D">
      <w:pPr>
        <w:rPr>
          <w:sz w:val="20"/>
        </w:rPr>
      </w:pPr>
      <w:r>
        <w:rPr>
          <w:sz w:val="20"/>
        </w:rPr>
        <w:t>En vertu des dispositions dudit article, chaque État Partie « rend compte au secrétariat,</w:t>
      </w:r>
      <w:r w:rsidR="006025B2">
        <w:rPr>
          <w:sz w:val="20"/>
        </w:rPr>
        <w:t xml:space="preserve"> </w:t>
      </w:r>
      <w:r>
        <w:rPr>
          <w:sz w:val="20"/>
        </w:rPr>
        <w:t xml:space="preserve">si nécessaire, de toute nouvelle mesure prise pour mettre en œuvre le présent Traité », ce qui par conséquent étend la communication des informations </w:t>
      </w:r>
      <w:r w:rsidR="000F3C31">
        <w:rPr>
          <w:sz w:val="20"/>
        </w:rPr>
        <w:t>au-delà</w:t>
      </w:r>
      <w:r>
        <w:rPr>
          <w:sz w:val="20"/>
        </w:rPr>
        <w:t xml:space="preserve"> des mesures liées aux obligations contraignantes du Traité. Toutefois, les obligations contraignantes ont une signification particulière en ce qui concerne la mise en œuvre au niveau national. Le présent modèle établit une distinction entre deux types d’informations pour mettre en évidence cet état de fait : A) les informations qui se rapportent aux obligations contraignantes en vertu du Traité, et B) les informations qui concernent les dispositions du Traité qui sont jugées moins contraignantes, ou qui ne le sont pas du tout. Pour marquer cette distinction, les lignes sont en gris lorsque le modèle touche à des informations relatives aux dispositions de type B) du Traité. </w:t>
      </w:r>
    </w:p>
    <w:p w14:paraId="25483D2A" w14:textId="77777777" w:rsidR="00392CD9" w:rsidRDefault="00392CD9" w:rsidP="00B22F2D">
      <w:pPr>
        <w:rPr>
          <w:sz w:val="20"/>
        </w:rPr>
      </w:pPr>
    </w:p>
    <w:p w14:paraId="5F5F3DC3" w14:textId="77777777" w:rsidR="00B22F2D" w:rsidRPr="00B22F2D" w:rsidRDefault="00E14FBD" w:rsidP="00B22F2D">
      <w:pPr>
        <w:rPr>
          <w:sz w:val="20"/>
        </w:rPr>
      </w:pPr>
      <w:r>
        <w:rPr>
          <w:sz w:val="20"/>
        </w:rPr>
        <w:t xml:space="preserve">L’utilisation du marquage en gris ne signifie pas que la fourniture de certaines informations soit purement volontaire, mais vise plutôt à faciliter l’utilisation du modèle comme outil de diagnostic pour évaluer au niveau national, la nécessité d’efforts de mise en œuvre pour satisfaire aux exigences du Traité. Les points en clair doivent être mis en œuvre ; les points en gris représentent quant à eux des caractéristiques souhaitables d’un système national de contrôle – qu'il faut, dans certaines circonstances, mettre également en œuvre. </w:t>
      </w:r>
    </w:p>
    <w:p w14:paraId="63D142F2" w14:textId="77777777" w:rsidR="00B22F2D" w:rsidRPr="00B22F2D" w:rsidRDefault="00B22F2D" w:rsidP="00B22F2D">
      <w:pPr>
        <w:rPr>
          <w:sz w:val="20"/>
        </w:rPr>
      </w:pPr>
    </w:p>
    <w:p w14:paraId="6E022756" w14:textId="77777777" w:rsidR="00B22F2D" w:rsidRPr="00E71DF9" w:rsidRDefault="00B22F2D" w:rsidP="00B22F2D">
      <w:pPr>
        <w:rPr>
          <w:sz w:val="20"/>
        </w:rPr>
      </w:pPr>
      <w:r>
        <w:rPr>
          <w:sz w:val="20"/>
        </w:rPr>
        <w:t xml:space="preserve">La répartition des obligations en contraignantes et non a été entreprise uniquement aux fins du présent modèle, sur la base d’un strict respect des expressions incluses dans le texte du Traité. Ainsi, </w:t>
      </w:r>
    </w:p>
    <w:p w14:paraId="63ABFDE2" w14:textId="77777777" w:rsidR="00B22F2D" w:rsidRPr="00B22F2D" w:rsidRDefault="00A0133E" w:rsidP="00B22F2D">
      <w:pPr>
        <w:numPr>
          <w:ilvl w:val="0"/>
          <w:numId w:val="1"/>
        </w:numPr>
        <w:rPr>
          <w:sz w:val="20"/>
        </w:rPr>
      </w:pPr>
      <w:r>
        <w:rPr>
          <w:sz w:val="20"/>
        </w:rPr>
        <w:t xml:space="preserve">si une disposition du texte utilise uniquement une formulation contenant « doit », elle est réputée contraignante et les informations qu’elle vise devraient être fournies dans le rapport initial. </w:t>
      </w:r>
    </w:p>
    <w:p w14:paraId="5837B9D1" w14:textId="77777777" w:rsidR="00B22F2D" w:rsidRPr="00B22F2D" w:rsidRDefault="00B22F2D" w:rsidP="00B22F2D">
      <w:pPr>
        <w:numPr>
          <w:ilvl w:val="0"/>
          <w:numId w:val="1"/>
        </w:numPr>
        <w:rPr>
          <w:sz w:val="20"/>
        </w:rPr>
      </w:pPr>
      <w:r>
        <w:rPr>
          <w:sz w:val="20"/>
        </w:rPr>
        <w:t>si une disposition du texte comporte des expressions telles que « doit...sous réserve de ses lois nationales », ou « doit...conformément au droit national », ou « doit...conformément à la législation nationale », ou « doit...en tant que de besoin/le cas échéant », une obligation contraignante est par conséquent réputée exister si certaines conditions préalables sont remplies. Dans ce cas, les informations visées devraient être fournies dans le rapport initial. La communication desdites informations n’est pas réputée contraignante lorsque les conditions préalables ne sont pas remplies. Dans ce cas, les informations ne sont pas nécessaires, sauf si des mesures ont été effectivement prises dans le contexte national pour se conformer à une telle disposition.</w:t>
      </w:r>
    </w:p>
    <w:p w14:paraId="6CE06449" w14:textId="77777777" w:rsidR="00B22F2D" w:rsidRPr="00B22F2D" w:rsidRDefault="00B22F2D" w:rsidP="00B22F2D">
      <w:pPr>
        <w:numPr>
          <w:ilvl w:val="0"/>
          <w:numId w:val="1"/>
        </w:numPr>
        <w:rPr>
          <w:sz w:val="20"/>
        </w:rPr>
      </w:pPr>
      <w:r>
        <w:rPr>
          <w:sz w:val="20"/>
        </w:rPr>
        <w:t xml:space="preserve">si les États Parties sont seulement encouragés à prendre, ou invités à envisager de prendre certaines mesures, la communication desdites informations est réputée non contraignante. Cette catégorie comprend également des formules telles que « peut comprendre... » ou des mesures à prendre « sur la base d’un consentement mutuel » avec un autre État Partie. </w:t>
      </w:r>
      <w:r>
        <w:rPr>
          <w:sz w:val="20"/>
          <w:u w:val="single"/>
        </w:rPr>
        <w:t>Les informations devraient être fournies si des mesures qui satisfont à ce type de disposition ont été prises dans le contexte national.</w:t>
      </w:r>
    </w:p>
    <w:p w14:paraId="77742ACB" w14:textId="77777777" w:rsidR="00B22F2D" w:rsidRPr="00B22F2D" w:rsidRDefault="00B22F2D" w:rsidP="00B22F2D">
      <w:pPr>
        <w:rPr>
          <w:sz w:val="20"/>
        </w:rPr>
      </w:pPr>
    </w:p>
    <w:p w14:paraId="3E9AABB3" w14:textId="77777777" w:rsidR="00B22F2D" w:rsidRDefault="00A10B79" w:rsidP="00B22F2D">
      <w:pPr>
        <w:rPr>
          <w:sz w:val="20"/>
        </w:rPr>
      </w:pPr>
      <w:r>
        <w:rPr>
          <w:sz w:val="20"/>
        </w:rPr>
        <w:t xml:space="preserve">De plus amples informations peuvent toujours être fournies de manière volontaire.   </w:t>
      </w:r>
    </w:p>
    <w:p w14:paraId="4EB9D8E7" w14:textId="77777777" w:rsidR="00B22F2D" w:rsidRPr="00B22F2D" w:rsidRDefault="008F784A" w:rsidP="00B22F2D">
      <w:pPr>
        <w:rPr>
          <w:rFonts w:ascii="Arial" w:hAnsi="Arial" w:cs="Arial"/>
          <w:sz w:val="23"/>
          <w:szCs w:val="23"/>
        </w:rPr>
      </w:pPr>
      <w:r>
        <w:rPr>
          <w:noProof/>
          <w:lang w:val="en-GB" w:eastAsia="en-GB" w:bidi="ar-SA"/>
        </w:rPr>
        <w:lastRenderedPageBreak/>
        <mc:AlternateContent>
          <mc:Choice Requires="wps">
            <w:drawing>
              <wp:anchor distT="0" distB="0" distL="114300" distR="114300" simplePos="0" relativeHeight="251657728" behindDoc="0" locked="0" layoutInCell="1" allowOverlap="1" wp14:anchorId="20A77BD4" wp14:editId="54463281">
                <wp:simplePos x="0" y="0"/>
                <wp:positionH relativeFrom="column">
                  <wp:posOffset>200025</wp:posOffset>
                </wp:positionH>
                <wp:positionV relativeFrom="paragraph">
                  <wp:posOffset>92075</wp:posOffset>
                </wp:positionV>
                <wp:extent cx="5768975" cy="539115"/>
                <wp:effectExtent l="0" t="0" r="22860"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539115"/>
                        </a:xfrm>
                        <a:prstGeom prst="rect">
                          <a:avLst/>
                        </a:prstGeom>
                        <a:solidFill>
                          <a:srgbClr val="FFFFFF"/>
                        </a:solidFill>
                        <a:ln w="9525">
                          <a:solidFill>
                            <a:srgbClr val="000000"/>
                          </a:solidFill>
                          <a:miter lim="800000"/>
                          <a:headEnd/>
                          <a:tailEnd/>
                        </a:ln>
                      </wps:spPr>
                      <wps:txbx>
                        <w:txbxContent>
                          <w:p w14:paraId="5C284FB0" w14:textId="1586B5E5" w:rsidR="00B72FA4" w:rsidRPr="004A4201" w:rsidRDefault="00B72FA4">
                            <w:pPr>
                              <w:rPr>
                                <w:sz w:val="20"/>
                              </w:rPr>
                            </w:pPr>
                            <w:r>
                              <w:rPr>
                                <w:sz w:val="20"/>
                              </w:rPr>
                              <w:t>Il convient de noter qu’en son paragraphe 1, l’article 13 exige également que les États Parties « rendent compte au secrétariat, si nécessaire, de toute nouvelle mesure prise pour mettre en œuvre le présent Traité ». Le présent modèle peut être utilisé pour fournir également des informations sur les nouvelles mesures. Dans ce cas, seuls les changements doivent être indiqués, en surlignant, en indiquant par des marques de correction ou de modification les changements apportés dans chaque section OU en fournissant une description sommaire des mises à jour apportées dans l’Annexe 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A77BD4" id="_x0000_t202" coordsize="21600,21600" o:spt="202" path="m,l,21600r21600,l21600,xe">
                <v:stroke joinstyle="miter"/>
                <v:path gradientshapeok="t" o:connecttype="rect"/>
              </v:shapetype>
              <v:shape id="Text Box 2" o:spid="_x0000_s1026" type="#_x0000_t202" style="position:absolute;margin-left:15.75pt;margin-top:7.25pt;width:454.25pt;height:42.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">
                <v:textbox style="mso-fit-shape-to-text:t">
                  <w:txbxContent>
                    <w:p w14:paraId="5C284FB0" w14:textId="1586B5E5" w:rsidR="00B72FA4" w:rsidRPr="004A4201" w:rsidRDefault="00B72FA4">
                      <w:pPr>
                        <w:rPr>
                          <w:sz w:val="20"/>
                        </w:rPr>
                      </w:pPr>
                      <w:r>
                        <w:rPr>
                          <w:sz w:val="20"/>
                        </w:rPr>
                        <w:t>Il convient de noter qu’en son paragraphe 1, l’article 13 exige également que les États Parties « rendent compte au secrétariat, si nécessaire, de toute nouvelle mesure prise pour mettre en œuvre le présent Traité ». Le présent modèle peut être utilisé pour fournir également des informations sur les nouvelles mesures. Dans ce cas, seuls les changements doivent être indiqués, en surlignant, en indiquant par des marques de correction ou de modification les changements apportés dans chaque section OU en fournissant une description sommaire des mises à jour apportées dans l’Annexe A.</w:t>
                      </w:r>
                    </w:p>
                  </w:txbxContent>
                </v:textbox>
                <w10:wrap type="square"/>
              </v:shape>
            </w:pict>
          </mc:Fallback>
        </mc:AlternateContent>
      </w:r>
      <w:r w:rsidR="00B22F2D">
        <w:br w:type="page"/>
      </w:r>
    </w:p>
    <w:p w14:paraId="4AC2FED1" w14:textId="77777777" w:rsidR="00B22F2D" w:rsidRPr="00B22F2D" w:rsidRDefault="00B22F2D" w:rsidP="00B22F2D">
      <w:pPr>
        <w:rPr>
          <w:rFonts w:ascii="Arial" w:hAnsi="Arial" w:cs="Arial"/>
          <w:sz w:val="23"/>
          <w:szCs w:val="23"/>
        </w:rPr>
      </w:pPr>
    </w:p>
    <w:p w14:paraId="35B67D28" w14:textId="77777777" w:rsidR="00B22F2D" w:rsidRPr="00675095" w:rsidRDefault="00B22F2D" w:rsidP="00B22F2D">
      <w:pPr>
        <w:rPr>
          <w:b/>
          <w:sz w:val="23"/>
          <w:szCs w:val="23"/>
        </w:rPr>
      </w:pPr>
      <w:r>
        <w:rPr>
          <w:b/>
          <w:sz w:val="23"/>
          <w:szCs w:val="23"/>
        </w:rPr>
        <w:t>GOUVERNEMENT DE_________________________________________________</w:t>
      </w:r>
    </w:p>
    <w:p w14:paraId="34EC2A38" w14:textId="77777777" w:rsidR="00B22F2D" w:rsidRPr="00675095" w:rsidRDefault="00B22F2D" w:rsidP="00B22F2D">
      <w:pPr>
        <w:rPr>
          <w:b/>
          <w:sz w:val="21"/>
          <w:szCs w:val="21"/>
        </w:rPr>
      </w:pPr>
    </w:p>
    <w:p w14:paraId="631C7325" w14:textId="77777777" w:rsidR="00B22F2D" w:rsidRPr="00675095" w:rsidRDefault="00B22F2D" w:rsidP="00B22F2D">
      <w:pPr>
        <w:jc w:val="center"/>
        <w:rPr>
          <w:b/>
          <w:sz w:val="21"/>
          <w:szCs w:val="21"/>
        </w:rPr>
      </w:pPr>
    </w:p>
    <w:p w14:paraId="557A333F" w14:textId="77777777" w:rsidR="00B22F2D" w:rsidRPr="00675095" w:rsidRDefault="00B22F2D" w:rsidP="00B22F2D">
      <w:pPr>
        <w:jc w:val="center"/>
        <w:rPr>
          <w:b/>
          <w:sz w:val="23"/>
          <w:szCs w:val="23"/>
        </w:rPr>
      </w:pPr>
      <w:r>
        <w:rPr>
          <w:b/>
          <w:sz w:val="23"/>
          <w:szCs w:val="23"/>
        </w:rPr>
        <w:t>RAPPORT INITIAL SUR LES MESURES PRISES POUR METTRE EN ŒUVRE LE TRAITÉ SUR LE COMMERCE DES ARMES, CONFORMÉMENT À SON ARTICLE 13(1)</w:t>
      </w:r>
    </w:p>
    <w:p w14:paraId="4C0CEBCD" w14:textId="77777777" w:rsidR="00B22F2D" w:rsidRPr="009D485B" w:rsidRDefault="00B22F2D" w:rsidP="00B22F2D">
      <w:pPr>
        <w:jc w:val="center"/>
        <w:rPr>
          <w:b/>
          <w:sz w:val="28"/>
          <w:szCs w:val="28"/>
        </w:rPr>
      </w:pPr>
    </w:p>
    <w:p w14:paraId="26BEF13D" w14:textId="75B52170" w:rsidR="009D485B" w:rsidRDefault="009D485B" w:rsidP="009D485B">
      <w:pPr>
        <w:rPr>
          <w:b/>
          <w:sz w:val="21"/>
          <w:szCs w:val="21"/>
        </w:rPr>
      </w:pPr>
      <w:r>
        <w:rPr>
          <w:b/>
          <w:sz w:val="21"/>
          <w:szCs w:val="21"/>
        </w:rPr>
        <w:t xml:space="preserve">DATE </w:t>
      </w:r>
      <w:r w:rsidR="000F3C31">
        <w:rPr>
          <w:b/>
          <w:sz w:val="21"/>
          <w:szCs w:val="21"/>
        </w:rPr>
        <w:t>DU RAPPORT</w:t>
      </w:r>
      <w:r>
        <w:rPr>
          <w:b/>
          <w:sz w:val="21"/>
          <w:szCs w:val="21"/>
        </w:rPr>
        <w:t>_____________________________</w:t>
      </w:r>
    </w:p>
    <w:p w14:paraId="06397BDE" w14:textId="77777777" w:rsidR="009D485B" w:rsidRPr="00675095" w:rsidRDefault="009D485B" w:rsidP="009D485B">
      <w:pPr>
        <w:rPr>
          <w:b/>
          <w:sz w:val="21"/>
          <w:szCs w:val="21"/>
        </w:rPr>
      </w:pPr>
    </w:p>
    <w:p w14:paraId="7D00FD3A" w14:textId="77777777" w:rsidR="000F3C31" w:rsidRPr="00675095" w:rsidRDefault="000F3C31" w:rsidP="000F3C31">
      <w:pPr>
        <w:jc w:val="center"/>
        <w:rPr>
          <w:b/>
          <w:sz w:val="21"/>
          <w:szCs w:val="21"/>
          <w:lang w:val="en-GB"/>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2"/>
        <w:gridCol w:w="856"/>
        <w:gridCol w:w="856"/>
      </w:tblGrid>
      <w:tr w:rsidR="000F3C31" w:rsidRPr="00675095" w14:paraId="4930333E" w14:textId="77777777" w:rsidTr="000F3C31">
        <w:trPr>
          <w:trHeight w:val="397"/>
        </w:trPr>
        <w:tc>
          <w:tcPr>
            <w:tcW w:w="4019" w:type="pct"/>
            <w:shd w:val="clear" w:color="auto" w:fill="auto"/>
            <w:vAlign w:val="center"/>
          </w:tcPr>
          <w:p w14:paraId="29FF90E9" w14:textId="77777777" w:rsidR="000F3C31" w:rsidRPr="00ED7249" w:rsidRDefault="000F3C31" w:rsidP="000F3C31">
            <w:pPr>
              <w:rPr>
                <w:b/>
                <w:sz w:val="8"/>
                <w:szCs w:val="8"/>
                <w:lang w:eastAsia="ja-JP"/>
              </w:rPr>
            </w:pPr>
          </w:p>
          <w:p w14:paraId="0D6F2D07" w14:textId="3D30BD17" w:rsidR="000F3C31" w:rsidRPr="00675095" w:rsidRDefault="000F3C31" w:rsidP="000F3C31">
            <w:pPr>
              <w:rPr>
                <w:b/>
                <w:sz w:val="19"/>
                <w:szCs w:val="19"/>
              </w:rPr>
            </w:pPr>
            <w:r>
              <w:rPr>
                <w:b/>
                <w:sz w:val="19"/>
                <w:szCs w:val="19"/>
              </w:rPr>
              <w:t xml:space="preserve">Le </w:t>
            </w:r>
            <w:r w:rsidRPr="003D09D7">
              <w:rPr>
                <w:b/>
                <w:sz w:val="19"/>
              </w:rPr>
              <w:t xml:space="preserve">présent rapport initial </w:t>
            </w:r>
            <w:r>
              <w:rPr>
                <w:b/>
                <w:sz w:val="19"/>
                <w:szCs w:val="19"/>
              </w:rPr>
              <w:t>peut être mis à la disposition du public</w:t>
            </w:r>
          </w:p>
          <w:p w14:paraId="2448673F" w14:textId="77777777" w:rsidR="000F3C31" w:rsidRPr="000F3C31" w:rsidRDefault="000F3C31" w:rsidP="000F3C31">
            <w:pPr>
              <w:rPr>
                <w:b/>
                <w:sz w:val="8"/>
                <w:szCs w:val="8"/>
                <w:lang w:eastAsia="ja-JP"/>
              </w:rPr>
            </w:pPr>
          </w:p>
        </w:tc>
        <w:tc>
          <w:tcPr>
            <w:tcW w:w="490" w:type="pct"/>
            <w:shd w:val="clear" w:color="auto" w:fill="auto"/>
            <w:vAlign w:val="center"/>
          </w:tcPr>
          <w:p w14:paraId="08AD9968" w14:textId="52B4FE42" w:rsidR="000F3C31" w:rsidRPr="00675095" w:rsidRDefault="000F3C31" w:rsidP="000F3C31">
            <w:pPr>
              <w:jc w:val="center"/>
              <w:rPr>
                <w:sz w:val="19"/>
                <w:szCs w:val="19"/>
                <w:lang w:val="en-US" w:eastAsia="ja-JP"/>
              </w:rPr>
            </w:pPr>
            <w:r>
              <w:rPr>
                <w:sz w:val="19"/>
                <w:szCs w:val="19"/>
                <w:lang w:val="en-US" w:eastAsia="ja-JP"/>
              </w:rPr>
              <w:t>Oui</w:t>
            </w:r>
            <w:r w:rsidRPr="00ED1F52">
              <w:rPr>
                <w:sz w:val="19"/>
                <w:szCs w:val="19"/>
                <w:lang w:val="en-US" w:eastAsia="ja-JP"/>
              </w:rPr>
              <w:t xml:space="preserve">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A362DF">
              <w:rPr>
                <w:sz w:val="19"/>
                <w:szCs w:val="19"/>
                <w:lang w:val="en-US" w:eastAsia="ja-JP"/>
              </w:rPr>
            </w:r>
            <w:r w:rsidR="00A362DF">
              <w:rPr>
                <w:sz w:val="19"/>
                <w:szCs w:val="19"/>
                <w:lang w:val="en-US" w:eastAsia="ja-JP"/>
              </w:rPr>
              <w:fldChar w:fldCharType="separate"/>
            </w:r>
            <w:r w:rsidRPr="00ED1F52">
              <w:rPr>
                <w:sz w:val="19"/>
                <w:szCs w:val="19"/>
                <w:lang w:val="en-US" w:eastAsia="ja-JP"/>
              </w:rPr>
              <w:fldChar w:fldCharType="end"/>
            </w:r>
          </w:p>
        </w:tc>
        <w:tc>
          <w:tcPr>
            <w:tcW w:w="490" w:type="pct"/>
            <w:vAlign w:val="center"/>
          </w:tcPr>
          <w:p w14:paraId="06E2E322" w14:textId="6EE10E80" w:rsidR="000F3C31" w:rsidRPr="00675095" w:rsidRDefault="000F3C31" w:rsidP="000F3C31">
            <w:pPr>
              <w:jc w:val="center"/>
              <w:rPr>
                <w:sz w:val="19"/>
                <w:szCs w:val="19"/>
                <w:lang w:val="en-US" w:eastAsia="ja-JP"/>
              </w:rPr>
            </w:pPr>
            <w:r>
              <w:rPr>
                <w:sz w:val="19"/>
                <w:szCs w:val="19"/>
                <w:lang w:val="en-US" w:eastAsia="ja-JP"/>
              </w:rPr>
              <w:t>Non</w:t>
            </w:r>
            <w:r w:rsidRPr="00ED1F52">
              <w:rPr>
                <w:sz w:val="19"/>
                <w:szCs w:val="19"/>
                <w:lang w:val="en-US" w:eastAsia="ja-JP"/>
              </w:rPr>
              <w:t xml:space="preserve"> </w:t>
            </w:r>
            <w:r w:rsidRPr="00ED1F52">
              <w:rPr>
                <w:sz w:val="19"/>
                <w:szCs w:val="19"/>
                <w:lang w:val="en-US" w:eastAsia="ja-JP"/>
              </w:rPr>
              <w:fldChar w:fldCharType="begin">
                <w:ffData>
                  <w:name w:val="Check229"/>
                  <w:enabled/>
                  <w:calcOnExit w:val="0"/>
                  <w:checkBox>
                    <w:sizeAuto/>
                    <w:default w:val="0"/>
                  </w:checkBox>
                </w:ffData>
              </w:fldChar>
            </w:r>
            <w:r w:rsidRPr="00ED1F52">
              <w:rPr>
                <w:sz w:val="19"/>
                <w:szCs w:val="19"/>
                <w:lang w:val="en-US" w:eastAsia="ja-JP"/>
              </w:rPr>
              <w:instrText xml:space="preserve"> FORMCHECKBOX </w:instrText>
            </w:r>
            <w:r w:rsidR="00A362DF">
              <w:rPr>
                <w:sz w:val="19"/>
                <w:szCs w:val="19"/>
                <w:lang w:val="en-US" w:eastAsia="ja-JP"/>
              </w:rPr>
            </w:r>
            <w:r w:rsidR="00A362DF">
              <w:rPr>
                <w:sz w:val="19"/>
                <w:szCs w:val="19"/>
                <w:lang w:val="en-US" w:eastAsia="ja-JP"/>
              </w:rPr>
              <w:fldChar w:fldCharType="separate"/>
            </w:r>
            <w:r w:rsidRPr="00ED1F52">
              <w:rPr>
                <w:sz w:val="19"/>
                <w:szCs w:val="19"/>
                <w:lang w:val="en-US" w:eastAsia="ja-JP"/>
              </w:rPr>
              <w:fldChar w:fldCharType="end"/>
            </w:r>
          </w:p>
        </w:tc>
      </w:tr>
    </w:tbl>
    <w:p w14:paraId="642F2D67" w14:textId="77777777" w:rsidR="00E53AC4" w:rsidRPr="005B59E8" w:rsidRDefault="00E53AC4" w:rsidP="005B59E8">
      <w:pPr>
        <w:rPr>
          <w:b/>
          <w:sz w:val="32"/>
          <w:szCs w:val="32"/>
        </w:rPr>
      </w:pP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2"/>
        <w:gridCol w:w="913"/>
      </w:tblGrid>
      <w:tr w:rsidR="005B59E8" w:rsidRPr="00675095" w14:paraId="3FBBF46C" w14:textId="77777777" w:rsidTr="00886176">
        <w:trPr>
          <w:trHeight w:val="397"/>
        </w:trPr>
        <w:tc>
          <w:tcPr>
            <w:tcW w:w="4478" w:type="pct"/>
            <w:shd w:val="clear" w:color="auto" w:fill="auto"/>
            <w:vAlign w:val="center"/>
          </w:tcPr>
          <w:p w14:paraId="00EDA87B" w14:textId="77777777" w:rsidR="005B59E8" w:rsidRPr="00675095" w:rsidRDefault="005B59E8" w:rsidP="00361B65">
            <w:pPr>
              <w:rPr>
                <w:b/>
                <w:sz w:val="8"/>
                <w:szCs w:val="8"/>
              </w:rPr>
            </w:pPr>
          </w:p>
          <w:p w14:paraId="386524EA" w14:textId="40BA726F" w:rsidR="005B59E8" w:rsidRPr="00675095" w:rsidRDefault="005B59E8" w:rsidP="00361B65">
            <w:pPr>
              <w:rPr>
                <w:b/>
                <w:sz w:val="19"/>
                <w:szCs w:val="19"/>
              </w:rPr>
            </w:pPr>
            <w:r>
              <w:rPr>
                <w:b/>
                <w:sz w:val="19"/>
                <w:szCs w:val="19"/>
              </w:rPr>
              <w:t>Il ne contient que des mises à jour du rapport initial soumis précédemment en date du_____________</w:t>
            </w:r>
            <w:r w:rsidR="000F3C31">
              <w:rPr>
                <w:b/>
                <w:sz w:val="19"/>
                <w:szCs w:val="19"/>
              </w:rPr>
              <w:t xml:space="preserve"> </w:t>
            </w:r>
            <w:r w:rsidR="000F3C31">
              <w:rPr>
                <w:sz w:val="19"/>
                <w:szCs w:val="19"/>
              </w:rPr>
              <w:t>(Si vous cochez cette case, veuillez surligner ou utiliser des marques de correction pour indiquer les changements apportés dans chaque section OU fournir un bref résumé de vos mises à jour dans l’Annexe A)</w:t>
            </w:r>
          </w:p>
          <w:p w14:paraId="1B46019F" w14:textId="77777777" w:rsidR="005B59E8" w:rsidRPr="00675095" w:rsidRDefault="005B59E8" w:rsidP="00361B65">
            <w:pPr>
              <w:rPr>
                <w:b/>
                <w:sz w:val="8"/>
                <w:szCs w:val="8"/>
              </w:rPr>
            </w:pPr>
          </w:p>
        </w:tc>
        <w:tc>
          <w:tcPr>
            <w:tcW w:w="522" w:type="pct"/>
            <w:shd w:val="clear" w:color="auto" w:fill="auto"/>
            <w:vAlign w:val="center"/>
          </w:tcPr>
          <w:p w14:paraId="67B9032E" w14:textId="77777777" w:rsidR="005B59E8" w:rsidRPr="00675095" w:rsidRDefault="005B59E8" w:rsidP="00361B65">
            <w:pPr>
              <w:jc w:val="center"/>
              <w:rPr>
                <w:sz w:val="19"/>
                <w:szCs w:val="19"/>
              </w:rPr>
            </w:pPr>
            <w:r w:rsidRPr="00675095">
              <w:rPr>
                <w:sz w:val="19"/>
                <w:szCs w:val="19"/>
              </w:rPr>
              <w:fldChar w:fldCharType="begin">
                <w:ffData>
                  <w:name w:val="Check229"/>
                  <w:enabled/>
                  <w:calcOnExit w:val="0"/>
                  <w:checkBox>
                    <w:sizeAuto/>
                    <w:default w:val="0"/>
                  </w:checkBox>
                </w:ffData>
              </w:fldChar>
            </w:r>
            <w:r w:rsidRPr="00675095">
              <w:rPr>
                <w:sz w:val="19"/>
                <w:szCs w:val="19"/>
              </w:rPr>
              <w:instrText xml:space="preserve"> FORMCHECKBOX </w:instrText>
            </w:r>
            <w:r w:rsidR="00A362DF">
              <w:rPr>
                <w:sz w:val="19"/>
                <w:szCs w:val="19"/>
              </w:rPr>
            </w:r>
            <w:r w:rsidR="00A362DF">
              <w:rPr>
                <w:sz w:val="19"/>
                <w:szCs w:val="19"/>
              </w:rPr>
              <w:fldChar w:fldCharType="separate"/>
            </w:r>
            <w:r w:rsidRPr="00675095">
              <w:rPr>
                <w:sz w:val="19"/>
                <w:szCs w:val="19"/>
              </w:rPr>
              <w:fldChar w:fldCharType="end"/>
            </w:r>
          </w:p>
        </w:tc>
      </w:tr>
    </w:tbl>
    <w:p w14:paraId="289C9E9D" w14:textId="77777777" w:rsidR="005B59E8" w:rsidRDefault="005B59E8" w:rsidP="00B22F2D">
      <w:pPr>
        <w:jc w:val="center"/>
        <w:rPr>
          <w:b/>
          <w:sz w:val="21"/>
          <w:szCs w:val="21"/>
        </w:rPr>
      </w:pPr>
    </w:p>
    <w:p w14:paraId="1B7DBC89" w14:textId="77777777" w:rsidR="00B22F2D" w:rsidRPr="00D43882" w:rsidRDefault="00B22F2D" w:rsidP="00B22F2D">
      <w:pPr>
        <w:jc w:val="center"/>
        <w:rPr>
          <w:b/>
          <w:sz w:val="21"/>
          <w:szCs w:val="21"/>
        </w:rPr>
      </w:pPr>
    </w:p>
    <w:p w14:paraId="41B6A2E5" w14:textId="77777777" w:rsidR="00B22F2D" w:rsidRPr="00B47727" w:rsidRDefault="00B22F2D" w:rsidP="00B22F2D">
      <w:pPr>
        <w:rPr>
          <w:b/>
          <w:sz w:val="23"/>
          <w:szCs w:val="23"/>
        </w:rPr>
      </w:pPr>
      <w:r>
        <w:rPr>
          <w:b/>
          <w:sz w:val="23"/>
          <w:szCs w:val="23"/>
        </w:rPr>
        <w:t>1. RÉGIME ET LISTE DE CONTRÔLE NATIONAL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42"/>
        <w:gridCol w:w="1256"/>
        <w:gridCol w:w="1258"/>
      </w:tblGrid>
      <w:tr w:rsidR="000F3C31" w:rsidRPr="00695AF0" w14:paraId="719ECDF6" w14:textId="77777777" w:rsidTr="001B41D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2BBA81" w14:textId="20F5F2F4" w:rsidR="000F3C31" w:rsidRPr="00D43882" w:rsidRDefault="000F3C31" w:rsidP="00B22F2D">
            <w:pPr>
              <w:rPr>
                <w:sz w:val="8"/>
                <w:szCs w:val="8"/>
              </w:rPr>
            </w:pPr>
            <w:r>
              <w:rPr>
                <w:b/>
                <w:bCs/>
                <w:i/>
                <w:iCs/>
                <w:sz w:val="19"/>
                <w:szCs w:val="19"/>
              </w:rPr>
              <w:t>1.1 PRÉSENTATION GÉNÉRALE</w:t>
            </w:r>
          </w:p>
        </w:tc>
      </w:tr>
      <w:tr w:rsidR="00B22F2D" w:rsidRPr="00695AF0" w14:paraId="05E1DECF" w14:textId="77777777" w:rsidTr="001B41D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93FDD7" w14:textId="77777777" w:rsidR="00B22F2D" w:rsidRPr="00D43882" w:rsidRDefault="00B22F2D" w:rsidP="00B22F2D">
            <w:pPr>
              <w:rPr>
                <w:sz w:val="8"/>
                <w:szCs w:val="8"/>
              </w:rPr>
            </w:pPr>
          </w:p>
          <w:p w14:paraId="467DE1FE" w14:textId="77777777" w:rsidR="00B22F2D" w:rsidRPr="00675095" w:rsidRDefault="00B22F2D" w:rsidP="00B22F2D">
            <w:pPr>
              <w:rPr>
                <w:b/>
                <w:sz w:val="19"/>
                <w:szCs w:val="19"/>
              </w:rPr>
            </w:pPr>
            <w:r>
              <w:rPr>
                <w:b/>
                <w:sz w:val="19"/>
                <w:szCs w:val="19"/>
              </w:rPr>
              <w:t>A. Vue d’ensemble de la législation et des ordonnances régissant le régime de contrôle national [article 5(2)]</w:t>
            </w:r>
          </w:p>
          <w:p w14:paraId="6653B2A6" w14:textId="77777777" w:rsidR="00B22F2D" w:rsidRPr="00675095" w:rsidRDefault="00B22F2D" w:rsidP="00B22F2D">
            <w:pPr>
              <w:rPr>
                <w:sz w:val="19"/>
                <w:szCs w:val="19"/>
              </w:rPr>
            </w:pPr>
            <w:r>
              <w:rPr>
                <w:sz w:val="19"/>
                <w:szCs w:val="19"/>
              </w:rPr>
              <w:t>(Veuillez énumérer ci-dessous. Veuillez préciser également si le régime de contrôle national est régi en tout ou en partie par des moyens autres que la législation ou les ordonnances)</w:t>
            </w:r>
          </w:p>
          <w:p w14:paraId="33F9814B" w14:textId="77777777" w:rsidR="00B22F2D" w:rsidRPr="00D43882" w:rsidRDefault="00B22F2D" w:rsidP="00B22F2D">
            <w:pPr>
              <w:rPr>
                <w:b/>
                <w:sz w:val="8"/>
                <w:szCs w:val="8"/>
              </w:rPr>
            </w:pPr>
          </w:p>
        </w:tc>
      </w:tr>
      <w:tr w:rsidR="00B22F2D" w:rsidRPr="00695AF0" w14:paraId="79BDF732" w14:textId="77777777" w:rsidTr="001B41D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2D6665" w14:textId="77777777" w:rsidR="00B22F2D" w:rsidRPr="00D43882" w:rsidRDefault="00B22F2D" w:rsidP="00B22F2D">
            <w:pPr>
              <w:rPr>
                <w:b/>
                <w:sz w:val="19"/>
                <w:szCs w:val="19"/>
              </w:rPr>
            </w:pPr>
          </w:p>
        </w:tc>
      </w:tr>
      <w:tr w:rsidR="00A4540C" w:rsidRPr="00695AF0" w14:paraId="219E9288" w14:textId="77777777" w:rsidTr="00731157">
        <w:trPr>
          <w:trHeight w:val="397"/>
        </w:trPr>
        <w:tc>
          <w:tcPr>
            <w:tcW w:w="3613" w:type="pct"/>
            <w:gridSpan w:val="2"/>
            <w:shd w:val="clear" w:color="auto" w:fill="auto"/>
            <w:vAlign w:val="center"/>
          </w:tcPr>
          <w:p w14:paraId="07C13673" w14:textId="77777777" w:rsidR="00B22F2D" w:rsidRPr="00675095" w:rsidRDefault="00B22F2D" w:rsidP="00B22F2D">
            <w:pPr>
              <w:rPr>
                <w:b/>
                <w:sz w:val="19"/>
                <w:szCs w:val="19"/>
              </w:rPr>
            </w:pPr>
            <w:r>
              <w:rPr>
                <w:b/>
                <w:sz w:val="19"/>
                <w:szCs w:val="19"/>
              </w:rPr>
              <w:t>B. Le régime de contrôle national comprend les éléments suivants :</w:t>
            </w:r>
          </w:p>
        </w:tc>
        <w:tc>
          <w:tcPr>
            <w:tcW w:w="693" w:type="pct"/>
            <w:shd w:val="clear" w:color="auto" w:fill="auto"/>
            <w:vAlign w:val="center"/>
          </w:tcPr>
          <w:p w14:paraId="1A5281DE" w14:textId="77777777" w:rsidR="00B22F2D" w:rsidRPr="00675095" w:rsidRDefault="00B22F2D" w:rsidP="00B22F2D">
            <w:pPr>
              <w:jc w:val="center"/>
              <w:rPr>
                <w:sz w:val="19"/>
                <w:szCs w:val="19"/>
              </w:rPr>
            </w:pPr>
            <w:r>
              <w:rPr>
                <w:sz w:val="19"/>
                <w:szCs w:val="19"/>
              </w:rPr>
              <w:t>Oui</w:t>
            </w:r>
          </w:p>
        </w:tc>
        <w:tc>
          <w:tcPr>
            <w:tcW w:w="694" w:type="pct"/>
            <w:shd w:val="clear" w:color="auto" w:fill="auto"/>
            <w:vAlign w:val="center"/>
          </w:tcPr>
          <w:p w14:paraId="6A4CDBF1" w14:textId="77777777" w:rsidR="00B22F2D" w:rsidRPr="00675095" w:rsidRDefault="00B22F2D" w:rsidP="00B22F2D">
            <w:pPr>
              <w:jc w:val="center"/>
              <w:rPr>
                <w:sz w:val="19"/>
                <w:szCs w:val="19"/>
              </w:rPr>
            </w:pPr>
            <w:r>
              <w:rPr>
                <w:sz w:val="19"/>
                <w:szCs w:val="19"/>
              </w:rPr>
              <w:t>Non</w:t>
            </w:r>
          </w:p>
        </w:tc>
      </w:tr>
      <w:tr w:rsidR="001B41D3" w:rsidRPr="00D43882" w14:paraId="747E266C" w14:textId="77777777" w:rsidTr="00731157">
        <w:trPr>
          <w:trHeight w:val="397"/>
        </w:trPr>
        <w:tc>
          <w:tcPr>
            <w:tcW w:w="389" w:type="pct"/>
            <w:shd w:val="clear" w:color="auto" w:fill="auto"/>
            <w:vAlign w:val="center"/>
          </w:tcPr>
          <w:p w14:paraId="5B68270C" w14:textId="77777777" w:rsidR="00B22F2D" w:rsidRPr="00675095" w:rsidRDefault="00B22F2D" w:rsidP="00B22F2D">
            <w:pPr>
              <w:jc w:val="center"/>
              <w:rPr>
                <w:sz w:val="19"/>
                <w:szCs w:val="19"/>
              </w:rPr>
            </w:pPr>
            <w:r>
              <w:rPr>
                <w:sz w:val="19"/>
                <w:szCs w:val="19"/>
              </w:rPr>
              <w:t>i)</w:t>
            </w:r>
          </w:p>
        </w:tc>
        <w:tc>
          <w:tcPr>
            <w:tcW w:w="3224" w:type="pct"/>
            <w:shd w:val="clear" w:color="auto" w:fill="auto"/>
            <w:vAlign w:val="center"/>
          </w:tcPr>
          <w:p w14:paraId="45AEE7AD" w14:textId="42AB5266" w:rsidR="00B22F2D" w:rsidRPr="00675095" w:rsidRDefault="000F3C31" w:rsidP="00B22F2D">
            <w:pPr>
              <w:rPr>
                <w:sz w:val="19"/>
                <w:szCs w:val="19"/>
              </w:rPr>
            </w:pPr>
            <w:r>
              <w:rPr>
                <w:sz w:val="19"/>
                <w:szCs w:val="19"/>
              </w:rPr>
              <w:t>liste de contrôle nationale (article 5(2)] ;</w:t>
            </w:r>
          </w:p>
        </w:tc>
        <w:tc>
          <w:tcPr>
            <w:tcW w:w="693" w:type="pct"/>
            <w:shd w:val="clear" w:color="auto" w:fill="auto"/>
            <w:vAlign w:val="center"/>
          </w:tcPr>
          <w:p w14:paraId="61FABC66"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694" w:type="pct"/>
            <w:shd w:val="clear" w:color="auto" w:fill="auto"/>
            <w:vAlign w:val="center"/>
          </w:tcPr>
          <w:p w14:paraId="6B1A8C1D"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1B41D3" w:rsidRPr="00D43882" w14:paraId="3963F90D" w14:textId="77777777" w:rsidTr="00731157">
        <w:trPr>
          <w:trHeight w:val="397"/>
        </w:trPr>
        <w:tc>
          <w:tcPr>
            <w:tcW w:w="389" w:type="pct"/>
            <w:shd w:val="clear" w:color="auto" w:fill="auto"/>
            <w:vAlign w:val="center"/>
          </w:tcPr>
          <w:p w14:paraId="26950109" w14:textId="77777777" w:rsidR="00B22F2D" w:rsidRPr="00675095" w:rsidRDefault="00B22F2D" w:rsidP="00B22F2D">
            <w:pPr>
              <w:jc w:val="center"/>
              <w:rPr>
                <w:sz w:val="19"/>
                <w:szCs w:val="19"/>
              </w:rPr>
            </w:pPr>
            <w:r>
              <w:rPr>
                <w:sz w:val="19"/>
                <w:szCs w:val="19"/>
              </w:rPr>
              <w:t>ii)</w:t>
            </w:r>
          </w:p>
        </w:tc>
        <w:tc>
          <w:tcPr>
            <w:tcW w:w="3224" w:type="pct"/>
            <w:shd w:val="clear" w:color="auto" w:fill="auto"/>
            <w:vAlign w:val="center"/>
          </w:tcPr>
          <w:p w14:paraId="3D557D3A" w14:textId="232AA2BF" w:rsidR="00B22F2D" w:rsidRPr="00675095" w:rsidRDefault="000F3C31" w:rsidP="00B22F2D">
            <w:pPr>
              <w:rPr>
                <w:sz w:val="19"/>
                <w:szCs w:val="19"/>
              </w:rPr>
            </w:pPr>
            <w:r>
              <w:rPr>
                <w:sz w:val="19"/>
                <w:szCs w:val="19"/>
              </w:rPr>
              <w:t>autorités nationales compétentes</w:t>
            </w:r>
            <w:r w:rsidRPr="003D09D7">
              <w:rPr>
                <w:sz w:val="19"/>
              </w:rPr>
              <w:t xml:space="preserve"> [article</w:t>
            </w:r>
            <w:r>
              <w:rPr>
                <w:sz w:val="19"/>
                <w:szCs w:val="19"/>
              </w:rPr>
              <w:t xml:space="preserve"> </w:t>
            </w:r>
            <w:r w:rsidRPr="003D09D7">
              <w:rPr>
                <w:sz w:val="19"/>
              </w:rPr>
              <w:t>5(</w:t>
            </w:r>
            <w:r>
              <w:rPr>
                <w:sz w:val="19"/>
                <w:szCs w:val="19"/>
              </w:rPr>
              <w:t>5)]</w:t>
            </w:r>
          </w:p>
        </w:tc>
        <w:tc>
          <w:tcPr>
            <w:tcW w:w="693" w:type="pct"/>
            <w:shd w:val="clear" w:color="auto" w:fill="auto"/>
            <w:vAlign w:val="center"/>
          </w:tcPr>
          <w:p w14:paraId="13B1F470"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694" w:type="pct"/>
            <w:shd w:val="clear" w:color="auto" w:fill="auto"/>
            <w:vAlign w:val="center"/>
          </w:tcPr>
          <w:p w14:paraId="2CFB226A"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1B41D3" w:rsidRPr="00D43882" w14:paraId="3A9D3CA5" w14:textId="77777777" w:rsidTr="00731157">
        <w:trPr>
          <w:trHeight w:val="397"/>
        </w:trPr>
        <w:tc>
          <w:tcPr>
            <w:tcW w:w="389" w:type="pct"/>
            <w:shd w:val="clear" w:color="auto" w:fill="auto"/>
            <w:vAlign w:val="center"/>
          </w:tcPr>
          <w:p w14:paraId="4B563892" w14:textId="77777777" w:rsidR="00B22F2D" w:rsidRPr="00675095" w:rsidRDefault="00B22F2D" w:rsidP="00B22F2D">
            <w:pPr>
              <w:jc w:val="center"/>
              <w:rPr>
                <w:sz w:val="19"/>
                <w:szCs w:val="19"/>
              </w:rPr>
            </w:pPr>
            <w:r>
              <w:rPr>
                <w:sz w:val="19"/>
                <w:szCs w:val="19"/>
              </w:rPr>
              <w:t>iii)</w:t>
            </w:r>
          </w:p>
        </w:tc>
        <w:tc>
          <w:tcPr>
            <w:tcW w:w="3224" w:type="pct"/>
            <w:shd w:val="clear" w:color="auto" w:fill="auto"/>
            <w:vAlign w:val="center"/>
          </w:tcPr>
          <w:p w14:paraId="45C51281" w14:textId="77777777" w:rsidR="00B22F2D" w:rsidRPr="00675095" w:rsidRDefault="00B22F2D" w:rsidP="00B22F2D">
            <w:pPr>
              <w:rPr>
                <w:sz w:val="8"/>
                <w:szCs w:val="8"/>
              </w:rPr>
            </w:pPr>
          </w:p>
          <w:p w14:paraId="3463B40F" w14:textId="77777777" w:rsidR="00B22F2D" w:rsidRPr="00675095" w:rsidRDefault="00B22F2D" w:rsidP="00B22F2D">
            <w:pPr>
              <w:rPr>
                <w:sz w:val="19"/>
                <w:szCs w:val="19"/>
              </w:rPr>
            </w:pPr>
            <w:r>
              <w:rPr>
                <w:sz w:val="19"/>
                <w:szCs w:val="19"/>
              </w:rPr>
              <w:t>un ou plusieurs points de contact nationaux pour échanger des informations sur la mise en œuvre du Traité [article 5(6)]</w:t>
            </w:r>
          </w:p>
          <w:p w14:paraId="6FFF6B14" w14:textId="77777777" w:rsidR="00B22F2D" w:rsidRPr="00675095" w:rsidRDefault="00B22F2D" w:rsidP="00B22F2D">
            <w:pPr>
              <w:rPr>
                <w:sz w:val="8"/>
                <w:szCs w:val="8"/>
              </w:rPr>
            </w:pPr>
          </w:p>
        </w:tc>
        <w:tc>
          <w:tcPr>
            <w:tcW w:w="693" w:type="pct"/>
            <w:shd w:val="clear" w:color="auto" w:fill="auto"/>
            <w:vAlign w:val="center"/>
          </w:tcPr>
          <w:p w14:paraId="34BBD0FB"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694" w:type="pct"/>
            <w:shd w:val="clear" w:color="auto" w:fill="auto"/>
            <w:vAlign w:val="center"/>
          </w:tcPr>
          <w:p w14:paraId="244D0A9F"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B22F2D" w:rsidRPr="00B22F2D" w14:paraId="696C1873" w14:textId="77777777" w:rsidTr="001B41D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D2C5956" w14:textId="35B234F5" w:rsidR="00B22F2D" w:rsidRPr="00675095" w:rsidRDefault="001E77A9" w:rsidP="00B22F2D">
            <w:pPr>
              <w:rPr>
                <w:sz w:val="19"/>
                <w:szCs w:val="19"/>
              </w:rPr>
            </w:pPr>
            <w:r>
              <w:rPr>
                <w:sz w:val="19"/>
                <w:szCs w:val="19"/>
              </w:rPr>
              <w:t xml:space="preserve">Si la réponse à l’un des éléments ci-dessus est « oui », veuillez fournir des informations complémentaires. </w:t>
            </w:r>
            <w:r w:rsidR="00B22F2D">
              <w:rPr>
                <w:sz w:val="19"/>
                <w:szCs w:val="19"/>
              </w:rPr>
              <w:t xml:space="preserve">Si la réponse à l’un des éléments ci-dessus est « non », veuillez fournir </w:t>
            </w:r>
            <w:r w:rsidRPr="003D09D7">
              <w:rPr>
                <w:sz w:val="19"/>
              </w:rPr>
              <w:t xml:space="preserve">des </w:t>
            </w:r>
            <w:r>
              <w:rPr>
                <w:sz w:val="19"/>
                <w:szCs w:val="19"/>
              </w:rPr>
              <w:t>explications plus détaillées</w:t>
            </w:r>
            <w:r w:rsidR="00B22F2D">
              <w:rPr>
                <w:sz w:val="19"/>
                <w:szCs w:val="19"/>
              </w:rPr>
              <w:t xml:space="preserve">. </w:t>
            </w:r>
          </w:p>
        </w:tc>
      </w:tr>
      <w:tr w:rsidR="00B22F2D" w:rsidRPr="00B22F2D" w14:paraId="69146911" w14:textId="77777777" w:rsidTr="001B41D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2D64E" w14:textId="77777777" w:rsidR="00B22F2D" w:rsidRPr="00D43882" w:rsidRDefault="00B22F2D" w:rsidP="00B22F2D">
            <w:pPr>
              <w:rPr>
                <w:b/>
                <w:sz w:val="19"/>
                <w:szCs w:val="19"/>
              </w:rPr>
            </w:pPr>
          </w:p>
        </w:tc>
      </w:tr>
      <w:tr w:rsidR="00ED7249" w:rsidRPr="00B22F2D" w14:paraId="554A91CC" w14:textId="77777777" w:rsidTr="001B41D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7459809D" w14:textId="10A65DFE" w:rsidR="00ED7249" w:rsidRPr="00ED1F52" w:rsidRDefault="000D1B97" w:rsidP="00ED7249">
            <w:pPr>
              <w:rPr>
                <w:b/>
                <w:sz w:val="19"/>
                <w:szCs w:val="19"/>
              </w:rPr>
            </w:pPr>
            <w:r>
              <w:rPr>
                <w:b/>
                <w:sz w:val="19"/>
                <w:szCs w:val="19"/>
              </w:rPr>
              <w:t>C</w:t>
            </w:r>
            <w:r w:rsidR="00ED7249">
              <w:rPr>
                <w:b/>
                <w:sz w:val="19"/>
                <w:szCs w:val="19"/>
              </w:rPr>
              <w:t xml:space="preserve">. </w:t>
            </w:r>
            <w:bookmarkStart w:id="0" w:name="_Hlk38025617"/>
            <w:r w:rsidR="00ED7249">
              <w:rPr>
                <w:b/>
                <w:bCs/>
                <w:sz w:val="19"/>
                <w:szCs w:val="19"/>
              </w:rPr>
              <w:t xml:space="preserve">Informations supplémentaires </w:t>
            </w:r>
            <w:bookmarkEnd w:id="0"/>
            <w:r w:rsidR="00ED7249">
              <w:rPr>
                <w:b/>
                <w:bCs/>
                <w:sz w:val="19"/>
                <w:szCs w:val="19"/>
              </w:rPr>
              <w:t xml:space="preserve">sur le régime de contrôle national fournies volontairement </w:t>
            </w:r>
          </w:p>
          <w:p w14:paraId="28A7FB2D" w14:textId="77777777" w:rsidR="00ED7249" w:rsidRPr="002613FC" w:rsidRDefault="00ED7249" w:rsidP="00ED7249">
            <w:pPr>
              <w:rPr>
                <w:sz w:val="19"/>
                <w:szCs w:val="19"/>
              </w:rPr>
            </w:pPr>
            <w:r>
              <w:rPr>
                <w:sz w:val="19"/>
                <w:szCs w:val="19"/>
              </w:rPr>
              <w:t>(Veuillez fournir de plus amples détails ci-dessous – par exemple en ce qui concerne les structures de coordination inter-agences, les systèmes de formation pour les fonctionnaires concernés, les mécanismes de transparence et de responsabilité, la sensibilisation des acteurs privés tels que l’industrie, ou tout examen continu/planifié ou une modification de toute ou une partie du régime de contrôle national)</w:t>
            </w:r>
          </w:p>
          <w:p w14:paraId="24EA8DB1" w14:textId="4F5BB5CD" w:rsidR="00ED7249" w:rsidRPr="00D43882" w:rsidRDefault="00ED7249" w:rsidP="00B22F2D">
            <w:pPr>
              <w:rPr>
                <w:b/>
                <w:sz w:val="19"/>
                <w:szCs w:val="19"/>
              </w:rPr>
            </w:pPr>
          </w:p>
        </w:tc>
      </w:tr>
      <w:tr w:rsidR="00ED7249" w:rsidRPr="00B22F2D" w14:paraId="6DBBA56E" w14:textId="77777777" w:rsidTr="001B41D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1F5DD4DB" w14:textId="77777777" w:rsidR="00ED7249" w:rsidRPr="00D43882" w:rsidRDefault="00ED7249" w:rsidP="00B22F2D">
            <w:pPr>
              <w:rPr>
                <w:b/>
                <w:sz w:val="19"/>
                <w:szCs w:val="19"/>
              </w:rPr>
            </w:pPr>
          </w:p>
        </w:tc>
      </w:tr>
      <w:tr w:rsidR="00B22F2D" w:rsidRPr="00D43882" w14:paraId="7734BAF2" w14:textId="77777777" w:rsidTr="001B41D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C48BD2" w14:textId="0D19CE59" w:rsidR="00B22F2D" w:rsidRPr="00D43882" w:rsidRDefault="00ED7249" w:rsidP="00B22F2D">
            <w:pPr>
              <w:rPr>
                <w:b/>
                <w:sz w:val="19"/>
                <w:szCs w:val="19"/>
              </w:rPr>
            </w:pPr>
            <w:r>
              <w:rPr>
                <w:b/>
                <w:bCs/>
                <w:i/>
                <w:iCs/>
                <w:sz w:val="19"/>
                <w:szCs w:val="19"/>
              </w:rPr>
              <w:t>1.2 LISTE DE CONTRÔLE NATIONALE</w:t>
            </w:r>
          </w:p>
        </w:tc>
      </w:tr>
      <w:tr w:rsidR="00A4540C" w:rsidRPr="00D43882" w14:paraId="694EC57C" w14:textId="77777777" w:rsidTr="00731157">
        <w:trPr>
          <w:trHeight w:val="397"/>
        </w:trPr>
        <w:tc>
          <w:tcPr>
            <w:tcW w:w="3613" w:type="pct"/>
            <w:gridSpan w:val="2"/>
            <w:shd w:val="clear" w:color="auto" w:fill="auto"/>
            <w:vAlign w:val="center"/>
          </w:tcPr>
          <w:p w14:paraId="3CF4D6F1" w14:textId="77777777" w:rsidR="00B22F2D" w:rsidRPr="00ED7249" w:rsidRDefault="00B22F2D" w:rsidP="00B22F2D">
            <w:pPr>
              <w:rPr>
                <w:b/>
                <w:sz w:val="8"/>
                <w:szCs w:val="8"/>
              </w:rPr>
            </w:pPr>
          </w:p>
          <w:p w14:paraId="17E6AD4D" w14:textId="500D99D1" w:rsidR="00B22F2D" w:rsidRPr="00675095" w:rsidRDefault="00B22F2D" w:rsidP="00B22F2D">
            <w:pPr>
              <w:rPr>
                <w:b/>
                <w:sz w:val="19"/>
                <w:szCs w:val="19"/>
              </w:rPr>
            </w:pPr>
            <w:r>
              <w:rPr>
                <w:b/>
                <w:sz w:val="19"/>
                <w:szCs w:val="19"/>
              </w:rPr>
              <w:t xml:space="preserve">D. La liste nationale de contrôle comprend les </w:t>
            </w:r>
            <w:r w:rsidR="00ED7249">
              <w:rPr>
                <w:b/>
                <w:sz w:val="19"/>
                <w:szCs w:val="19"/>
              </w:rPr>
              <w:t xml:space="preserve">armes </w:t>
            </w:r>
            <w:r>
              <w:rPr>
                <w:b/>
                <w:sz w:val="19"/>
                <w:szCs w:val="19"/>
              </w:rPr>
              <w:t>suivant</w:t>
            </w:r>
            <w:r w:rsidR="00ED7249">
              <w:rPr>
                <w:b/>
                <w:sz w:val="19"/>
                <w:szCs w:val="19"/>
              </w:rPr>
              <w:t>es</w:t>
            </w:r>
            <w:r>
              <w:rPr>
                <w:b/>
                <w:sz w:val="19"/>
                <w:szCs w:val="19"/>
              </w:rPr>
              <w:t xml:space="preserve">: </w:t>
            </w:r>
          </w:p>
          <w:p w14:paraId="07931CF9" w14:textId="77777777" w:rsidR="00B22F2D" w:rsidRPr="00675095" w:rsidRDefault="00B22F2D" w:rsidP="00B22F2D">
            <w:pPr>
              <w:rPr>
                <w:b/>
                <w:sz w:val="8"/>
                <w:szCs w:val="8"/>
              </w:rPr>
            </w:pPr>
          </w:p>
        </w:tc>
        <w:tc>
          <w:tcPr>
            <w:tcW w:w="693" w:type="pct"/>
            <w:shd w:val="clear" w:color="auto" w:fill="auto"/>
            <w:vAlign w:val="center"/>
          </w:tcPr>
          <w:p w14:paraId="31CB2033" w14:textId="77777777" w:rsidR="00B22F2D" w:rsidRPr="00675095" w:rsidRDefault="00B22F2D" w:rsidP="00B22F2D">
            <w:pPr>
              <w:jc w:val="center"/>
              <w:rPr>
                <w:sz w:val="19"/>
                <w:szCs w:val="19"/>
              </w:rPr>
            </w:pPr>
            <w:r>
              <w:rPr>
                <w:sz w:val="19"/>
                <w:szCs w:val="19"/>
              </w:rPr>
              <w:t>Oui</w:t>
            </w:r>
          </w:p>
        </w:tc>
        <w:tc>
          <w:tcPr>
            <w:tcW w:w="694" w:type="pct"/>
            <w:shd w:val="clear" w:color="auto" w:fill="auto"/>
            <w:vAlign w:val="center"/>
          </w:tcPr>
          <w:p w14:paraId="589F10A7" w14:textId="77777777" w:rsidR="00B22F2D" w:rsidRPr="00675095" w:rsidRDefault="00B22F2D" w:rsidP="00B22F2D">
            <w:pPr>
              <w:jc w:val="center"/>
              <w:rPr>
                <w:sz w:val="19"/>
                <w:szCs w:val="19"/>
              </w:rPr>
            </w:pPr>
            <w:r>
              <w:rPr>
                <w:sz w:val="19"/>
                <w:szCs w:val="19"/>
              </w:rPr>
              <w:t>Non</w:t>
            </w:r>
          </w:p>
        </w:tc>
      </w:tr>
      <w:tr w:rsidR="001B41D3" w:rsidRPr="00D43882" w14:paraId="4F0A0329" w14:textId="77777777" w:rsidTr="00731157">
        <w:trPr>
          <w:trHeight w:val="397"/>
        </w:trPr>
        <w:tc>
          <w:tcPr>
            <w:tcW w:w="389" w:type="pct"/>
            <w:shd w:val="clear" w:color="auto" w:fill="auto"/>
            <w:vAlign w:val="center"/>
          </w:tcPr>
          <w:p w14:paraId="0DFB18B1" w14:textId="77777777" w:rsidR="00B22F2D" w:rsidRPr="00675095" w:rsidRDefault="00B22F2D" w:rsidP="00B22F2D">
            <w:pPr>
              <w:jc w:val="center"/>
              <w:rPr>
                <w:sz w:val="19"/>
                <w:szCs w:val="19"/>
              </w:rPr>
            </w:pPr>
            <w:r>
              <w:rPr>
                <w:sz w:val="19"/>
                <w:szCs w:val="19"/>
              </w:rPr>
              <w:t>i)</w:t>
            </w:r>
          </w:p>
        </w:tc>
        <w:tc>
          <w:tcPr>
            <w:tcW w:w="3224" w:type="pct"/>
            <w:shd w:val="clear" w:color="auto" w:fill="auto"/>
            <w:vAlign w:val="center"/>
          </w:tcPr>
          <w:p w14:paraId="74EEEE54" w14:textId="3A38DC62" w:rsidR="00B22F2D" w:rsidRPr="00675095" w:rsidRDefault="00B22F2D" w:rsidP="00B22F2D">
            <w:pPr>
              <w:rPr>
                <w:sz w:val="19"/>
                <w:szCs w:val="19"/>
              </w:rPr>
            </w:pPr>
            <w:r>
              <w:rPr>
                <w:sz w:val="19"/>
                <w:szCs w:val="19"/>
              </w:rPr>
              <w:t>Chars de combat [article 2(1</w:t>
            </w:r>
            <w:r w:rsidR="00ED7249">
              <w:rPr>
                <w:sz w:val="19"/>
                <w:szCs w:val="19"/>
              </w:rPr>
              <w:t>)(</w:t>
            </w:r>
            <w:r>
              <w:rPr>
                <w:sz w:val="19"/>
                <w:szCs w:val="19"/>
              </w:rPr>
              <w:t>a)]</w:t>
            </w:r>
          </w:p>
        </w:tc>
        <w:tc>
          <w:tcPr>
            <w:tcW w:w="693" w:type="pct"/>
            <w:shd w:val="clear" w:color="auto" w:fill="auto"/>
            <w:vAlign w:val="center"/>
          </w:tcPr>
          <w:p w14:paraId="0D39F6EB"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694" w:type="pct"/>
            <w:shd w:val="clear" w:color="auto" w:fill="auto"/>
            <w:vAlign w:val="center"/>
          </w:tcPr>
          <w:p w14:paraId="03C24627"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1B41D3" w:rsidRPr="00D43882" w14:paraId="5AD14FBF" w14:textId="77777777" w:rsidTr="00731157">
        <w:trPr>
          <w:trHeight w:val="397"/>
        </w:trPr>
        <w:tc>
          <w:tcPr>
            <w:tcW w:w="389" w:type="pct"/>
            <w:shd w:val="clear" w:color="auto" w:fill="auto"/>
            <w:vAlign w:val="center"/>
          </w:tcPr>
          <w:p w14:paraId="4E281030" w14:textId="77777777" w:rsidR="00B22F2D" w:rsidRPr="00675095" w:rsidRDefault="00B22F2D" w:rsidP="00B22F2D">
            <w:pPr>
              <w:jc w:val="center"/>
              <w:rPr>
                <w:sz w:val="19"/>
                <w:szCs w:val="19"/>
              </w:rPr>
            </w:pPr>
            <w:r>
              <w:rPr>
                <w:sz w:val="19"/>
                <w:szCs w:val="19"/>
              </w:rPr>
              <w:t>ii)</w:t>
            </w:r>
          </w:p>
        </w:tc>
        <w:tc>
          <w:tcPr>
            <w:tcW w:w="3224" w:type="pct"/>
            <w:shd w:val="clear" w:color="auto" w:fill="auto"/>
            <w:vAlign w:val="center"/>
          </w:tcPr>
          <w:p w14:paraId="7201E889" w14:textId="5DF5BF29" w:rsidR="00B22F2D" w:rsidRPr="00675095" w:rsidRDefault="00B22F2D" w:rsidP="00B22F2D">
            <w:pPr>
              <w:rPr>
                <w:sz w:val="19"/>
                <w:szCs w:val="19"/>
              </w:rPr>
            </w:pPr>
            <w:r>
              <w:rPr>
                <w:sz w:val="19"/>
                <w:szCs w:val="19"/>
              </w:rPr>
              <w:t>Véhicules blindés de combat [article 2(1</w:t>
            </w:r>
            <w:r w:rsidR="00ED7249">
              <w:rPr>
                <w:sz w:val="19"/>
                <w:szCs w:val="19"/>
              </w:rPr>
              <w:t>)(</w:t>
            </w:r>
            <w:r>
              <w:rPr>
                <w:sz w:val="19"/>
                <w:szCs w:val="19"/>
              </w:rPr>
              <w:t>b)]</w:t>
            </w:r>
          </w:p>
        </w:tc>
        <w:tc>
          <w:tcPr>
            <w:tcW w:w="693" w:type="pct"/>
            <w:shd w:val="clear" w:color="auto" w:fill="auto"/>
            <w:vAlign w:val="center"/>
          </w:tcPr>
          <w:p w14:paraId="4E42CD93"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694" w:type="pct"/>
            <w:shd w:val="clear" w:color="auto" w:fill="auto"/>
            <w:vAlign w:val="center"/>
          </w:tcPr>
          <w:p w14:paraId="73D55957"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1B41D3" w:rsidRPr="00D43882" w14:paraId="6779E52F" w14:textId="77777777" w:rsidTr="00731157">
        <w:trPr>
          <w:trHeight w:val="397"/>
        </w:trPr>
        <w:tc>
          <w:tcPr>
            <w:tcW w:w="389" w:type="pct"/>
            <w:shd w:val="clear" w:color="auto" w:fill="auto"/>
            <w:vAlign w:val="center"/>
          </w:tcPr>
          <w:p w14:paraId="2AED3704" w14:textId="77777777" w:rsidR="00B22F2D" w:rsidRPr="00675095" w:rsidRDefault="00B22F2D" w:rsidP="00B22F2D">
            <w:pPr>
              <w:jc w:val="center"/>
              <w:rPr>
                <w:sz w:val="19"/>
                <w:szCs w:val="19"/>
              </w:rPr>
            </w:pPr>
            <w:r>
              <w:rPr>
                <w:sz w:val="19"/>
                <w:szCs w:val="19"/>
              </w:rPr>
              <w:t>iii)</w:t>
            </w:r>
          </w:p>
        </w:tc>
        <w:tc>
          <w:tcPr>
            <w:tcW w:w="3224" w:type="pct"/>
            <w:shd w:val="clear" w:color="auto" w:fill="auto"/>
            <w:vAlign w:val="center"/>
          </w:tcPr>
          <w:p w14:paraId="69646C1E" w14:textId="7BCF8BE4" w:rsidR="00B22F2D" w:rsidRPr="00675095" w:rsidRDefault="00B22F2D" w:rsidP="00B22F2D">
            <w:pPr>
              <w:rPr>
                <w:sz w:val="19"/>
                <w:szCs w:val="19"/>
              </w:rPr>
            </w:pPr>
            <w:r>
              <w:rPr>
                <w:sz w:val="19"/>
                <w:szCs w:val="19"/>
              </w:rPr>
              <w:t>Systèmes d’artillerie de gros calibre [article 2(1</w:t>
            </w:r>
            <w:r w:rsidR="00ED7249">
              <w:rPr>
                <w:sz w:val="19"/>
                <w:szCs w:val="19"/>
              </w:rPr>
              <w:t>)(</w:t>
            </w:r>
            <w:r>
              <w:rPr>
                <w:sz w:val="19"/>
                <w:szCs w:val="19"/>
              </w:rPr>
              <w:t>c)]</w:t>
            </w:r>
          </w:p>
        </w:tc>
        <w:tc>
          <w:tcPr>
            <w:tcW w:w="693" w:type="pct"/>
            <w:shd w:val="clear" w:color="auto" w:fill="auto"/>
            <w:vAlign w:val="center"/>
          </w:tcPr>
          <w:p w14:paraId="4C94A8AB"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694" w:type="pct"/>
            <w:shd w:val="clear" w:color="auto" w:fill="auto"/>
            <w:vAlign w:val="center"/>
          </w:tcPr>
          <w:p w14:paraId="7E1785EE"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1B41D3" w:rsidRPr="00D43882" w14:paraId="247418B2" w14:textId="77777777" w:rsidTr="00731157">
        <w:trPr>
          <w:trHeight w:val="397"/>
        </w:trPr>
        <w:tc>
          <w:tcPr>
            <w:tcW w:w="389" w:type="pct"/>
            <w:shd w:val="clear" w:color="auto" w:fill="auto"/>
            <w:vAlign w:val="center"/>
          </w:tcPr>
          <w:p w14:paraId="4A5A214D" w14:textId="77777777" w:rsidR="00B22F2D" w:rsidRPr="00675095" w:rsidRDefault="00B22F2D" w:rsidP="00B22F2D">
            <w:pPr>
              <w:jc w:val="center"/>
              <w:rPr>
                <w:sz w:val="19"/>
                <w:szCs w:val="19"/>
              </w:rPr>
            </w:pPr>
            <w:r>
              <w:rPr>
                <w:sz w:val="19"/>
                <w:szCs w:val="19"/>
              </w:rPr>
              <w:t>iv)</w:t>
            </w:r>
          </w:p>
        </w:tc>
        <w:tc>
          <w:tcPr>
            <w:tcW w:w="3224" w:type="pct"/>
            <w:shd w:val="clear" w:color="auto" w:fill="auto"/>
            <w:vAlign w:val="center"/>
          </w:tcPr>
          <w:p w14:paraId="7EBC7005" w14:textId="1F7F0E28" w:rsidR="00B22F2D" w:rsidRPr="00675095" w:rsidRDefault="00B22F2D" w:rsidP="00B22F2D">
            <w:pPr>
              <w:rPr>
                <w:sz w:val="19"/>
                <w:szCs w:val="19"/>
              </w:rPr>
            </w:pPr>
            <w:r>
              <w:rPr>
                <w:sz w:val="19"/>
                <w:szCs w:val="19"/>
              </w:rPr>
              <w:t>Avions de combat [article 2(1</w:t>
            </w:r>
            <w:r w:rsidR="00ED7249">
              <w:rPr>
                <w:sz w:val="19"/>
                <w:szCs w:val="19"/>
              </w:rPr>
              <w:t>)(</w:t>
            </w:r>
            <w:r>
              <w:rPr>
                <w:sz w:val="19"/>
                <w:szCs w:val="19"/>
              </w:rPr>
              <w:t>d)]</w:t>
            </w:r>
          </w:p>
        </w:tc>
        <w:tc>
          <w:tcPr>
            <w:tcW w:w="693" w:type="pct"/>
            <w:shd w:val="clear" w:color="auto" w:fill="auto"/>
            <w:vAlign w:val="center"/>
          </w:tcPr>
          <w:p w14:paraId="1E2262FC"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694" w:type="pct"/>
            <w:shd w:val="clear" w:color="auto" w:fill="auto"/>
            <w:vAlign w:val="center"/>
          </w:tcPr>
          <w:p w14:paraId="283C1811"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1B41D3" w:rsidRPr="00D43882" w14:paraId="3942205A" w14:textId="77777777" w:rsidTr="00731157">
        <w:trPr>
          <w:trHeight w:val="397"/>
        </w:trPr>
        <w:tc>
          <w:tcPr>
            <w:tcW w:w="389" w:type="pct"/>
            <w:shd w:val="clear" w:color="auto" w:fill="auto"/>
            <w:vAlign w:val="center"/>
          </w:tcPr>
          <w:p w14:paraId="14E43A4F" w14:textId="77777777" w:rsidR="00B22F2D" w:rsidRPr="00675095" w:rsidRDefault="00B22F2D" w:rsidP="00B22F2D">
            <w:pPr>
              <w:jc w:val="center"/>
              <w:rPr>
                <w:sz w:val="19"/>
                <w:szCs w:val="19"/>
              </w:rPr>
            </w:pPr>
            <w:r>
              <w:rPr>
                <w:sz w:val="19"/>
                <w:szCs w:val="19"/>
              </w:rPr>
              <w:t>v)</w:t>
            </w:r>
          </w:p>
        </w:tc>
        <w:tc>
          <w:tcPr>
            <w:tcW w:w="3224" w:type="pct"/>
            <w:shd w:val="clear" w:color="auto" w:fill="auto"/>
            <w:vAlign w:val="center"/>
          </w:tcPr>
          <w:p w14:paraId="129DB3C8" w14:textId="33A90BE3" w:rsidR="00B22F2D" w:rsidRPr="00675095" w:rsidRDefault="00B22F2D" w:rsidP="00B22F2D">
            <w:pPr>
              <w:rPr>
                <w:sz w:val="19"/>
                <w:szCs w:val="19"/>
              </w:rPr>
            </w:pPr>
            <w:r>
              <w:rPr>
                <w:sz w:val="19"/>
                <w:szCs w:val="19"/>
              </w:rPr>
              <w:t>Hélicoptères de combat [article 2(1</w:t>
            </w:r>
            <w:r w:rsidR="00ED7249">
              <w:rPr>
                <w:sz w:val="19"/>
                <w:szCs w:val="19"/>
              </w:rPr>
              <w:t>)(</w:t>
            </w:r>
            <w:r>
              <w:rPr>
                <w:sz w:val="19"/>
                <w:szCs w:val="19"/>
              </w:rPr>
              <w:t>e)]</w:t>
            </w:r>
          </w:p>
        </w:tc>
        <w:tc>
          <w:tcPr>
            <w:tcW w:w="693" w:type="pct"/>
            <w:shd w:val="clear" w:color="auto" w:fill="auto"/>
            <w:vAlign w:val="center"/>
          </w:tcPr>
          <w:p w14:paraId="4706B348"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694" w:type="pct"/>
            <w:shd w:val="clear" w:color="auto" w:fill="auto"/>
            <w:vAlign w:val="center"/>
          </w:tcPr>
          <w:p w14:paraId="6718B0C3"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1B41D3" w:rsidRPr="00D43882" w14:paraId="57E3C2A7" w14:textId="77777777" w:rsidTr="00731157">
        <w:trPr>
          <w:trHeight w:val="397"/>
        </w:trPr>
        <w:tc>
          <w:tcPr>
            <w:tcW w:w="389" w:type="pct"/>
            <w:shd w:val="clear" w:color="auto" w:fill="auto"/>
            <w:vAlign w:val="center"/>
          </w:tcPr>
          <w:p w14:paraId="38DFEBAC" w14:textId="77777777" w:rsidR="00B22F2D" w:rsidRPr="00675095" w:rsidRDefault="00B22F2D" w:rsidP="00B22F2D">
            <w:pPr>
              <w:jc w:val="center"/>
              <w:rPr>
                <w:sz w:val="19"/>
                <w:szCs w:val="19"/>
              </w:rPr>
            </w:pPr>
            <w:r>
              <w:rPr>
                <w:sz w:val="19"/>
                <w:szCs w:val="19"/>
              </w:rPr>
              <w:t>vi)</w:t>
            </w:r>
          </w:p>
        </w:tc>
        <w:tc>
          <w:tcPr>
            <w:tcW w:w="3224" w:type="pct"/>
            <w:shd w:val="clear" w:color="auto" w:fill="auto"/>
            <w:vAlign w:val="center"/>
          </w:tcPr>
          <w:p w14:paraId="0160EA33" w14:textId="01BAED36" w:rsidR="00B22F2D" w:rsidRPr="00675095" w:rsidRDefault="00B22F2D" w:rsidP="00B22F2D">
            <w:pPr>
              <w:rPr>
                <w:sz w:val="19"/>
                <w:szCs w:val="19"/>
              </w:rPr>
            </w:pPr>
            <w:r>
              <w:rPr>
                <w:sz w:val="19"/>
                <w:szCs w:val="19"/>
              </w:rPr>
              <w:t>Navires de guerre [article 2(1</w:t>
            </w:r>
            <w:r w:rsidR="00ED7249">
              <w:rPr>
                <w:sz w:val="19"/>
                <w:szCs w:val="19"/>
              </w:rPr>
              <w:t>)(</w:t>
            </w:r>
            <w:r>
              <w:rPr>
                <w:sz w:val="19"/>
                <w:szCs w:val="19"/>
              </w:rPr>
              <w:t>f)]</w:t>
            </w:r>
          </w:p>
        </w:tc>
        <w:tc>
          <w:tcPr>
            <w:tcW w:w="693" w:type="pct"/>
            <w:shd w:val="clear" w:color="auto" w:fill="auto"/>
            <w:vAlign w:val="center"/>
          </w:tcPr>
          <w:p w14:paraId="7E05494A"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694" w:type="pct"/>
            <w:shd w:val="clear" w:color="auto" w:fill="auto"/>
            <w:vAlign w:val="center"/>
          </w:tcPr>
          <w:p w14:paraId="2BD9A6E1"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1B41D3" w:rsidRPr="00D43882" w14:paraId="73E9CA98" w14:textId="77777777" w:rsidTr="00731157">
        <w:trPr>
          <w:trHeight w:val="397"/>
        </w:trPr>
        <w:tc>
          <w:tcPr>
            <w:tcW w:w="389" w:type="pct"/>
            <w:shd w:val="clear" w:color="auto" w:fill="auto"/>
            <w:vAlign w:val="center"/>
          </w:tcPr>
          <w:p w14:paraId="57AF745B" w14:textId="77777777" w:rsidR="00B22F2D" w:rsidRPr="00675095" w:rsidRDefault="00B22F2D" w:rsidP="00B22F2D">
            <w:pPr>
              <w:jc w:val="center"/>
              <w:rPr>
                <w:sz w:val="19"/>
                <w:szCs w:val="19"/>
              </w:rPr>
            </w:pPr>
            <w:r>
              <w:rPr>
                <w:sz w:val="19"/>
                <w:szCs w:val="19"/>
              </w:rPr>
              <w:lastRenderedPageBreak/>
              <w:t>vii)</w:t>
            </w:r>
          </w:p>
        </w:tc>
        <w:tc>
          <w:tcPr>
            <w:tcW w:w="3224" w:type="pct"/>
            <w:shd w:val="clear" w:color="auto" w:fill="auto"/>
            <w:vAlign w:val="center"/>
          </w:tcPr>
          <w:p w14:paraId="010FB249" w14:textId="366F0A8D" w:rsidR="00B22F2D" w:rsidRPr="00675095" w:rsidRDefault="00B22F2D" w:rsidP="00B22F2D">
            <w:pPr>
              <w:rPr>
                <w:sz w:val="19"/>
                <w:szCs w:val="19"/>
              </w:rPr>
            </w:pPr>
            <w:r>
              <w:rPr>
                <w:sz w:val="19"/>
                <w:szCs w:val="19"/>
              </w:rPr>
              <w:t>Missiles et lanceurs de missiles [article 2(1</w:t>
            </w:r>
            <w:r w:rsidR="00ED7249">
              <w:rPr>
                <w:sz w:val="19"/>
                <w:szCs w:val="19"/>
              </w:rPr>
              <w:t>)(</w:t>
            </w:r>
            <w:r>
              <w:rPr>
                <w:sz w:val="19"/>
                <w:szCs w:val="19"/>
              </w:rPr>
              <w:t>g)]</w:t>
            </w:r>
          </w:p>
        </w:tc>
        <w:tc>
          <w:tcPr>
            <w:tcW w:w="693" w:type="pct"/>
            <w:shd w:val="clear" w:color="auto" w:fill="auto"/>
            <w:vAlign w:val="center"/>
          </w:tcPr>
          <w:p w14:paraId="52374B39"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694" w:type="pct"/>
            <w:shd w:val="clear" w:color="auto" w:fill="auto"/>
            <w:vAlign w:val="center"/>
          </w:tcPr>
          <w:p w14:paraId="2E4DA619"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1B41D3" w:rsidRPr="00D43882" w14:paraId="5A2BACBE" w14:textId="77777777" w:rsidTr="00731157">
        <w:trPr>
          <w:trHeight w:val="397"/>
        </w:trPr>
        <w:tc>
          <w:tcPr>
            <w:tcW w:w="389" w:type="pct"/>
            <w:shd w:val="clear" w:color="auto" w:fill="auto"/>
            <w:vAlign w:val="center"/>
          </w:tcPr>
          <w:p w14:paraId="6B0E2E4A" w14:textId="77777777" w:rsidR="00B22F2D" w:rsidRPr="00675095" w:rsidRDefault="00B22F2D" w:rsidP="00B22F2D">
            <w:pPr>
              <w:jc w:val="center"/>
              <w:rPr>
                <w:sz w:val="19"/>
                <w:szCs w:val="19"/>
              </w:rPr>
            </w:pPr>
            <w:r>
              <w:rPr>
                <w:sz w:val="19"/>
                <w:szCs w:val="19"/>
              </w:rPr>
              <w:t>viii)</w:t>
            </w:r>
          </w:p>
        </w:tc>
        <w:tc>
          <w:tcPr>
            <w:tcW w:w="3224" w:type="pct"/>
            <w:shd w:val="clear" w:color="auto" w:fill="auto"/>
            <w:vAlign w:val="center"/>
          </w:tcPr>
          <w:p w14:paraId="1A12BD81" w14:textId="2D6E552E" w:rsidR="00B22F2D" w:rsidRPr="00675095" w:rsidRDefault="00B22F2D" w:rsidP="00B22F2D">
            <w:pPr>
              <w:rPr>
                <w:sz w:val="19"/>
                <w:szCs w:val="19"/>
              </w:rPr>
            </w:pPr>
            <w:r>
              <w:rPr>
                <w:sz w:val="19"/>
                <w:szCs w:val="19"/>
              </w:rPr>
              <w:t>Armes légères et armes de petit calibre [article 2(1</w:t>
            </w:r>
            <w:r w:rsidR="00ED7249">
              <w:rPr>
                <w:sz w:val="19"/>
                <w:szCs w:val="19"/>
              </w:rPr>
              <w:t>)(</w:t>
            </w:r>
            <w:r>
              <w:rPr>
                <w:sz w:val="19"/>
                <w:szCs w:val="19"/>
              </w:rPr>
              <w:t>h)]</w:t>
            </w:r>
          </w:p>
        </w:tc>
        <w:tc>
          <w:tcPr>
            <w:tcW w:w="693" w:type="pct"/>
            <w:shd w:val="clear" w:color="auto" w:fill="auto"/>
            <w:vAlign w:val="center"/>
          </w:tcPr>
          <w:p w14:paraId="5BFCB1A3"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694" w:type="pct"/>
            <w:shd w:val="clear" w:color="auto" w:fill="auto"/>
            <w:vAlign w:val="center"/>
          </w:tcPr>
          <w:p w14:paraId="0837A7C4"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A4540C" w:rsidRPr="00D43882" w14:paraId="6BD71F1C" w14:textId="77777777" w:rsidTr="00731157">
        <w:trPr>
          <w:trHeight w:val="397"/>
        </w:trPr>
        <w:tc>
          <w:tcPr>
            <w:tcW w:w="3613" w:type="pct"/>
            <w:gridSpan w:val="2"/>
            <w:shd w:val="clear" w:color="auto" w:fill="auto"/>
            <w:vAlign w:val="center"/>
          </w:tcPr>
          <w:p w14:paraId="588EEB1C" w14:textId="77777777" w:rsidR="00B22F2D" w:rsidRPr="00D43882" w:rsidRDefault="00B22F2D" w:rsidP="00B22F2D">
            <w:pPr>
              <w:rPr>
                <w:sz w:val="8"/>
                <w:szCs w:val="8"/>
              </w:rPr>
            </w:pPr>
          </w:p>
          <w:p w14:paraId="7DDE7533" w14:textId="34D2B5FA" w:rsidR="00B22F2D" w:rsidRPr="00675095" w:rsidRDefault="009E4534" w:rsidP="00B22F2D">
            <w:pPr>
              <w:rPr>
                <w:b/>
                <w:sz w:val="19"/>
                <w:szCs w:val="19"/>
              </w:rPr>
            </w:pPr>
            <w:r>
              <w:rPr>
                <w:b/>
                <w:sz w:val="19"/>
                <w:szCs w:val="19"/>
              </w:rPr>
              <w:t xml:space="preserve">La liste nationale de contrôle comprend également les </w:t>
            </w:r>
            <w:r w:rsidR="00ED7249">
              <w:rPr>
                <w:b/>
                <w:sz w:val="19"/>
                <w:szCs w:val="19"/>
              </w:rPr>
              <w:t xml:space="preserve">articles </w:t>
            </w:r>
            <w:r>
              <w:rPr>
                <w:b/>
                <w:sz w:val="19"/>
                <w:szCs w:val="19"/>
              </w:rPr>
              <w:t xml:space="preserve">suivants, aux fins de l’application des articles 3 et 4 : </w:t>
            </w:r>
          </w:p>
          <w:p w14:paraId="5A43122C" w14:textId="77777777" w:rsidR="00B22F2D" w:rsidRPr="00D43882" w:rsidRDefault="00B22F2D" w:rsidP="00B22F2D">
            <w:pPr>
              <w:rPr>
                <w:sz w:val="8"/>
                <w:szCs w:val="8"/>
              </w:rPr>
            </w:pPr>
          </w:p>
        </w:tc>
        <w:tc>
          <w:tcPr>
            <w:tcW w:w="693" w:type="pct"/>
            <w:shd w:val="clear" w:color="auto" w:fill="auto"/>
            <w:vAlign w:val="center"/>
          </w:tcPr>
          <w:p w14:paraId="5A1D0A82" w14:textId="77777777" w:rsidR="00B22F2D" w:rsidRPr="00675095" w:rsidRDefault="00B22F2D" w:rsidP="00B22F2D">
            <w:pPr>
              <w:jc w:val="center"/>
              <w:rPr>
                <w:sz w:val="19"/>
                <w:szCs w:val="19"/>
              </w:rPr>
            </w:pPr>
            <w:r>
              <w:rPr>
                <w:sz w:val="19"/>
                <w:szCs w:val="19"/>
              </w:rPr>
              <w:t>Oui</w:t>
            </w:r>
          </w:p>
        </w:tc>
        <w:tc>
          <w:tcPr>
            <w:tcW w:w="694" w:type="pct"/>
            <w:shd w:val="clear" w:color="auto" w:fill="auto"/>
            <w:vAlign w:val="center"/>
          </w:tcPr>
          <w:p w14:paraId="272905FA" w14:textId="77777777" w:rsidR="00B22F2D" w:rsidRPr="00675095" w:rsidRDefault="00B22F2D" w:rsidP="00B22F2D">
            <w:pPr>
              <w:jc w:val="center"/>
              <w:rPr>
                <w:sz w:val="19"/>
                <w:szCs w:val="19"/>
              </w:rPr>
            </w:pPr>
            <w:r>
              <w:rPr>
                <w:sz w:val="19"/>
                <w:szCs w:val="19"/>
              </w:rPr>
              <w:t>Non</w:t>
            </w:r>
          </w:p>
        </w:tc>
      </w:tr>
      <w:tr w:rsidR="001B41D3" w:rsidRPr="00D43882" w14:paraId="33280296" w14:textId="77777777" w:rsidTr="00731157">
        <w:trPr>
          <w:trHeight w:val="397"/>
        </w:trPr>
        <w:tc>
          <w:tcPr>
            <w:tcW w:w="389" w:type="pct"/>
            <w:shd w:val="clear" w:color="auto" w:fill="auto"/>
            <w:vAlign w:val="center"/>
          </w:tcPr>
          <w:p w14:paraId="36D16677" w14:textId="77777777" w:rsidR="00B22F2D" w:rsidRPr="00675095" w:rsidRDefault="00B22F2D" w:rsidP="00B22F2D">
            <w:pPr>
              <w:jc w:val="center"/>
              <w:rPr>
                <w:sz w:val="19"/>
                <w:szCs w:val="19"/>
              </w:rPr>
            </w:pPr>
            <w:r>
              <w:rPr>
                <w:sz w:val="19"/>
                <w:szCs w:val="19"/>
              </w:rPr>
              <w:t>ix)</w:t>
            </w:r>
          </w:p>
        </w:tc>
        <w:tc>
          <w:tcPr>
            <w:tcW w:w="3224" w:type="pct"/>
            <w:shd w:val="clear" w:color="auto" w:fill="auto"/>
            <w:vAlign w:val="center"/>
          </w:tcPr>
          <w:p w14:paraId="1A54AF49" w14:textId="77777777" w:rsidR="00B22F2D" w:rsidRPr="00675095" w:rsidRDefault="00B22F2D" w:rsidP="00B22F2D">
            <w:pPr>
              <w:rPr>
                <w:sz w:val="8"/>
                <w:szCs w:val="8"/>
              </w:rPr>
            </w:pPr>
          </w:p>
          <w:p w14:paraId="3DD54502" w14:textId="77777777" w:rsidR="00B22F2D" w:rsidRPr="00675095" w:rsidRDefault="00B22F2D" w:rsidP="00B22F2D">
            <w:pPr>
              <w:rPr>
                <w:sz w:val="19"/>
                <w:szCs w:val="19"/>
              </w:rPr>
            </w:pPr>
            <w:r>
              <w:rPr>
                <w:sz w:val="19"/>
                <w:szCs w:val="19"/>
              </w:rPr>
              <w:t>Munitions pour les armes conventionnelles visées à l’article 2 (1)</w:t>
            </w:r>
          </w:p>
          <w:p w14:paraId="39C52E20" w14:textId="77777777" w:rsidR="00B22F2D" w:rsidRPr="00675095" w:rsidRDefault="00B22F2D" w:rsidP="00B22F2D">
            <w:pPr>
              <w:rPr>
                <w:sz w:val="19"/>
                <w:szCs w:val="19"/>
              </w:rPr>
            </w:pPr>
            <w:r>
              <w:rPr>
                <w:sz w:val="19"/>
                <w:szCs w:val="19"/>
              </w:rPr>
              <w:t>[Aux fins de l’application de l’article 3]</w:t>
            </w:r>
          </w:p>
          <w:p w14:paraId="5C8757A4" w14:textId="77777777" w:rsidR="00B22F2D" w:rsidRPr="00675095" w:rsidRDefault="00B22F2D" w:rsidP="00B22F2D">
            <w:pPr>
              <w:rPr>
                <w:sz w:val="8"/>
                <w:szCs w:val="8"/>
              </w:rPr>
            </w:pPr>
          </w:p>
        </w:tc>
        <w:tc>
          <w:tcPr>
            <w:tcW w:w="693" w:type="pct"/>
            <w:shd w:val="clear" w:color="auto" w:fill="auto"/>
            <w:vAlign w:val="center"/>
          </w:tcPr>
          <w:p w14:paraId="4F3A1C7F" w14:textId="77777777" w:rsidR="00B22F2D" w:rsidRPr="00675095" w:rsidRDefault="00B22F2D" w:rsidP="00B22F2D">
            <w:pPr>
              <w:jc w:val="center"/>
              <w:rPr>
                <w:sz w:val="19"/>
                <w:szCs w:val="19"/>
              </w:rPr>
            </w:pPr>
            <w:r w:rsidRPr="00675095">
              <w:rPr>
                <w:sz w:val="19"/>
                <w:szCs w:val="19"/>
              </w:rPr>
              <w:fldChar w:fldCharType="begin">
                <w:ffData>
                  <w:name w:val="Check229"/>
                  <w:enabled/>
                  <w:calcOnExit w:val="0"/>
                  <w:checkBox>
                    <w:sizeAuto/>
                    <w:default w:val="0"/>
                  </w:checkBox>
                </w:ffData>
              </w:fldChar>
            </w:r>
            <w:r w:rsidRPr="00675095">
              <w:rPr>
                <w:sz w:val="19"/>
                <w:szCs w:val="19"/>
              </w:rPr>
              <w:instrText xml:space="preserve"> FORMCHECKBOX </w:instrText>
            </w:r>
            <w:r w:rsidR="00A362DF">
              <w:rPr>
                <w:sz w:val="19"/>
                <w:szCs w:val="19"/>
              </w:rPr>
            </w:r>
            <w:r w:rsidR="00A362DF">
              <w:rPr>
                <w:sz w:val="19"/>
                <w:szCs w:val="19"/>
              </w:rPr>
              <w:fldChar w:fldCharType="separate"/>
            </w:r>
            <w:r w:rsidRPr="00675095">
              <w:rPr>
                <w:sz w:val="19"/>
                <w:szCs w:val="19"/>
              </w:rPr>
              <w:fldChar w:fldCharType="end"/>
            </w:r>
          </w:p>
        </w:tc>
        <w:tc>
          <w:tcPr>
            <w:tcW w:w="694" w:type="pct"/>
            <w:shd w:val="clear" w:color="auto" w:fill="auto"/>
            <w:vAlign w:val="center"/>
          </w:tcPr>
          <w:p w14:paraId="03641FE3" w14:textId="77777777" w:rsidR="00B22F2D" w:rsidRPr="00675095" w:rsidRDefault="00B22F2D" w:rsidP="00B22F2D">
            <w:pPr>
              <w:jc w:val="center"/>
              <w:rPr>
                <w:sz w:val="19"/>
                <w:szCs w:val="19"/>
              </w:rPr>
            </w:pPr>
            <w:r w:rsidRPr="00675095">
              <w:rPr>
                <w:sz w:val="19"/>
                <w:szCs w:val="19"/>
              </w:rPr>
              <w:fldChar w:fldCharType="begin">
                <w:ffData>
                  <w:name w:val="Check229"/>
                  <w:enabled/>
                  <w:calcOnExit w:val="0"/>
                  <w:checkBox>
                    <w:sizeAuto/>
                    <w:default w:val="0"/>
                  </w:checkBox>
                </w:ffData>
              </w:fldChar>
            </w:r>
            <w:r w:rsidRPr="00675095">
              <w:rPr>
                <w:sz w:val="19"/>
                <w:szCs w:val="19"/>
              </w:rPr>
              <w:instrText xml:space="preserve"> FORMCHECKBOX </w:instrText>
            </w:r>
            <w:r w:rsidR="00A362DF">
              <w:rPr>
                <w:sz w:val="19"/>
                <w:szCs w:val="19"/>
              </w:rPr>
            </w:r>
            <w:r w:rsidR="00A362DF">
              <w:rPr>
                <w:sz w:val="19"/>
                <w:szCs w:val="19"/>
              </w:rPr>
              <w:fldChar w:fldCharType="separate"/>
            </w:r>
            <w:r w:rsidRPr="00675095">
              <w:rPr>
                <w:sz w:val="19"/>
                <w:szCs w:val="19"/>
              </w:rPr>
              <w:fldChar w:fldCharType="end"/>
            </w:r>
          </w:p>
        </w:tc>
      </w:tr>
      <w:tr w:rsidR="001B41D3" w:rsidRPr="00D43882" w14:paraId="2860088D" w14:textId="77777777" w:rsidTr="00731157">
        <w:trPr>
          <w:trHeight w:val="397"/>
        </w:trPr>
        <w:tc>
          <w:tcPr>
            <w:tcW w:w="389" w:type="pct"/>
            <w:shd w:val="clear" w:color="auto" w:fill="auto"/>
            <w:vAlign w:val="center"/>
          </w:tcPr>
          <w:p w14:paraId="20F7F409" w14:textId="77777777" w:rsidR="00B22F2D" w:rsidRPr="00675095" w:rsidRDefault="00B22F2D" w:rsidP="00B22F2D">
            <w:pPr>
              <w:jc w:val="center"/>
              <w:rPr>
                <w:sz w:val="19"/>
                <w:szCs w:val="19"/>
              </w:rPr>
            </w:pPr>
            <w:r>
              <w:rPr>
                <w:sz w:val="19"/>
                <w:szCs w:val="19"/>
              </w:rPr>
              <w:t>x)</w:t>
            </w:r>
          </w:p>
        </w:tc>
        <w:tc>
          <w:tcPr>
            <w:tcW w:w="3224" w:type="pct"/>
            <w:shd w:val="clear" w:color="auto" w:fill="auto"/>
            <w:vAlign w:val="center"/>
          </w:tcPr>
          <w:p w14:paraId="6359B1F1" w14:textId="77777777" w:rsidR="00B22F2D" w:rsidRPr="00675095" w:rsidRDefault="00B22F2D" w:rsidP="00B22F2D">
            <w:pPr>
              <w:rPr>
                <w:sz w:val="8"/>
                <w:szCs w:val="8"/>
              </w:rPr>
            </w:pPr>
          </w:p>
          <w:p w14:paraId="030C5EFE" w14:textId="77777777" w:rsidR="00B22F2D" w:rsidRPr="00675095" w:rsidRDefault="00B22F2D" w:rsidP="00B22F2D">
            <w:pPr>
              <w:rPr>
                <w:sz w:val="19"/>
                <w:szCs w:val="19"/>
              </w:rPr>
            </w:pPr>
            <w:r>
              <w:rPr>
                <w:sz w:val="19"/>
                <w:szCs w:val="19"/>
              </w:rPr>
              <w:t xml:space="preserve">Pièces et composants sous une forme rendant possible l’assemblage des armes classiques visées à l’article 2 (1) </w:t>
            </w:r>
          </w:p>
          <w:p w14:paraId="0CA4F418" w14:textId="77777777" w:rsidR="00B22F2D" w:rsidRPr="00675095" w:rsidRDefault="00B22F2D" w:rsidP="00B22F2D">
            <w:pPr>
              <w:rPr>
                <w:sz w:val="19"/>
                <w:szCs w:val="19"/>
              </w:rPr>
            </w:pPr>
            <w:r>
              <w:rPr>
                <w:sz w:val="19"/>
                <w:szCs w:val="19"/>
              </w:rPr>
              <w:t>[Aux fins de l’application de l’article 4]</w:t>
            </w:r>
          </w:p>
          <w:p w14:paraId="2F34EA94" w14:textId="77777777" w:rsidR="00B22F2D" w:rsidRPr="00675095" w:rsidRDefault="00B22F2D" w:rsidP="00B22F2D">
            <w:pPr>
              <w:rPr>
                <w:sz w:val="8"/>
                <w:szCs w:val="8"/>
              </w:rPr>
            </w:pPr>
          </w:p>
        </w:tc>
        <w:tc>
          <w:tcPr>
            <w:tcW w:w="693" w:type="pct"/>
            <w:shd w:val="clear" w:color="auto" w:fill="auto"/>
            <w:vAlign w:val="center"/>
          </w:tcPr>
          <w:p w14:paraId="1C180088" w14:textId="77777777" w:rsidR="00B22F2D" w:rsidRPr="00675095" w:rsidRDefault="00B22F2D" w:rsidP="00B22F2D">
            <w:pPr>
              <w:jc w:val="center"/>
              <w:rPr>
                <w:sz w:val="19"/>
                <w:szCs w:val="19"/>
              </w:rPr>
            </w:pPr>
            <w:r w:rsidRPr="00675095">
              <w:rPr>
                <w:sz w:val="19"/>
                <w:szCs w:val="19"/>
              </w:rPr>
              <w:fldChar w:fldCharType="begin">
                <w:ffData>
                  <w:name w:val="Check229"/>
                  <w:enabled/>
                  <w:calcOnExit w:val="0"/>
                  <w:checkBox>
                    <w:sizeAuto/>
                    <w:default w:val="0"/>
                  </w:checkBox>
                </w:ffData>
              </w:fldChar>
            </w:r>
            <w:r w:rsidRPr="00675095">
              <w:rPr>
                <w:sz w:val="19"/>
                <w:szCs w:val="19"/>
              </w:rPr>
              <w:instrText xml:space="preserve"> FORMCHECKBOX </w:instrText>
            </w:r>
            <w:r w:rsidR="00A362DF">
              <w:rPr>
                <w:sz w:val="19"/>
                <w:szCs w:val="19"/>
              </w:rPr>
            </w:r>
            <w:r w:rsidR="00A362DF">
              <w:rPr>
                <w:sz w:val="19"/>
                <w:szCs w:val="19"/>
              </w:rPr>
              <w:fldChar w:fldCharType="separate"/>
            </w:r>
            <w:r w:rsidRPr="00675095">
              <w:rPr>
                <w:sz w:val="19"/>
                <w:szCs w:val="19"/>
              </w:rPr>
              <w:fldChar w:fldCharType="end"/>
            </w:r>
          </w:p>
        </w:tc>
        <w:tc>
          <w:tcPr>
            <w:tcW w:w="694" w:type="pct"/>
            <w:shd w:val="clear" w:color="auto" w:fill="auto"/>
            <w:vAlign w:val="center"/>
          </w:tcPr>
          <w:p w14:paraId="5FD924A7" w14:textId="77777777" w:rsidR="00B22F2D" w:rsidRPr="00675095" w:rsidRDefault="00B22F2D" w:rsidP="00B22F2D">
            <w:pPr>
              <w:jc w:val="center"/>
              <w:rPr>
                <w:sz w:val="19"/>
                <w:szCs w:val="19"/>
              </w:rPr>
            </w:pPr>
            <w:r w:rsidRPr="00675095">
              <w:rPr>
                <w:sz w:val="19"/>
                <w:szCs w:val="19"/>
              </w:rPr>
              <w:fldChar w:fldCharType="begin">
                <w:ffData>
                  <w:name w:val="Check229"/>
                  <w:enabled/>
                  <w:calcOnExit w:val="0"/>
                  <w:checkBox>
                    <w:sizeAuto/>
                    <w:default w:val="0"/>
                  </w:checkBox>
                </w:ffData>
              </w:fldChar>
            </w:r>
            <w:r w:rsidRPr="00675095">
              <w:rPr>
                <w:sz w:val="19"/>
                <w:szCs w:val="19"/>
              </w:rPr>
              <w:instrText xml:space="preserve"> FORMCHECKBOX </w:instrText>
            </w:r>
            <w:r w:rsidR="00A362DF">
              <w:rPr>
                <w:sz w:val="19"/>
                <w:szCs w:val="19"/>
              </w:rPr>
            </w:r>
            <w:r w:rsidR="00A362DF">
              <w:rPr>
                <w:sz w:val="19"/>
                <w:szCs w:val="19"/>
              </w:rPr>
              <w:fldChar w:fldCharType="separate"/>
            </w:r>
            <w:r w:rsidRPr="00675095">
              <w:rPr>
                <w:sz w:val="19"/>
                <w:szCs w:val="19"/>
              </w:rPr>
              <w:fldChar w:fldCharType="end"/>
            </w:r>
          </w:p>
        </w:tc>
      </w:tr>
      <w:tr w:rsidR="00B22F2D" w:rsidRPr="00B22F2D" w14:paraId="124296A3" w14:textId="77777777" w:rsidTr="001B41D3">
        <w:trPr>
          <w:trHeight w:val="39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34DE58" w14:textId="129C0380" w:rsidR="00B22F2D" w:rsidRPr="00675095" w:rsidRDefault="00ED7249" w:rsidP="00B22F2D">
            <w:pPr>
              <w:rPr>
                <w:sz w:val="19"/>
                <w:szCs w:val="19"/>
              </w:rPr>
            </w:pPr>
            <w:r>
              <w:rPr>
                <w:sz w:val="19"/>
                <w:szCs w:val="19"/>
              </w:rPr>
              <w:t xml:space="preserve">Si la réponse à l’un des éléments ci-dessus est « oui », veuillez fournir des informations complémentaires. </w:t>
            </w:r>
            <w:r w:rsidR="00B22F2D">
              <w:rPr>
                <w:sz w:val="19"/>
                <w:szCs w:val="19"/>
              </w:rPr>
              <w:t xml:space="preserve">Si la réponse à l’un des éléments ci-dessus est « non », veuillez </w:t>
            </w:r>
            <w:r>
              <w:rPr>
                <w:sz w:val="19"/>
                <w:szCs w:val="19"/>
              </w:rPr>
              <w:t xml:space="preserve">fournir </w:t>
            </w:r>
            <w:r w:rsidRPr="003D6840">
              <w:rPr>
                <w:sz w:val="19"/>
              </w:rPr>
              <w:t xml:space="preserve">des </w:t>
            </w:r>
            <w:r>
              <w:rPr>
                <w:sz w:val="19"/>
                <w:szCs w:val="19"/>
              </w:rPr>
              <w:t>explications plus détaillées</w:t>
            </w:r>
            <w:r w:rsidRPr="003D6840">
              <w:rPr>
                <w:sz w:val="19"/>
              </w:rPr>
              <w:t xml:space="preserve"> ci-dessous</w:t>
            </w:r>
            <w:r>
              <w:rPr>
                <w:sz w:val="19"/>
                <w:szCs w:val="19"/>
              </w:rPr>
              <w:t>.</w:t>
            </w:r>
          </w:p>
        </w:tc>
      </w:tr>
      <w:tr w:rsidR="00B22F2D" w:rsidRPr="00B22F2D" w14:paraId="62026E23" w14:textId="77777777" w:rsidTr="00731157">
        <w:trPr>
          <w:trHeight w:val="18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126A530" w14:textId="77777777" w:rsidR="00B22F2D" w:rsidRDefault="00B22F2D" w:rsidP="00B22F2D">
            <w:pPr>
              <w:rPr>
                <w:b/>
                <w:sz w:val="19"/>
                <w:szCs w:val="19"/>
              </w:rPr>
            </w:pPr>
          </w:p>
          <w:p w14:paraId="1F999554" w14:textId="7BA8ADF6" w:rsidR="00731157" w:rsidRPr="00D43882" w:rsidRDefault="00731157" w:rsidP="00B22F2D">
            <w:pPr>
              <w:rPr>
                <w:b/>
                <w:sz w:val="19"/>
                <w:szCs w:val="19"/>
              </w:rPr>
            </w:pPr>
          </w:p>
        </w:tc>
      </w:tr>
    </w:tbl>
    <w:p w14:paraId="663ADFCD" w14:textId="77777777" w:rsidR="00731157" w:rsidRDefault="00731157" w:rsidP="00731157">
      <w:pPr>
        <w:rPr>
          <w:b/>
          <w:bCs/>
          <w:sz w:val="19"/>
          <w:szCs w:val="19"/>
        </w:rPr>
        <w:sectPr w:rsidR="00731157" w:rsidSect="00F45C3F">
          <w:headerReference w:type="default" r:id="rId10"/>
          <w:type w:val="continuous"/>
          <w:pgSz w:w="11906" w:h="16838"/>
          <w:pgMar w:top="896" w:right="1418" w:bottom="426" w:left="1418" w:header="53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288"/>
        <w:gridCol w:w="4263"/>
        <w:gridCol w:w="1123"/>
        <w:gridCol w:w="402"/>
        <w:gridCol w:w="1244"/>
      </w:tblGrid>
      <w:tr w:rsidR="00A4540C" w:rsidRPr="00B22F2D" w14:paraId="18C6D98E" w14:textId="52CF5E53" w:rsidTr="00421E5D">
        <w:trPr>
          <w:trHeight w:val="397"/>
        </w:trPr>
        <w:tc>
          <w:tcPr>
            <w:tcW w:w="346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534D3C" w14:textId="57294B4E" w:rsidR="00ED7249" w:rsidRPr="00D43882" w:rsidRDefault="00ED7249" w:rsidP="001B41D3">
            <w:pPr>
              <w:spacing w:before="120" w:after="120"/>
              <w:rPr>
                <w:b/>
                <w:sz w:val="19"/>
                <w:szCs w:val="19"/>
              </w:rPr>
            </w:pPr>
            <w:r>
              <w:rPr>
                <w:b/>
                <w:bCs/>
                <w:sz w:val="19"/>
                <w:szCs w:val="19"/>
              </w:rPr>
              <w:t>E. Est-ce que votre État tient à jour une liste de contrôle nationale pour les types de transferts suivants ? [Articles 2(2) et 5(2)] :</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EECFEF" w14:textId="1BB41E1D" w:rsidR="00ED7249" w:rsidRPr="00D43882" w:rsidRDefault="00ED7249" w:rsidP="001B41D3">
            <w:pPr>
              <w:spacing w:before="120" w:after="120"/>
              <w:jc w:val="center"/>
              <w:rPr>
                <w:b/>
                <w:sz w:val="19"/>
                <w:szCs w:val="19"/>
              </w:rPr>
            </w:pPr>
            <w:r>
              <w:rPr>
                <w:b/>
                <w:sz w:val="19"/>
                <w:szCs w:val="19"/>
              </w:rPr>
              <w:t>Oui</w:t>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78626A12" w14:textId="75D5CA84" w:rsidR="00ED7249" w:rsidRPr="00D43882" w:rsidRDefault="00ED7249" w:rsidP="001B41D3">
            <w:pPr>
              <w:spacing w:before="120" w:after="120"/>
              <w:jc w:val="center"/>
              <w:rPr>
                <w:b/>
                <w:sz w:val="19"/>
                <w:szCs w:val="19"/>
              </w:rPr>
            </w:pPr>
            <w:r>
              <w:rPr>
                <w:b/>
                <w:sz w:val="19"/>
                <w:szCs w:val="19"/>
              </w:rPr>
              <w:t>Non</w:t>
            </w:r>
          </w:p>
        </w:tc>
      </w:tr>
      <w:tr w:rsidR="00E1085F" w:rsidRPr="00B22F2D" w14:paraId="47E0EEEA" w14:textId="51643FA3" w:rsidTr="00421E5D">
        <w:trPr>
          <w:trHeight w:val="397"/>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EECD8" w14:textId="3A752238" w:rsidR="001B543C" w:rsidRPr="00D43882" w:rsidRDefault="001B543C" w:rsidP="001B543C">
            <w:pPr>
              <w:rPr>
                <w:b/>
                <w:sz w:val="19"/>
                <w:szCs w:val="19"/>
              </w:rPr>
            </w:pPr>
            <w:r>
              <w:rPr>
                <w:sz w:val="19"/>
                <w:szCs w:val="19"/>
              </w:rPr>
              <w:t>i)</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54C01FF" w14:textId="3AAE91F7" w:rsidR="001B543C" w:rsidRPr="00D43882" w:rsidRDefault="001B543C" w:rsidP="001B543C">
            <w:pPr>
              <w:rPr>
                <w:b/>
                <w:sz w:val="19"/>
                <w:szCs w:val="19"/>
              </w:rPr>
            </w:pPr>
            <w:r>
              <w:rPr>
                <w:sz w:val="19"/>
                <w:szCs w:val="19"/>
              </w:rPr>
              <w:t>exportations ;</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C4F13" w14:textId="779B9D6B" w:rsidR="001B543C" w:rsidRPr="00D43882" w:rsidRDefault="001B543C" w:rsidP="006843CF">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0DEA336C" w14:textId="27F30770" w:rsidR="001B543C" w:rsidRPr="00D43882" w:rsidRDefault="001B543C" w:rsidP="006843CF">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E1085F" w:rsidRPr="00B22F2D" w14:paraId="20162A8C" w14:textId="1006AB35" w:rsidTr="00421E5D">
        <w:trPr>
          <w:trHeight w:val="397"/>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5E9C6" w14:textId="56227F7B" w:rsidR="001B543C" w:rsidRPr="00D43882" w:rsidRDefault="001B543C" w:rsidP="001B543C">
            <w:pPr>
              <w:rPr>
                <w:b/>
                <w:sz w:val="19"/>
                <w:szCs w:val="19"/>
              </w:rPr>
            </w:pPr>
            <w:r>
              <w:rPr>
                <w:sz w:val="19"/>
                <w:szCs w:val="19"/>
              </w:rPr>
              <w:t>ii)</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15B7E8D" w14:textId="048167DB" w:rsidR="001B543C" w:rsidRPr="00D43882" w:rsidRDefault="001B543C" w:rsidP="001B543C">
            <w:pPr>
              <w:rPr>
                <w:b/>
                <w:sz w:val="19"/>
                <w:szCs w:val="19"/>
              </w:rPr>
            </w:pPr>
            <w:r>
              <w:rPr>
                <w:sz w:val="19"/>
                <w:szCs w:val="19"/>
              </w:rPr>
              <w:t>importations ;</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23439E" w14:textId="317114CD" w:rsidR="001B543C" w:rsidRPr="00D43882" w:rsidRDefault="001B543C" w:rsidP="006843CF">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6AE2B711" w14:textId="5A37D064" w:rsidR="001B543C" w:rsidRPr="00D43882" w:rsidRDefault="001B543C" w:rsidP="006843CF">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E1085F" w:rsidRPr="00B22F2D" w14:paraId="3A8008D7" w14:textId="14ECA238" w:rsidTr="00421E5D">
        <w:trPr>
          <w:trHeight w:val="397"/>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54E0" w14:textId="7379EBB0" w:rsidR="001B543C" w:rsidRPr="00D43882" w:rsidRDefault="001B543C" w:rsidP="001B543C">
            <w:pPr>
              <w:rPr>
                <w:b/>
                <w:sz w:val="19"/>
                <w:szCs w:val="19"/>
              </w:rPr>
            </w:pPr>
            <w:r>
              <w:rPr>
                <w:sz w:val="19"/>
                <w:szCs w:val="19"/>
              </w:rPr>
              <w:t>iii)</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DBDB0A4" w14:textId="327955B7" w:rsidR="001B543C" w:rsidRPr="00D43882" w:rsidRDefault="001B543C" w:rsidP="00700B23">
            <w:pPr>
              <w:rPr>
                <w:b/>
                <w:sz w:val="19"/>
                <w:szCs w:val="19"/>
              </w:rPr>
            </w:pPr>
            <w:r>
              <w:rPr>
                <w:sz w:val="19"/>
                <w:szCs w:val="19"/>
              </w:rPr>
              <w:t>transit ou transbordement ;</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4ACD64" w14:textId="2A4276F4" w:rsidR="001B543C" w:rsidRPr="00D43882" w:rsidRDefault="001B543C" w:rsidP="006843CF">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5517F2A5" w14:textId="52DA3453" w:rsidR="001B543C" w:rsidRPr="00D43882" w:rsidRDefault="001B543C" w:rsidP="006843CF">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E1085F" w:rsidRPr="00B22F2D" w14:paraId="13D80506" w14:textId="053DEC65" w:rsidTr="00421E5D">
        <w:trPr>
          <w:trHeight w:val="397"/>
        </w:trPr>
        <w:tc>
          <w:tcPr>
            <w:tcW w:w="98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D70AB" w14:textId="5F36C804" w:rsidR="001B543C" w:rsidRPr="00D43882" w:rsidRDefault="001B543C" w:rsidP="001B543C">
            <w:pPr>
              <w:rPr>
                <w:b/>
                <w:sz w:val="19"/>
                <w:szCs w:val="19"/>
              </w:rPr>
            </w:pPr>
            <w:r>
              <w:rPr>
                <w:sz w:val="19"/>
                <w:szCs w:val="19"/>
              </w:rPr>
              <w:t>iv)</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5544470" w14:textId="755741CF" w:rsidR="001B543C" w:rsidRPr="00D43882" w:rsidRDefault="001B543C" w:rsidP="001B543C">
            <w:pPr>
              <w:rPr>
                <w:b/>
                <w:sz w:val="19"/>
                <w:szCs w:val="19"/>
              </w:rPr>
            </w:pPr>
            <w:r>
              <w:rPr>
                <w:sz w:val="19"/>
                <w:szCs w:val="19"/>
              </w:rPr>
              <w:t>courtage.</w:t>
            </w:r>
          </w:p>
        </w:tc>
        <w:tc>
          <w:tcPr>
            <w:tcW w:w="8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2D1165" w14:textId="18162B26" w:rsidR="001B543C" w:rsidRPr="00D43882" w:rsidRDefault="001B543C" w:rsidP="006843CF">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702" w:type="pct"/>
            <w:tcBorders>
              <w:top w:val="single" w:sz="4" w:space="0" w:color="auto"/>
              <w:left w:val="single" w:sz="4" w:space="0" w:color="auto"/>
              <w:bottom w:val="single" w:sz="4" w:space="0" w:color="auto"/>
              <w:right w:val="single" w:sz="4" w:space="0" w:color="auto"/>
            </w:tcBorders>
            <w:shd w:val="clear" w:color="auto" w:fill="auto"/>
            <w:vAlign w:val="center"/>
          </w:tcPr>
          <w:p w14:paraId="33A292EB" w14:textId="2581FFDD" w:rsidR="001B543C" w:rsidRPr="00D43882" w:rsidRDefault="001B543C" w:rsidP="006843CF">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A20FF2" w:rsidRPr="00D43882" w14:paraId="1617F16C" w14:textId="77777777" w:rsidTr="00421E5D">
        <w:tblPrEx>
          <w:shd w:val="clear" w:color="auto" w:fill="E6E6E6"/>
        </w:tblPrEx>
        <w:trPr>
          <w:trHeight w:val="397"/>
        </w:trPr>
        <w:tc>
          <w:tcPr>
            <w:tcW w:w="3460" w:type="pct"/>
            <w:gridSpan w:val="3"/>
            <w:shd w:val="clear" w:color="auto" w:fill="auto"/>
            <w:vAlign w:val="center"/>
          </w:tcPr>
          <w:p w14:paraId="6DA7E2D9" w14:textId="77777777" w:rsidR="001B543C" w:rsidRPr="00D43882" w:rsidRDefault="001B543C" w:rsidP="00B22F2D">
            <w:pPr>
              <w:rPr>
                <w:sz w:val="8"/>
                <w:szCs w:val="8"/>
              </w:rPr>
            </w:pPr>
          </w:p>
        </w:tc>
        <w:tc>
          <w:tcPr>
            <w:tcW w:w="838" w:type="pct"/>
            <w:gridSpan w:val="2"/>
            <w:shd w:val="clear" w:color="auto" w:fill="auto"/>
            <w:vAlign w:val="center"/>
          </w:tcPr>
          <w:p w14:paraId="5CB6A1F5" w14:textId="77777777" w:rsidR="001B543C" w:rsidRDefault="001B543C" w:rsidP="00B22F2D">
            <w:pPr>
              <w:jc w:val="center"/>
              <w:rPr>
                <w:sz w:val="19"/>
                <w:szCs w:val="19"/>
              </w:rPr>
            </w:pPr>
          </w:p>
        </w:tc>
        <w:tc>
          <w:tcPr>
            <w:tcW w:w="702" w:type="pct"/>
            <w:shd w:val="clear" w:color="auto" w:fill="auto"/>
            <w:vAlign w:val="center"/>
          </w:tcPr>
          <w:p w14:paraId="6570090C" w14:textId="77777777" w:rsidR="001B543C" w:rsidRDefault="001B543C" w:rsidP="00B22F2D">
            <w:pPr>
              <w:jc w:val="center"/>
              <w:rPr>
                <w:sz w:val="19"/>
                <w:szCs w:val="19"/>
              </w:rPr>
            </w:pPr>
          </w:p>
        </w:tc>
      </w:tr>
      <w:tr w:rsidR="00A20FF2" w:rsidRPr="00D43882" w14:paraId="6F9C350D" w14:textId="77777777" w:rsidTr="00421E5D">
        <w:tblPrEx>
          <w:shd w:val="clear" w:color="auto" w:fill="E6E6E6"/>
        </w:tblPrEx>
        <w:trPr>
          <w:trHeight w:val="397"/>
        </w:trPr>
        <w:tc>
          <w:tcPr>
            <w:tcW w:w="3460" w:type="pct"/>
            <w:gridSpan w:val="3"/>
            <w:shd w:val="clear" w:color="auto" w:fill="auto"/>
            <w:vAlign w:val="center"/>
          </w:tcPr>
          <w:p w14:paraId="122233D8" w14:textId="77777777" w:rsidR="001B543C" w:rsidRPr="00B95D60" w:rsidRDefault="001B543C" w:rsidP="001B543C">
            <w:pPr>
              <w:rPr>
                <w:sz w:val="19"/>
                <w:szCs w:val="19"/>
              </w:rPr>
            </w:pPr>
            <w:r>
              <w:rPr>
                <w:b/>
                <w:bCs/>
                <w:sz w:val="19"/>
                <w:szCs w:val="19"/>
              </w:rPr>
              <w:t>F. Est-ce que la même</w:t>
            </w:r>
            <w:r w:rsidRPr="003D6840">
              <w:rPr>
                <w:b/>
                <w:sz w:val="19"/>
              </w:rPr>
              <w:t xml:space="preserve"> liste de contrôle </w:t>
            </w:r>
            <w:r>
              <w:rPr>
                <w:b/>
                <w:bCs/>
                <w:sz w:val="19"/>
                <w:szCs w:val="19"/>
              </w:rPr>
              <w:t>s’applique à tous ces types de transferts (ou tenez-vous à jour des listes différentes pour les différents types de transferts) ?</w:t>
            </w:r>
            <w:r>
              <w:rPr>
                <w:sz w:val="19"/>
                <w:szCs w:val="19"/>
              </w:rPr>
              <w:br/>
            </w:r>
            <w:r w:rsidRPr="003D6840">
              <w:rPr>
                <w:sz w:val="19"/>
              </w:rPr>
              <w:t>(En cas de réponse «</w:t>
            </w:r>
            <w:r>
              <w:rPr>
                <w:sz w:val="19"/>
                <w:szCs w:val="19"/>
              </w:rPr>
              <w:t> </w:t>
            </w:r>
            <w:r w:rsidRPr="003D6840">
              <w:rPr>
                <w:sz w:val="19"/>
              </w:rPr>
              <w:t>non</w:t>
            </w:r>
            <w:r>
              <w:rPr>
                <w:sz w:val="19"/>
                <w:szCs w:val="19"/>
              </w:rPr>
              <w:t> </w:t>
            </w:r>
            <w:r w:rsidRPr="003D6840">
              <w:rPr>
                <w:sz w:val="19"/>
              </w:rPr>
              <w:t xml:space="preserve">», veuillez </w:t>
            </w:r>
            <w:r>
              <w:rPr>
                <w:sz w:val="19"/>
                <w:szCs w:val="19"/>
              </w:rPr>
              <w:t>fournir des explications</w:t>
            </w:r>
            <w:r w:rsidRPr="003D6840">
              <w:rPr>
                <w:sz w:val="19"/>
              </w:rPr>
              <w:t>)</w:t>
            </w:r>
          </w:p>
          <w:p w14:paraId="752122C8" w14:textId="77777777" w:rsidR="001B543C" w:rsidRPr="00D43882" w:rsidRDefault="001B543C" w:rsidP="001B543C">
            <w:pPr>
              <w:rPr>
                <w:sz w:val="8"/>
                <w:szCs w:val="8"/>
              </w:rPr>
            </w:pPr>
          </w:p>
        </w:tc>
        <w:tc>
          <w:tcPr>
            <w:tcW w:w="838" w:type="pct"/>
            <w:gridSpan w:val="2"/>
            <w:shd w:val="clear" w:color="auto" w:fill="auto"/>
            <w:vAlign w:val="center"/>
          </w:tcPr>
          <w:p w14:paraId="1340400E" w14:textId="7E270886" w:rsidR="001B543C" w:rsidRDefault="001B543C" w:rsidP="001B543C">
            <w:pPr>
              <w:jc w:val="center"/>
              <w:rPr>
                <w:sz w:val="19"/>
                <w:szCs w:val="19"/>
              </w:rPr>
            </w:pPr>
            <w:r w:rsidRPr="003D6840">
              <w:rPr>
                <w:sz w:val="19"/>
              </w:rPr>
              <w:t>Oui</w:t>
            </w:r>
            <w:r w:rsidR="00700B23">
              <w:rPr>
                <w:sz w:val="19"/>
              </w:rPr>
              <w:t xml:space="preserve"> </w:t>
            </w:r>
            <w:r w:rsidRPr="003D6840">
              <w:rPr>
                <w:sz w:val="19"/>
              </w:rPr>
              <w:fldChar w:fldCharType="begin">
                <w:ffData>
                  <w:name w:val="Check229"/>
                  <w:enabled/>
                  <w:calcOnExit w:val="0"/>
                  <w:checkBox>
                    <w:sizeAuto/>
                    <w:default w:val="0"/>
                  </w:checkBox>
                </w:ffData>
              </w:fldChar>
            </w:r>
            <w:r w:rsidRPr="000C0E32">
              <w:rPr>
                <w:sz w:val="19"/>
              </w:rPr>
              <w:instrText xml:space="preserve"> FORMCHECKBOX </w:instrText>
            </w:r>
            <w:r w:rsidR="00A362DF">
              <w:rPr>
                <w:sz w:val="19"/>
              </w:rPr>
            </w:r>
            <w:r w:rsidR="00A362DF">
              <w:rPr>
                <w:sz w:val="19"/>
              </w:rPr>
              <w:fldChar w:fldCharType="separate"/>
            </w:r>
            <w:r w:rsidRPr="003D6840">
              <w:rPr>
                <w:sz w:val="19"/>
              </w:rPr>
              <w:fldChar w:fldCharType="end"/>
            </w:r>
          </w:p>
        </w:tc>
        <w:tc>
          <w:tcPr>
            <w:tcW w:w="702" w:type="pct"/>
            <w:shd w:val="clear" w:color="auto" w:fill="auto"/>
            <w:vAlign w:val="center"/>
          </w:tcPr>
          <w:p w14:paraId="22E6140E" w14:textId="3A7EEDE6" w:rsidR="001B543C" w:rsidRDefault="001B543C" w:rsidP="001B543C">
            <w:pPr>
              <w:jc w:val="center"/>
              <w:rPr>
                <w:sz w:val="19"/>
                <w:szCs w:val="19"/>
              </w:rPr>
            </w:pPr>
            <w:r w:rsidRPr="003D6840">
              <w:rPr>
                <w:sz w:val="19"/>
              </w:rPr>
              <w:t>Non</w:t>
            </w:r>
            <w:r w:rsidR="00700B23">
              <w:rPr>
                <w:sz w:val="19"/>
              </w:rPr>
              <w:t xml:space="preserve"> </w:t>
            </w:r>
            <w:r w:rsidRPr="003D6840">
              <w:rPr>
                <w:sz w:val="19"/>
              </w:rPr>
              <w:fldChar w:fldCharType="begin">
                <w:ffData>
                  <w:name w:val="Check229"/>
                  <w:enabled/>
                  <w:calcOnExit w:val="0"/>
                  <w:checkBox>
                    <w:sizeAuto/>
                    <w:default w:val="0"/>
                  </w:checkBox>
                </w:ffData>
              </w:fldChar>
            </w:r>
            <w:r w:rsidRPr="000C0E32">
              <w:rPr>
                <w:sz w:val="19"/>
              </w:rPr>
              <w:instrText xml:space="preserve"> FORMCHECKBOX </w:instrText>
            </w:r>
            <w:r w:rsidR="00A362DF">
              <w:rPr>
                <w:sz w:val="19"/>
              </w:rPr>
            </w:r>
            <w:r w:rsidR="00A362DF">
              <w:rPr>
                <w:sz w:val="19"/>
              </w:rPr>
              <w:fldChar w:fldCharType="separate"/>
            </w:r>
            <w:r w:rsidRPr="003D6840">
              <w:rPr>
                <w:sz w:val="19"/>
              </w:rPr>
              <w:fldChar w:fldCharType="end"/>
            </w:r>
          </w:p>
        </w:tc>
      </w:tr>
      <w:tr w:rsidR="001B543C" w:rsidRPr="00D43882" w14:paraId="3D234055" w14:textId="77777777" w:rsidTr="001B41D3">
        <w:tblPrEx>
          <w:shd w:val="clear" w:color="auto" w:fill="E6E6E6"/>
        </w:tblPrEx>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83B0D3" w14:textId="77777777" w:rsidR="001B543C" w:rsidRPr="00D43882" w:rsidRDefault="001B543C" w:rsidP="00B22F2D">
            <w:pPr>
              <w:rPr>
                <w:b/>
                <w:sz w:val="19"/>
                <w:szCs w:val="19"/>
              </w:rPr>
            </w:pPr>
          </w:p>
        </w:tc>
      </w:tr>
      <w:tr w:rsidR="00A4540C" w:rsidRPr="00ED1F52" w14:paraId="6F727263" w14:textId="77777777" w:rsidTr="00421E5D">
        <w:tblPrEx>
          <w:shd w:val="clear" w:color="auto" w:fill="E6E6E6"/>
        </w:tblPrEx>
        <w:trPr>
          <w:trHeight w:val="397"/>
        </w:trPr>
        <w:tc>
          <w:tcPr>
            <w:tcW w:w="3460" w:type="pct"/>
            <w:gridSpan w:val="3"/>
            <w:shd w:val="clear" w:color="auto" w:fill="E6E6E6"/>
            <w:vAlign w:val="center"/>
          </w:tcPr>
          <w:p w14:paraId="5BE2B1C9" w14:textId="77777777" w:rsidR="00786C87" w:rsidRPr="00ED1F52" w:rsidRDefault="00786C87" w:rsidP="00526C4D">
            <w:pPr>
              <w:rPr>
                <w:b/>
                <w:sz w:val="8"/>
                <w:szCs w:val="8"/>
              </w:rPr>
            </w:pPr>
          </w:p>
          <w:p w14:paraId="22CB4C9B" w14:textId="063F0A83" w:rsidR="00786C87" w:rsidRPr="00ED1F52" w:rsidRDefault="001B543C" w:rsidP="00526C4D">
            <w:pPr>
              <w:rPr>
                <w:b/>
                <w:sz w:val="19"/>
                <w:szCs w:val="19"/>
              </w:rPr>
            </w:pPr>
            <w:r>
              <w:rPr>
                <w:b/>
                <w:sz w:val="19"/>
                <w:szCs w:val="19"/>
              </w:rPr>
              <w:t>G</w:t>
            </w:r>
            <w:r w:rsidR="00786C87">
              <w:rPr>
                <w:b/>
                <w:sz w:val="19"/>
                <w:szCs w:val="19"/>
              </w:rPr>
              <w:t>. Les armes utilisées à des fins récréatives, culturelles, historiques et sportives sont incluses dans la liste nationale de contrôle [article 2(1)(h) et 13</w:t>
            </w:r>
            <w:r w:rsidR="00786C87">
              <w:rPr>
                <w:b/>
                <w:sz w:val="19"/>
                <w:szCs w:val="19"/>
                <w:vertAlign w:val="superscript"/>
              </w:rPr>
              <w:t>ème</w:t>
            </w:r>
            <w:r w:rsidR="00786C87">
              <w:rPr>
                <w:b/>
                <w:sz w:val="19"/>
                <w:szCs w:val="19"/>
              </w:rPr>
              <w:t xml:space="preserve"> paragraphe du préambule]</w:t>
            </w:r>
          </w:p>
          <w:p w14:paraId="6C468EF4" w14:textId="77777777" w:rsidR="00786C87" w:rsidRPr="00ED1F52" w:rsidRDefault="00786C87" w:rsidP="00526C4D">
            <w:pPr>
              <w:rPr>
                <w:b/>
                <w:sz w:val="8"/>
                <w:szCs w:val="8"/>
              </w:rPr>
            </w:pPr>
          </w:p>
        </w:tc>
        <w:tc>
          <w:tcPr>
            <w:tcW w:w="631" w:type="pct"/>
            <w:shd w:val="clear" w:color="auto" w:fill="E6E6E6"/>
            <w:vAlign w:val="center"/>
          </w:tcPr>
          <w:p w14:paraId="69E70CC4" w14:textId="77777777" w:rsidR="00786C87" w:rsidRPr="00ED1F52" w:rsidRDefault="00786C87" w:rsidP="00526C4D">
            <w:pPr>
              <w:jc w:val="center"/>
              <w:rPr>
                <w:sz w:val="19"/>
                <w:szCs w:val="19"/>
              </w:rPr>
            </w:pPr>
            <w:r>
              <w:rPr>
                <w:sz w:val="19"/>
                <w:szCs w:val="19"/>
              </w:rPr>
              <w:t xml:space="preserve">Oui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908" w:type="pct"/>
            <w:gridSpan w:val="2"/>
            <w:shd w:val="clear" w:color="auto" w:fill="E6E6E6"/>
            <w:vAlign w:val="center"/>
          </w:tcPr>
          <w:p w14:paraId="5FE1AB38" w14:textId="77777777" w:rsidR="00786C87" w:rsidRPr="00ED1F52" w:rsidRDefault="00786C87" w:rsidP="00526C4D">
            <w:pPr>
              <w:jc w:val="center"/>
              <w:rPr>
                <w:sz w:val="19"/>
                <w:szCs w:val="19"/>
              </w:rPr>
            </w:pPr>
            <w:r>
              <w:rPr>
                <w:sz w:val="19"/>
                <w:szCs w:val="19"/>
              </w:rPr>
              <w:t xml:space="preserve">Non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786C87" w:rsidRPr="00ED1F52" w14:paraId="07A4CA64" w14:textId="77777777" w:rsidTr="001B41D3">
        <w:tblPrEx>
          <w:shd w:val="clear" w:color="auto" w:fill="E6E6E6"/>
        </w:tblPrEx>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49B2126" w14:textId="77777777" w:rsidR="00786C87" w:rsidRPr="00ED1F52" w:rsidRDefault="00786C87" w:rsidP="00526C4D">
            <w:pPr>
              <w:rPr>
                <w:sz w:val="8"/>
                <w:szCs w:val="8"/>
              </w:rPr>
            </w:pPr>
          </w:p>
          <w:p w14:paraId="1E5378E9" w14:textId="7AC3B32C" w:rsidR="00786C87" w:rsidRPr="00ED1F52" w:rsidRDefault="00786C87" w:rsidP="00526C4D">
            <w:pPr>
              <w:rPr>
                <w:sz w:val="19"/>
                <w:szCs w:val="19"/>
              </w:rPr>
            </w:pPr>
            <w:r>
              <w:rPr>
                <w:sz w:val="19"/>
                <w:szCs w:val="19"/>
              </w:rPr>
              <w:t>En cas de réponse « non », veuillez fournir des informations supplémentaires ci-dessous, par exemple, si un ensemble distinct de contrôles est appliqué à ces types d’armes</w:t>
            </w:r>
          </w:p>
          <w:p w14:paraId="03524EC7" w14:textId="77777777" w:rsidR="00786C87" w:rsidRPr="00ED1F52" w:rsidRDefault="00786C87" w:rsidP="00526C4D">
            <w:pPr>
              <w:rPr>
                <w:sz w:val="8"/>
                <w:szCs w:val="8"/>
              </w:rPr>
            </w:pPr>
          </w:p>
        </w:tc>
      </w:tr>
      <w:tr w:rsidR="00786C87" w:rsidRPr="00B22F2D" w14:paraId="6DB0ABE8" w14:textId="77777777" w:rsidTr="001B41D3">
        <w:tblPrEx>
          <w:shd w:val="clear" w:color="auto" w:fill="E6E6E6"/>
        </w:tblPrEx>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7F5043E" w14:textId="77777777" w:rsidR="00786C87" w:rsidRPr="00D43882" w:rsidRDefault="00786C87" w:rsidP="00526C4D">
            <w:pPr>
              <w:rPr>
                <w:b/>
                <w:sz w:val="19"/>
                <w:szCs w:val="19"/>
              </w:rPr>
            </w:pPr>
          </w:p>
        </w:tc>
      </w:tr>
      <w:tr w:rsidR="00A4540C" w:rsidRPr="00D43882" w14:paraId="53C93232" w14:textId="77777777" w:rsidTr="00421E5D">
        <w:tblPrEx>
          <w:shd w:val="clear" w:color="auto" w:fill="E6E6E6"/>
        </w:tblPrEx>
        <w:trPr>
          <w:trHeight w:val="397"/>
        </w:trPr>
        <w:tc>
          <w:tcPr>
            <w:tcW w:w="3460" w:type="pct"/>
            <w:gridSpan w:val="3"/>
            <w:shd w:val="clear" w:color="auto" w:fill="E6E6E6"/>
            <w:vAlign w:val="center"/>
          </w:tcPr>
          <w:p w14:paraId="2DBFDBB1" w14:textId="77777777" w:rsidR="00786C87" w:rsidRPr="00ED1F52" w:rsidRDefault="00786C87" w:rsidP="00526C4D">
            <w:pPr>
              <w:rPr>
                <w:b/>
                <w:sz w:val="8"/>
                <w:szCs w:val="8"/>
              </w:rPr>
            </w:pPr>
          </w:p>
          <w:p w14:paraId="345BEB3F" w14:textId="3B83023B" w:rsidR="00786C87" w:rsidRDefault="001B543C" w:rsidP="00526C4D">
            <w:pPr>
              <w:rPr>
                <w:b/>
                <w:sz w:val="19"/>
                <w:szCs w:val="19"/>
              </w:rPr>
            </w:pPr>
            <w:r>
              <w:rPr>
                <w:b/>
                <w:sz w:val="19"/>
                <w:szCs w:val="19"/>
              </w:rPr>
              <w:t>H</w:t>
            </w:r>
            <w:r w:rsidR="00786C87">
              <w:rPr>
                <w:b/>
                <w:sz w:val="19"/>
                <w:szCs w:val="19"/>
              </w:rPr>
              <w:t>. Les catégories supplémentaires qui ne figurent pas dans la section A1.D sont incluses dans la liste nationale de contrôle [article 5 (3)]</w:t>
            </w:r>
          </w:p>
          <w:p w14:paraId="455C907A" w14:textId="6B9D1A6A" w:rsidR="00786C87" w:rsidRPr="003D6FE5" w:rsidRDefault="00786C87" w:rsidP="00526C4D">
            <w:pPr>
              <w:rPr>
                <w:b/>
                <w:sz w:val="19"/>
                <w:szCs w:val="19"/>
              </w:rPr>
            </w:pPr>
            <w:r>
              <w:rPr>
                <w:sz w:val="19"/>
                <w:szCs w:val="19"/>
              </w:rPr>
              <w:t>(En cas de réponse « oui », veuillez préciser ci-dessous</w:t>
            </w:r>
            <w:r w:rsidR="001B543C">
              <w:rPr>
                <w:sz w:val="19"/>
                <w:szCs w:val="19"/>
              </w:rPr>
              <w:t xml:space="preserve"> quelles sont les catégories supplémentaires</w:t>
            </w:r>
            <w:r>
              <w:rPr>
                <w:sz w:val="19"/>
                <w:szCs w:val="19"/>
              </w:rPr>
              <w:t>)</w:t>
            </w:r>
          </w:p>
          <w:p w14:paraId="0B1F61D4" w14:textId="77777777" w:rsidR="00786C87" w:rsidRPr="00ED1F52" w:rsidRDefault="00786C87" w:rsidP="00526C4D">
            <w:pPr>
              <w:rPr>
                <w:b/>
                <w:sz w:val="8"/>
                <w:szCs w:val="8"/>
              </w:rPr>
            </w:pPr>
          </w:p>
        </w:tc>
        <w:tc>
          <w:tcPr>
            <w:tcW w:w="631" w:type="pct"/>
            <w:shd w:val="clear" w:color="auto" w:fill="E6E6E6"/>
            <w:vAlign w:val="center"/>
          </w:tcPr>
          <w:p w14:paraId="4DF8BCC2" w14:textId="77777777" w:rsidR="00786C87" w:rsidRPr="00ED1F52" w:rsidRDefault="00786C87" w:rsidP="00526C4D">
            <w:pPr>
              <w:jc w:val="center"/>
              <w:rPr>
                <w:sz w:val="19"/>
                <w:szCs w:val="19"/>
              </w:rPr>
            </w:pPr>
            <w:r>
              <w:rPr>
                <w:sz w:val="19"/>
                <w:szCs w:val="19"/>
              </w:rPr>
              <w:t xml:space="preserve">Oui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908" w:type="pct"/>
            <w:gridSpan w:val="2"/>
            <w:shd w:val="clear" w:color="auto" w:fill="E6E6E6"/>
            <w:vAlign w:val="center"/>
          </w:tcPr>
          <w:p w14:paraId="5A6E47E6" w14:textId="77777777" w:rsidR="00786C87" w:rsidRPr="00ED1F52" w:rsidRDefault="00786C87" w:rsidP="00526C4D">
            <w:pPr>
              <w:jc w:val="center"/>
              <w:rPr>
                <w:sz w:val="19"/>
                <w:szCs w:val="19"/>
              </w:rPr>
            </w:pPr>
            <w:r>
              <w:rPr>
                <w:sz w:val="19"/>
                <w:szCs w:val="19"/>
              </w:rPr>
              <w:t xml:space="preserve">Non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786C87" w:rsidRPr="00D43882" w14:paraId="1B17C75C" w14:textId="77777777" w:rsidTr="001B41D3">
        <w:tblPrEx>
          <w:shd w:val="clear" w:color="auto" w:fill="E6E6E6"/>
        </w:tblPrEx>
        <w:trPr>
          <w:trHeight w:val="397"/>
        </w:trPr>
        <w:tc>
          <w:tcPr>
            <w:tcW w:w="5000" w:type="pct"/>
            <w:gridSpan w:val="6"/>
            <w:shd w:val="clear" w:color="auto" w:fill="E6E6E6"/>
            <w:vAlign w:val="center"/>
          </w:tcPr>
          <w:p w14:paraId="68979ABA" w14:textId="77777777" w:rsidR="00786C87" w:rsidRPr="00ED1F52" w:rsidRDefault="00786C87" w:rsidP="00526C4D">
            <w:pPr>
              <w:jc w:val="center"/>
              <w:rPr>
                <w:sz w:val="19"/>
                <w:szCs w:val="19"/>
              </w:rPr>
            </w:pPr>
          </w:p>
        </w:tc>
      </w:tr>
      <w:tr w:rsidR="00A4540C" w:rsidRPr="00D43882" w14:paraId="515F4713" w14:textId="77777777" w:rsidTr="00421E5D">
        <w:tblPrEx>
          <w:shd w:val="clear" w:color="auto" w:fill="E6E6E6"/>
        </w:tblPrEx>
        <w:trPr>
          <w:trHeight w:val="397"/>
        </w:trPr>
        <w:tc>
          <w:tcPr>
            <w:tcW w:w="3460" w:type="pct"/>
            <w:gridSpan w:val="3"/>
            <w:shd w:val="clear" w:color="auto" w:fill="E6E6E6"/>
            <w:vAlign w:val="center"/>
          </w:tcPr>
          <w:p w14:paraId="7A47DC93" w14:textId="77777777" w:rsidR="00786C87" w:rsidRPr="00D43882" w:rsidRDefault="00786C87" w:rsidP="00526C4D">
            <w:pPr>
              <w:rPr>
                <w:sz w:val="8"/>
                <w:szCs w:val="8"/>
              </w:rPr>
            </w:pPr>
          </w:p>
          <w:p w14:paraId="53B1E62A" w14:textId="2BF96594" w:rsidR="001B543C" w:rsidRPr="00ED1F52" w:rsidRDefault="001B543C" w:rsidP="001B543C">
            <w:pPr>
              <w:rPr>
                <w:b/>
                <w:sz w:val="19"/>
                <w:szCs w:val="19"/>
              </w:rPr>
            </w:pPr>
            <w:r>
              <w:rPr>
                <w:b/>
                <w:sz w:val="19"/>
                <w:szCs w:val="19"/>
              </w:rPr>
              <w:t>I</w:t>
            </w:r>
            <w:r w:rsidR="00786C87">
              <w:rPr>
                <w:b/>
                <w:sz w:val="19"/>
                <w:szCs w:val="19"/>
              </w:rPr>
              <w:t xml:space="preserve">. </w:t>
            </w:r>
            <w:r w:rsidRPr="003D6840">
              <w:rPr>
                <w:b/>
                <w:sz w:val="19"/>
              </w:rPr>
              <w:t xml:space="preserve">Les </w:t>
            </w:r>
            <w:r>
              <w:rPr>
                <w:b/>
                <w:bCs/>
                <w:sz w:val="19"/>
                <w:szCs w:val="19"/>
              </w:rPr>
              <w:t xml:space="preserve">éléments figurant sur </w:t>
            </w:r>
            <w:r w:rsidRPr="003D6840">
              <w:rPr>
                <w:b/>
                <w:sz w:val="19"/>
              </w:rPr>
              <w:t xml:space="preserve">la liste </w:t>
            </w:r>
            <w:r>
              <w:rPr>
                <w:b/>
                <w:bCs/>
                <w:sz w:val="19"/>
                <w:szCs w:val="19"/>
              </w:rPr>
              <w:t xml:space="preserve">de </w:t>
            </w:r>
            <w:r w:rsidRPr="003D6840">
              <w:rPr>
                <w:b/>
                <w:sz w:val="19"/>
              </w:rPr>
              <w:t xml:space="preserve">contrôle </w:t>
            </w:r>
            <w:r>
              <w:rPr>
                <w:b/>
                <w:bCs/>
                <w:sz w:val="19"/>
                <w:szCs w:val="19"/>
              </w:rPr>
              <w:t xml:space="preserve">nationale </w:t>
            </w:r>
            <w:r w:rsidRPr="003D6840">
              <w:rPr>
                <w:b/>
                <w:sz w:val="19"/>
              </w:rPr>
              <w:t>sont</w:t>
            </w:r>
            <w:r>
              <w:rPr>
                <w:b/>
                <w:bCs/>
                <w:sz w:val="19"/>
                <w:szCs w:val="19"/>
              </w:rPr>
              <w:t>-ils définis ?</w:t>
            </w:r>
            <w:r w:rsidRPr="003D6840">
              <w:rPr>
                <w:b/>
                <w:sz w:val="19"/>
              </w:rPr>
              <w:t xml:space="preserve"> [article</w:t>
            </w:r>
            <w:r>
              <w:rPr>
                <w:b/>
                <w:bCs/>
                <w:sz w:val="19"/>
                <w:szCs w:val="19"/>
              </w:rPr>
              <w:t xml:space="preserve"> </w:t>
            </w:r>
            <w:r w:rsidRPr="003D6840">
              <w:rPr>
                <w:b/>
                <w:sz w:val="19"/>
              </w:rPr>
              <w:t>5 (3)]</w:t>
            </w:r>
          </w:p>
          <w:p w14:paraId="31E5F089" w14:textId="19BAB7EF" w:rsidR="00786C87" w:rsidRPr="00ED1F52" w:rsidRDefault="00786C87" w:rsidP="00526C4D">
            <w:pPr>
              <w:rPr>
                <w:b/>
                <w:sz w:val="19"/>
                <w:szCs w:val="19"/>
              </w:rPr>
            </w:pPr>
          </w:p>
          <w:p w14:paraId="5D49786E" w14:textId="2B2F0525" w:rsidR="00786C87" w:rsidRPr="00ED1F52" w:rsidRDefault="00786C87" w:rsidP="00526C4D">
            <w:pPr>
              <w:rPr>
                <w:sz w:val="19"/>
                <w:szCs w:val="19"/>
              </w:rPr>
            </w:pPr>
            <w:r>
              <w:rPr>
                <w:sz w:val="19"/>
                <w:szCs w:val="19"/>
              </w:rPr>
              <w:t xml:space="preserve">(En cas de réponse « oui », </w:t>
            </w:r>
            <w:r w:rsidR="00A0757D">
              <w:rPr>
                <w:sz w:val="19"/>
                <w:szCs w:val="19"/>
              </w:rPr>
              <w:t>quelles définitions ou descriptions utilisez-vous ?</w:t>
            </w:r>
            <w:r>
              <w:rPr>
                <w:sz w:val="19"/>
                <w:szCs w:val="19"/>
              </w:rPr>
              <w:t>)</w:t>
            </w:r>
          </w:p>
          <w:p w14:paraId="669E0ACC" w14:textId="77777777" w:rsidR="00786C87" w:rsidRPr="00D43882" w:rsidRDefault="00786C87" w:rsidP="00526C4D">
            <w:pPr>
              <w:rPr>
                <w:b/>
                <w:sz w:val="8"/>
                <w:szCs w:val="8"/>
              </w:rPr>
            </w:pPr>
          </w:p>
        </w:tc>
        <w:tc>
          <w:tcPr>
            <w:tcW w:w="631" w:type="pct"/>
            <w:shd w:val="clear" w:color="auto" w:fill="E6E6E6"/>
            <w:vAlign w:val="center"/>
          </w:tcPr>
          <w:p w14:paraId="58111118" w14:textId="77777777" w:rsidR="00786C87" w:rsidRPr="00ED1F52" w:rsidRDefault="00786C87" w:rsidP="00526C4D">
            <w:pPr>
              <w:jc w:val="center"/>
              <w:rPr>
                <w:sz w:val="19"/>
                <w:szCs w:val="19"/>
              </w:rPr>
            </w:pPr>
            <w:r>
              <w:rPr>
                <w:sz w:val="19"/>
                <w:szCs w:val="19"/>
              </w:rPr>
              <w:t xml:space="preserve">Oui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908" w:type="pct"/>
            <w:gridSpan w:val="2"/>
            <w:shd w:val="clear" w:color="auto" w:fill="E6E6E6"/>
            <w:vAlign w:val="center"/>
          </w:tcPr>
          <w:p w14:paraId="21C9AF85" w14:textId="77777777" w:rsidR="00786C87" w:rsidRPr="00ED1F52" w:rsidRDefault="00786C87" w:rsidP="00526C4D">
            <w:pPr>
              <w:jc w:val="center"/>
              <w:rPr>
                <w:sz w:val="19"/>
                <w:szCs w:val="19"/>
              </w:rPr>
            </w:pPr>
            <w:r>
              <w:rPr>
                <w:sz w:val="19"/>
                <w:szCs w:val="19"/>
              </w:rPr>
              <w:t xml:space="preserve">Non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E1085F" w:rsidRPr="00D43882" w14:paraId="3722AF81" w14:textId="77777777" w:rsidTr="00421E5D">
        <w:tblPrEx>
          <w:shd w:val="clear" w:color="auto" w:fill="E6E6E6"/>
        </w:tblPrEx>
        <w:trPr>
          <w:trHeight w:val="397"/>
        </w:trPr>
        <w:tc>
          <w:tcPr>
            <w:tcW w:w="843" w:type="pct"/>
            <w:shd w:val="clear" w:color="auto" w:fill="E6E6E6"/>
            <w:vAlign w:val="center"/>
          </w:tcPr>
          <w:p w14:paraId="16FC50CD" w14:textId="4FCD643E" w:rsidR="00A0757D" w:rsidRPr="00376DB8" w:rsidRDefault="00A0757D" w:rsidP="00A0757D">
            <w:pPr>
              <w:rPr>
                <w:sz w:val="8"/>
                <w:szCs w:val="8"/>
              </w:rPr>
            </w:pPr>
            <w:r w:rsidRPr="00376DB8">
              <w:rPr>
                <w:sz w:val="19"/>
                <w:szCs w:val="19"/>
              </w:rPr>
              <w:t>i)</w:t>
            </w:r>
          </w:p>
        </w:tc>
        <w:tc>
          <w:tcPr>
            <w:tcW w:w="2617" w:type="pct"/>
            <w:gridSpan w:val="2"/>
            <w:shd w:val="clear" w:color="auto" w:fill="E6E6E6"/>
            <w:vAlign w:val="center"/>
          </w:tcPr>
          <w:p w14:paraId="52412ABB" w14:textId="158B852E" w:rsidR="00A0757D" w:rsidRPr="00376DB8" w:rsidRDefault="00A0757D" w:rsidP="00A0757D">
            <w:pPr>
              <w:rPr>
                <w:sz w:val="8"/>
                <w:szCs w:val="8"/>
              </w:rPr>
            </w:pPr>
            <w:r w:rsidRPr="00376DB8">
              <w:rPr>
                <w:sz w:val="19"/>
                <w:szCs w:val="19"/>
              </w:rPr>
              <w:t>Registre des armes classiques de l’Organisation des Nations Unies [article 5(3)]</w:t>
            </w:r>
          </w:p>
        </w:tc>
        <w:tc>
          <w:tcPr>
            <w:tcW w:w="631" w:type="pct"/>
            <w:shd w:val="clear" w:color="auto" w:fill="E6E6E6"/>
            <w:vAlign w:val="center"/>
          </w:tcPr>
          <w:p w14:paraId="68B48C81" w14:textId="2480E358" w:rsidR="00A0757D" w:rsidRDefault="00A0757D" w:rsidP="00A0757D">
            <w:pPr>
              <w:jc w:val="center"/>
              <w:rPr>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908" w:type="pct"/>
            <w:gridSpan w:val="2"/>
            <w:shd w:val="clear" w:color="auto" w:fill="E6E6E6"/>
            <w:vAlign w:val="center"/>
          </w:tcPr>
          <w:p w14:paraId="717F2E5E" w14:textId="7F9E7231" w:rsidR="00A0757D" w:rsidRDefault="00A0757D" w:rsidP="00A0757D">
            <w:pPr>
              <w:jc w:val="center"/>
              <w:rPr>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E1085F" w:rsidRPr="00D43882" w14:paraId="477127B4" w14:textId="77777777" w:rsidTr="00421E5D">
        <w:tblPrEx>
          <w:shd w:val="clear" w:color="auto" w:fill="E6E6E6"/>
        </w:tblPrEx>
        <w:trPr>
          <w:trHeight w:val="397"/>
        </w:trPr>
        <w:tc>
          <w:tcPr>
            <w:tcW w:w="843" w:type="pct"/>
            <w:shd w:val="clear" w:color="auto" w:fill="E6E6E6"/>
            <w:vAlign w:val="center"/>
          </w:tcPr>
          <w:p w14:paraId="5AEA1584" w14:textId="7C8FD016" w:rsidR="00A0757D" w:rsidRPr="00376DB8" w:rsidRDefault="00A0757D" w:rsidP="00A0757D">
            <w:pPr>
              <w:rPr>
                <w:sz w:val="8"/>
                <w:szCs w:val="8"/>
              </w:rPr>
            </w:pPr>
            <w:r w:rsidRPr="00376DB8">
              <w:rPr>
                <w:sz w:val="19"/>
                <w:szCs w:val="19"/>
              </w:rPr>
              <w:t>ii)</w:t>
            </w:r>
          </w:p>
        </w:tc>
        <w:tc>
          <w:tcPr>
            <w:tcW w:w="2617" w:type="pct"/>
            <w:gridSpan w:val="2"/>
            <w:shd w:val="clear" w:color="auto" w:fill="E6E6E6"/>
            <w:vAlign w:val="center"/>
          </w:tcPr>
          <w:p w14:paraId="49863849" w14:textId="45E5348F" w:rsidR="00A0757D" w:rsidRPr="00376DB8" w:rsidRDefault="00366FBF" w:rsidP="00A0757D">
            <w:pPr>
              <w:rPr>
                <w:sz w:val="8"/>
                <w:szCs w:val="8"/>
              </w:rPr>
            </w:pPr>
            <w:r w:rsidRPr="00376DB8">
              <w:rPr>
                <w:sz w:val="19"/>
                <w:szCs w:val="19"/>
              </w:rPr>
              <w:t>Définitions nationales</w:t>
            </w:r>
            <w:r w:rsidRPr="00376DB8" w:rsidDel="00366FBF">
              <w:rPr>
                <w:sz w:val="19"/>
                <w:szCs w:val="19"/>
              </w:rPr>
              <w:t xml:space="preserve"> </w:t>
            </w:r>
          </w:p>
        </w:tc>
        <w:tc>
          <w:tcPr>
            <w:tcW w:w="631" w:type="pct"/>
            <w:shd w:val="clear" w:color="auto" w:fill="E6E6E6"/>
            <w:vAlign w:val="center"/>
          </w:tcPr>
          <w:p w14:paraId="61484C15" w14:textId="0466400E" w:rsidR="00A0757D" w:rsidRDefault="00A0757D" w:rsidP="00A0757D">
            <w:pPr>
              <w:jc w:val="center"/>
              <w:rPr>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908" w:type="pct"/>
            <w:gridSpan w:val="2"/>
            <w:shd w:val="clear" w:color="auto" w:fill="E6E6E6"/>
            <w:vAlign w:val="center"/>
          </w:tcPr>
          <w:p w14:paraId="2D9BA762" w14:textId="61B3FD80" w:rsidR="00A0757D" w:rsidRDefault="00A0757D" w:rsidP="00A0757D">
            <w:pPr>
              <w:jc w:val="center"/>
              <w:rPr>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E1085F" w:rsidRPr="00D43882" w14:paraId="203A30D5" w14:textId="77777777" w:rsidTr="00421E5D">
        <w:tblPrEx>
          <w:shd w:val="clear" w:color="auto" w:fill="E6E6E6"/>
        </w:tblPrEx>
        <w:trPr>
          <w:trHeight w:val="397"/>
        </w:trPr>
        <w:tc>
          <w:tcPr>
            <w:tcW w:w="843" w:type="pct"/>
            <w:shd w:val="clear" w:color="auto" w:fill="E6E6E6"/>
            <w:vAlign w:val="center"/>
          </w:tcPr>
          <w:p w14:paraId="77AA9138" w14:textId="5110FBFA" w:rsidR="00A0757D" w:rsidRPr="00376DB8" w:rsidRDefault="00A0757D" w:rsidP="00A0757D">
            <w:pPr>
              <w:rPr>
                <w:sz w:val="8"/>
                <w:szCs w:val="8"/>
              </w:rPr>
            </w:pPr>
            <w:r w:rsidRPr="00376DB8">
              <w:rPr>
                <w:sz w:val="19"/>
                <w:szCs w:val="19"/>
              </w:rPr>
              <w:t>iii)</w:t>
            </w:r>
          </w:p>
        </w:tc>
        <w:tc>
          <w:tcPr>
            <w:tcW w:w="2617" w:type="pct"/>
            <w:gridSpan w:val="2"/>
            <w:shd w:val="clear" w:color="auto" w:fill="E6E6E6"/>
            <w:vAlign w:val="center"/>
          </w:tcPr>
          <w:p w14:paraId="46463F8A" w14:textId="770961EA" w:rsidR="00A0757D" w:rsidRPr="00376DB8" w:rsidRDefault="00366FBF" w:rsidP="00A0757D">
            <w:pPr>
              <w:rPr>
                <w:sz w:val="19"/>
                <w:szCs w:val="19"/>
              </w:rPr>
            </w:pPr>
            <w:r w:rsidRPr="00376DB8">
              <w:rPr>
                <w:sz w:val="19"/>
                <w:szCs w:val="19"/>
              </w:rPr>
              <w:t xml:space="preserve">Autres (veuillez préciser, par ex. Arrangement de Wassenaar, </w:t>
            </w:r>
            <w:r w:rsidR="00A0757D" w:rsidRPr="00376DB8">
              <w:rPr>
                <w:sz w:val="19"/>
                <w:szCs w:val="19"/>
              </w:rPr>
              <w:t>Liste commune des équipements militaires de l’UE</w:t>
            </w:r>
            <w:r w:rsidRPr="00376DB8">
              <w:rPr>
                <w:sz w:val="19"/>
                <w:szCs w:val="19"/>
              </w:rPr>
              <w:t>, etc.)</w:t>
            </w:r>
          </w:p>
        </w:tc>
        <w:tc>
          <w:tcPr>
            <w:tcW w:w="631" w:type="pct"/>
            <w:shd w:val="clear" w:color="auto" w:fill="E6E6E6"/>
            <w:vAlign w:val="center"/>
          </w:tcPr>
          <w:p w14:paraId="65920F86" w14:textId="6C4701A7" w:rsidR="00A0757D" w:rsidRDefault="00A0757D" w:rsidP="00A0757D">
            <w:pPr>
              <w:jc w:val="center"/>
              <w:rPr>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908" w:type="pct"/>
            <w:gridSpan w:val="2"/>
            <w:shd w:val="clear" w:color="auto" w:fill="E6E6E6"/>
            <w:vAlign w:val="center"/>
          </w:tcPr>
          <w:p w14:paraId="2F6A6890" w14:textId="7B176717" w:rsidR="00A0757D" w:rsidRDefault="00A0757D" w:rsidP="00A0757D">
            <w:pPr>
              <w:jc w:val="center"/>
              <w:rPr>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786C87" w:rsidRPr="00D43882" w14:paraId="7920CC94" w14:textId="77777777" w:rsidTr="001B41D3">
        <w:tblPrEx>
          <w:shd w:val="clear" w:color="auto" w:fill="E6E6E6"/>
        </w:tblPrEx>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F3681DD" w14:textId="77777777" w:rsidR="00786C87" w:rsidRPr="00D43882" w:rsidRDefault="00786C87" w:rsidP="00526C4D">
            <w:pPr>
              <w:rPr>
                <w:b/>
                <w:sz w:val="19"/>
                <w:szCs w:val="19"/>
              </w:rPr>
            </w:pPr>
          </w:p>
        </w:tc>
      </w:tr>
      <w:tr w:rsidR="00A4540C" w:rsidRPr="00D43882" w14:paraId="350F3F0A" w14:textId="77777777" w:rsidTr="00421E5D">
        <w:tblPrEx>
          <w:shd w:val="clear" w:color="auto" w:fill="E6E6E6"/>
        </w:tblPrEx>
        <w:trPr>
          <w:trHeight w:val="397"/>
        </w:trPr>
        <w:tc>
          <w:tcPr>
            <w:tcW w:w="3460" w:type="pct"/>
            <w:gridSpan w:val="3"/>
            <w:shd w:val="clear" w:color="auto" w:fill="E6E6E6"/>
            <w:vAlign w:val="center"/>
          </w:tcPr>
          <w:p w14:paraId="7A554D09" w14:textId="77777777" w:rsidR="00786C87" w:rsidRPr="00D43882" w:rsidRDefault="00786C87" w:rsidP="00526C4D">
            <w:pPr>
              <w:rPr>
                <w:sz w:val="8"/>
                <w:szCs w:val="8"/>
              </w:rPr>
            </w:pPr>
          </w:p>
          <w:p w14:paraId="35795B77" w14:textId="051E1CCE" w:rsidR="00786C87" w:rsidRPr="00ED1F52" w:rsidRDefault="00A0757D" w:rsidP="00526C4D">
            <w:pPr>
              <w:rPr>
                <w:b/>
                <w:sz w:val="19"/>
                <w:szCs w:val="19"/>
              </w:rPr>
            </w:pPr>
            <w:r>
              <w:rPr>
                <w:b/>
                <w:sz w:val="19"/>
                <w:szCs w:val="19"/>
              </w:rPr>
              <w:t>J</w:t>
            </w:r>
            <w:r w:rsidR="00786C87">
              <w:rPr>
                <w:b/>
                <w:sz w:val="19"/>
                <w:szCs w:val="19"/>
              </w:rPr>
              <w:t>. La liste nationale de contrôle est accessible au public [article 5(4)]</w:t>
            </w:r>
          </w:p>
          <w:p w14:paraId="0BB6AE30" w14:textId="34C7124E" w:rsidR="00786C87" w:rsidRPr="00ED1F52" w:rsidRDefault="00786C87" w:rsidP="00526C4D">
            <w:pPr>
              <w:rPr>
                <w:sz w:val="19"/>
                <w:szCs w:val="19"/>
              </w:rPr>
            </w:pPr>
            <w:r>
              <w:rPr>
                <w:sz w:val="19"/>
                <w:szCs w:val="19"/>
              </w:rPr>
              <w:lastRenderedPageBreak/>
              <w:t>(En cas de réponse « oui », veuillez fournir des informations ci-dessous sur la façon dont votre liste de contrôle est communiquée au public; si elle est accessible via Internet, veuillez fournir le lien hypertexte)</w:t>
            </w:r>
            <w:r w:rsidR="00A0757D">
              <w:rPr>
                <w:sz w:val="19"/>
                <w:szCs w:val="19"/>
              </w:rPr>
              <w:t xml:space="preserve"> (En cas de réponse « non », veuillez fournir des explications</w:t>
            </w:r>
            <w:r w:rsidR="00A0757D" w:rsidRPr="003D6840">
              <w:rPr>
                <w:sz w:val="19"/>
              </w:rPr>
              <w:t>)</w:t>
            </w:r>
          </w:p>
          <w:p w14:paraId="7A4525A0" w14:textId="77777777" w:rsidR="00786C87" w:rsidRPr="00B22F2D" w:rsidRDefault="00786C87" w:rsidP="00526C4D">
            <w:pPr>
              <w:rPr>
                <w:b/>
                <w:sz w:val="8"/>
                <w:szCs w:val="8"/>
              </w:rPr>
            </w:pPr>
          </w:p>
        </w:tc>
        <w:tc>
          <w:tcPr>
            <w:tcW w:w="631" w:type="pct"/>
            <w:shd w:val="clear" w:color="auto" w:fill="E6E6E6"/>
            <w:vAlign w:val="center"/>
          </w:tcPr>
          <w:p w14:paraId="49C16230" w14:textId="77777777" w:rsidR="00786C87" w:rsidRPr="00ED1F52" w:rsidRDefault="00786C87" w:rsidP="00526C4D">
            <w:pPr>
              <w:jc w:val="center"/>
              <w:rPr>
                <w:sz w:val="19"/>
                <w:szCs w:val="19"/>
              </w:rPr>
            </w:pPr>
            <w:r>
              <w:rPr>
                <w:sz w:val="19"/>
                <w:szCs w:val="19"/>
              </w:rPr>
              <w:lastRenderedPageBreak/>
              <w:t xml:space="preserve">Oui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908" w:type="pct"/>
            <w:gridSpan w:val="2"/>
            <w:shd w:val="clear" w:color="auto" w:fill="E6E6E6"/>
            <w:vAlign w:val="center"/>
          </w:tcPr>
          <w:p w14:paraId="1AE0970B" w14:textId="77777777" w:rsidR="00786C87" w:rsidRPr="00ED1F52" w:rsidRDefault="00786C87" w:rsidP="00526C4D">
            <w:pPr>
              <w:jc w:val="center"/>
              <w:rPr>
                <w:sz w:val="19"/>
                <w:szCs w:val="19"/>
              </w:rPr>
            </w:pPr>
            <w:r>
              <w:rPr>
                <w:sz w:val="19"/>
                <w:szCs w:val="19"/>
              </w:rPr>
              <w:t xml:space="preserve">Non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786C87" w:rsidRPr="00D43882" w14:paraId="78916775" w14:textId="77777777" w:rsidTr="001B41D3">
        <w:tblPrEx>
          <w:shd w:val="clear" w:color="auto" w:fill="E6E6E6"/>
        </w:tblPrEx>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4F22565" w14:textId="77777777" w:rsidR="00786C87" w:rsidRPr="00D43882" w:rsidRDefault="00786C87" w:rsidP="00526C4D">
            <w:pPr>
              <w:rPr>
                <w:b/>
                <w:sz w:val="19"/>
                <w:szCs w:val="19"/>
              </w:rPr>
            </w:pPr>
          </w:p>
        </w:tc>
      </w:tr>
      <w:tr w:rsidR="0008795D" w:rsidRPr="00786C87" w14:paraId="7624FD7F" w14:textId="77777777" w:rsidTr="00421E5D">
        <w:tblPrEx>
          <w:shd w:val="clear" w:color="auto" w:fill="E6E6E6"/>
        </w:tblPrEx>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4214CF" w14:textId="2E104C34" w:rsidR="0008795D" w:rsidRPr="00D43882" w:rsidRDefault="0008795D" w:rsidP="00526C4D">
            <w:pPr>
              <w:rPr>
                <w:b/>
                <w:sz w:val="19"/>
                <w:szCs w:val="19"/>
              </w:rPr>
            </w:pPr>
            <w:r>
              <w:rPr>
                <w:b/>
                <w:bCs/>
                <w:i/>
                <w:iCs/>
                <w:sz w:val="19"/>
                <w:szCs w:val="19"/>
              </w:rPr>
              <w:t>1.3 POINTS DE CONTACT NATIONAUX</w:t>
            </w:r>
          </w:p>
        </w:tc>
      </w:tr>
      <w:tr w:rsidR="0008795D" w:rsidRPr="00786C87" w14:paraId="69D68C6F" w14:textId="77777777" w:rsidTr="001B41D3">
        <w:tblPrEx>
          <w:shd w:val="clear" w:color="auto" w:fill="E6E6E6"/>
        </w:tblPrEx>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164EB6" w14:textId="77777777" w:rsidR="0008795D" w:rsidRPr="00D43882" w:rsidRDefault="0008795D" w:rsidP="00526C4D">
            <w:pPr>
              <w:rPr>
                <w:b/>
                <w:sz w:val="19"/>
                <w:szCs w:val="19"/>
              </w:rPr>
            </w:pPr>
          </w:p>
        </w:tc>
      </w:tr>
      <w:tr w:rsidR="00831665" w:rsidRPr="00786C87" w14:paraId="56B16B13" w14:textId="77777777" w:rsidTr="001B41D3">
        <w:tblPrEx>
          <w:shd w:val="clear" w:color="auto" w:fill="E6E6E6"/>
        </w:tblPrEx>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6D3F587" w14:textId="77777777" w:rsidR="00831665" w:rsidRPr="00D2655C" w:rsidRDefault="00831665" w:rsidP="00831665">
            <w:pPr>
              <w:rPr>
                <w:b/>
                <w:sz w:val="19"/>
                <w:szCs w:val="19"/>
                <w:lang w:eastAsia="ja-JP"/>
              </w:rPr>
            </w:pPr>
          </w:p>
          <w:p w14:paraId="314AF671" w14:textId="77777777" w:rsidR="00831665" w:rsidRDefault="00831665" w:rsidP="00831665">
            <w:pPr>
              <w:rPr>
                <w:b/>
                <w:sz w:val="19"/>
                <w:szCs w:val="19"/>
              </w:rPr>
            </w:pPr>
            <w:r>
              <w:rPr>
                <w:b/>
                <w:bCs/>
                <w:sz w:val="19"/>
                <w:szCs w:val="19"/>
              </w:rPr>
              <w:t>K. Les coordonnées du ou des points de contact nationaux sont les suivantes [article 5(6)] :</w:t>
            </w:r>
          </w:p>
          <w:p w14:paraId="10078CD7" w14:textId="77777777" w:rsidR="00831665" w:rsidRPr="00D2655C" w:rsidRDefault="00831665" w:rsidP="00831665">
            <w:pPr>
              <w:rPr>
                <w:b/>
                <w:sz w:val="19"/>
                <w:szCs w:val="19"/>
                <w:lang w:eastAsia="ja-JP"/>
              </w:rPr>
            </w:pPr>
          </w:p>
          <w:tbl>
            <w:tblPr>
              <w:tblW w:w="10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1"/>
              <w:gridCol w:w="2131"/>
              <w:gridCol w:w="2202"/>
              <w:gridCol w:w="1341"/>
              <w:gridCol w:w="3063"/>
            </w:tblGrid>
            <w:tr w:rsidR="00831665" w:rsidRPr="0004430A" w14:paraId="17D6E9CD" w14:textId="77777777" w:rsidTr="00D2655C">
              <w:tc>
                <w:tcPr>
                  <w:tcW w:w="2131" w:type="dxa"/>
                </w:tcPr>
                <w:p w14:paraId="0579E585" w14:textId="7FA9246A" w:rsidR="00831665" w:rsidRPr="00BE0B6B" w:rsidRDefault="00831665" w:rsidP="00831665">
                  <w:pPr>
                    <w:spacing w:before="120" w:after="120"/>
                    <w:rPr>
                      <w:b/>
                      <w:sz w:val="19"/>
                      <w:szCs w:val="19"/>
                      <w:lang w:val="en-US" w:eastAsia="ja-JP"/>
                    </w:rPr>
                  </w:pPr>
                  <w:r w:rsidRPr="00BE0B6B">
                    <w:rPr>
                      <w:b/>
                      <w:bCs/>
                      <w:sz w:val="19"/>
                      <w:szCs w:val="19"/>
                    </w:rPr>
                    <w:t>Nom :</w:t>
                  </w:r>
                </w:p>
              </w:tc>
              <w:tc>
                <w:tcPr>
                  <w:tcW w:w="2131" w:type="dxa"/>
                  <w:shd w:val="clear" w:color="auto" w:fill="auto"/>
                </w:tcPr>
                <w:p w14:paraId="0CB2D30C" w14:textId="76390B78" w:rsidR="00831665" w:rsidRPr="00BE0B6B" w:rsidRDefault="00831665" w:rsidP="00831665">
                  <w:pPr>
                    <w:spacing w:before="120" w:after="120"/>
                    <w:rPr>
                      <w:b/>
                      <w:sz w:val="19"/>
                      <w:szCs w:val="19"/>
                      <w:lang w:val="en-US" w:eastAsia="ja-JP"/>
                    </w:rPr>
                  </w:pPr>
                </w:p>
              </w:tc>
              <w:tc>
                <w:tcPr>
                  <w:tcW w:w="2202" w:type="dxa"/>
                  <w:shd w:val="clear" w:color="auto" w:fill="auto"/>
                </w:tcPr>
                <w:p w14:paraId="43573D04" w14:textId="77777777" w:rsidR="00831665" w:rsidRPr="00BE0B6B" w:rsidRDefault="00831665" w:rsidP="00831665">
                  <w:pPr>
                    <w:spacing w:before="120" w:after="120"/>
                    <w:rPr>
                      <w:b/>
                      <w:sz w:val="19"/>
                      <w:szCs w:val="19"/>
                      <w:lang w:val="en-US" w:eastAsia="ja-JP"/>
                    </w:rPr>
                  </w:pPr>
                </w:p>
              </w:tc>
              <w:tc>
                <w:tcPr>
                  <w:tcW w:w="1341" w:type="dxa"/>
                  <w:shd w:val="clear" w:color="auto" w:fill="auto"/>
                </w:tcPr>
                <w:p w14:paraId="04CC8B23" w14:textId="0A4F8DFD" w:rsidR="00831665" w:rsidRPr="00BE0B6B" w:rsidRDefault="00B72FA4" w:rsidP="00831665">
                  <w:pPr>
                    <w:spacing w:before="120" w:after="120"/>
                    <w:rPr>
                      <w:b/>
                      <w:sz w:val="19"/>
                      <w:szCs w:val="19"/>
                      <w:lang w:val="en-US" w:eastAsia="ja-JP"/>
                    </w:rPr>
                  </w:pPr>
                  <w:r w:rsidRPr="00BE0B6B">
                    <w:rPr>
                      <w:b/>
                      <w:sz w:val="19"/>
                      <w:szCs w:val="19"/>
                      <w:lang w:val="en-US" w:eastAsia="ja-JP"/>
                    </w:rPr>
                    <w:t xml:space="preserve">M. </w:t>
                  </w:r>
                  <w:r w:rsidR="00831665" w:rsidRPr="00BE0B6B">
                    <w:rPr>
                      <w:sz w:val="19"/>
                      <w:szCs w:val="19"/>
                      <w:lang w:val="en-US" w:eastAsia="ja-JP"/>
                    </w:rPr>
                    <w:fldChar w:fldCharType="begin">
                      <w:ffData>
                        <w:name w:val="Check229"/>
                        <w:enabled/>
                        <w:calcOnExit w:val="0"/>
                        <w:checkBox>
                          <w:sizeAuto/>
                          <w:default w:val="0"/>
                        </w:checkBox>
                      </w:ffData>
                    </w:fldChar>
                  </w:r>
                  <w:r w:rsidR="00831665" w:rsidRPr="00BE0B6B">
                    <w:rPr>
                      <w:sz w:val="19"/>
                      <w:szCs w:val="19"/>
                      <w:lang w:val="en-US" w:eastAsia="ja-JP"/>
                    </w:rPr>
                    <w:instrText xml:space="preserve"> FORMCHECKBOX </w:instrText>
                  </w:r>
                  <w:r w:rsidR="00A362DF">
                    <w:rPr>
                      <w:sz w:val="19"/>
                      <w:szCs w:val="19"/>
                      <w:lang w:val="en-US" w:eastAsia="ja-JP"/>
                    </w:rPr>
                  </w:r>
                  <w:r w:rsidR="00A362DF">
                    <w:rPr>
                      <w:sz w:val="19"/>
                      <w:szCs w:val="19"/>
                      <w:lang w:val="en-US" w:eastAsia="ja-JP"/>
                    </w:rPr>
                    <w:fldChar w:fldCharType="separate"/>
                  </w:r>
                  <w:r w:rsidR="00831665" w:rsidRPr="00BE0B6B">
                    <w:rPr>
                      <w:sz w:val="19"/>
                      <w:szCs w:val="19"/>
                      <w:lang w:val="en-US" w:eastAsia="ja-JP"/>
                    </w:rPr>
                    <w:fldChar w:fldCharType="end"/>
                  </w:r>
                </w:p>
              </w:tc>
              <w:tc>
                <w:tcPr>
                  <w:tcW w:w="3063" w:type="dxa"/>
                  <w:shd w:val="clear" w:color="auto" w:fill="auto"/>
                </w:tcPr>
                <w:p w14:paraId="36027889" w14:textId="467BC195" w:rsidR="00831665" w:rsidRPr="00BE0B6B" w:rsidRDefault="00B72FA4" w:rsidP="00831665">
                  <w:pPr>
                    <w:spacing w:before="120" w:after="120"/>
                    <w:rPr>
                      <w:b/>
                      <w:sz w:val="19"/>
                      <w:szCs w:val="19"/>
                      <w:lang w:val="en-US" w:eastAsia="ja-JP"/>
                    </w:rPr>
                  </w:pPr>
                  <w:r w:rsidRPr="00BE0B6B">
                    <w:rPr>
                      <w:b/>
                      <w:sz w:val="19"/>
                      <w:szCs w:val="19"/>
                      <w:lang w:val="en-US" w:eastAsia="ja-JP"/>
                    </w:rPr>
                    <w:t xml:space="preserve">Mme </w:t>
                  </w:r>
                  <w:r w:rsidR="00831665" w:rsidRPr="00BE0B6B">
                    <w:rPr>
                      <w:sz w:val="19"/>
                      <w:szCs w:val="19"/>
                      <w:lang w:val="en-US" w:eastAsia="ja-JP"/>
                    </w:rPr>
                    <w:fldChar w:fldCharType="begin">
                      <w:ffData>
                        <w:name w:val="Check229"/>
                        <w:enabled/>
                        <w:calcOnExit w:val="0"/>
                        <w:checkBox>
                          <w:sizeAuto/>
                          <w:default w:val="0"/>
                        </w:checkBox>
                      </w:ffData>
                    </w:fldChar>
                  </w:r>
                  <w:r w:rsidR="00831665" w:rsidRPr="00BE0B6B">
                    <w:rPr>
                      <w:sz w:val="19"/>
                      <w:szCs w:val="19"/>
                      <w:lang w:val="en-US" w:eastAsia="ja-JP"/>
                    </w:rPr>
                    <w:instrText xml:space="preserve"> FORMCHECKBOX </w:instrText>
                  </w:r>
                  <w:r w:rsidR="00A362DF">
                    <w:rPr>
                      <w:sz w:val="19"/>
                      <w:szCs w:val="19"/>
                      <w:lang w:val="en-US" w:eastAsia="ja-JP"/>
                    </w:rPr>
                  </w:r>
                  <w:r w:rsidR="00A362DF">
                    <w:rPr>
                      <w:sz w:val="19"/>
                      <w:szCs w:val="19"/>
                      <w:lang w:val="en-US" w:eastAsia="ja-JP"/>
                    </w:rPr>
                    <w:fldChar w:fldCharType="separate"/>
                  </w:r>
                  <w:r w:rsidR="00831665" w:rsidRPr="00BE0B6B">
                    <w:rPr>
                      <w:sz w:val="19"/>
                      <w:szCs w:val="19"/>
                      <w:lang w:val="en-US" w:eastAsia="ja-JP"/>
                    </w:rPr>
                    <w:fldChar w:fldCharType="end"/>
                  </w:r>
                </w:p>
              </w:tc>
            </w:tr>
            <w:tr w:rsidR="00831665" w:rsidRPr="0004430A" w14:paraId="140FE0DE" w14:textId="77777777" w:rsidTr="00831665">
              <w:tc>
                <w:tcPr>
                  <w:tcW w:w="2131" w:type="dxa"/>
                </w:tcPr>
                <w:p w14:paraId="74DC79F7" w14:textId="16E6E6AE" w:rsidR="00831665" w:rsidRPr="00BE0B6B" w:rsidRDefault="00831665" w:rsidP="00831665">
                  <w:pPr>
                    <w:spacing w:before="120" w:after="120"/>
                    <w:rPr>
                      <w:b/>
                      <w:sz w:val="19"/>
                      <w:szCs w:val="19"/>
                      <w:lang w:val="en-US" w:eastAsia="ja-JP"/>
                    </w:rPr>
                  </w:pPr>
                  <w:r w:rsidRPr="00BE0B6B">
                    <w:rPr>
                      <w:b/>
                      <w:bCs/>
                      <w:sz w:val="19"/>
                      <w:szCs w:val="19"/>
                    </w:rPr>
                    <w:t>Fonction/intitulé du poste :</w:t>
                  </w:r>
                </w:p>
              </w:tc>
              <w:tc>
                <w:tcPr>
                  <w:tcW w:w="2131" w:type="dxa"/>
                  <w:shd w:val="clear" w:color="auto" w:fill="auto"/>
                </w:tcPr>
                <w:p w14:paraId="2AD422A2" w14:textId="3066DA96" w:rsidR="00831665" w:rsidRPr="00BE0B6B" w:rsidRDefault="00831665" w:rsidP="00831665">
                  <w:pPr>
                    <w:spacing w:before="120" w:after="120"/>
                    <w:rPr>
                      <w:b/>
                      <w:sz w:val="19"/>
                      <w:szCs w:val="19"/>
                      <w:lang w:val="en-US" w:eastAsia="ja-JP"/>
                    </w:rPr>
                  </w:pPr>
                </w:p>
              </w:tc>
              <w:tc>
                <w:tcPr>
                  <w:tcW w:w="6606" w:type="dxa"/>
                  <w:gridSpan w:val="3"/>
                  <w:shd w:val="clear" w:color="auto" w:fill="auto"/>
                </w:tcPr>
                <w:p w14:paraId="27416D6E" w14:textId="77777777" w:rsidR="00831665" w:rsidRPr="00BE0B6B" w:rsidRDefault="00831665" w:rsidP="00831665">
                  <w:pPr>
                    <w:spacing w:before="120" w:after="120"/>
                    <w:rPr>
                      <w:b/>
                      <w:sz w:val="19"/>
                      <w:szCs w:val="19"/>
                      <w:lang w:val="en-US" w:eastAsia="ja-JP"/>
                    </w:rPr>
                  </w:pPr>
                </w:p>
              </w:tc>
            </w:tr>
            <w:tr w:rsidR="00831665" w:rsidRPr="0004430A" w14:paraId="3691C7E4" w14:textId="77777777" w:rsidTr="00831665">
              <w:tc>
                <w:tcPr>
                  <w:tcW w:w="2131" w:type="dxa"/>
                </w:tcPr>
                <w:p w14:paraId="352F86BB" w14:textId="332C518A" w:rsidR="00831665" w:rsidRPr="00BE0B6B" w:rsidRDefault="00831665" w:rsidP="00831665">
                  <w:pPr>
                    <w:spacing w:before="120" w:after="120"/>
                    <w:rPr>
                      <w:b/>
                      <w:sz w:val="19"/>
                      <w:szCs w:val="19"/>
                      <w:lang w:val="en-US" w:eastAsia="ja-JP"/>
                    </w:rPr>
                  </w:pPr>
                  <w:r w:rsidRPr="00BE0B6B">
                    <w:rPr>
                      <w:b/>
                      <w:bCs/>
                      <w:sz w:val="19"/>
                      <w:szCs w:val="19"/>
                    </w:rPr>
                    <w:t>Ministère :</w:t>
                  </w:r>
                </w:p>
              </w:tc>
              <w:tc>
                <w:tcPr>
                  <w:tcW w:w="2131" w:type="dxa"/>
                  <w:shd w:val="clear" w:color="auto" w:fill="auto"/>
                </w:tcPr>
                <w:p w14:paraId="40325833" w14:textId="493FF1E4" w:rsidR="00831665" w:rsidRPr="00BE0B6B" w:rsidRDefault="00831665" w:rsidP="00831665">
                  <w:pPr>
                    <w:spacing w:before="120" w:after="120"/>
                    <w:rPr>
                      <w:b/>
                      <w:sz w:val="19"/>
                      <w:szCs w:val="19"/>
                      <w:lang w:val="en-US" w:eastAsia="ja-JP"/>
                    </w:rPr>
                  </w:pPr>
                </w:p>
              </w:tc>
              <w:tc>
                <w:tcPr>
                  <w:tcW w:w="6606" w:type="dxa"/>
                  <w:gridSpan w:val="3"/>
                  <w:shd w:val="clear" w:color="auto" w:fill="auto"/>
                </w:tcPr>
                <w:p w14:paraId="666E752A" w14:textId="77777777" w:rsidR="00831665" w:rsidRPr="00BE0B6B" w:rsidRDefault="00831665" w:rsidP="00831665">
                  <w:pPr>
                    <w:spacing w:before="120" w:after="120"/>
                    <w:rPr>
                      <w:b/>
                      <w:sz w:val="19"/>
                      <w:szCs w:val="19"/>
                      <w:lang w:val="en-US" w:eastAsia="ja-JP"/>
                    </w:rPr>
                  </w:pPr>
                </w:p>
              </w:tc>
            </w:tr>
            <w:tr w:rsidR="00831665" w:rsidRPr="0004430A" w14:paraId="12D54D8A" w14:textId="77777777" w:rsidTr="00831665">
              <w:tc>
                <w:tcPr>
                  <w:tcW w:w="2131" w:type="dxa"/>
                </w:tcPr>
                <w:p w14:paraId="5825C719" w14:textId="4640FB0A" w:rsidR="00831665" w:rsidRPr="00BE0B6B" w:rsidRDefault="00831665" w:rsidP="00831665">
                  <w:pPr>
                    <w:spacing w:before="120" w:after="120"/>
                    <w:rPr>
                      <w:b/>
                      <w:sz w:val="19"/>
                      <w:szCs w:val="19"/>
                      <w:lang w:val="en-US" w:eastAsia="ja-JP"/>
                    </w:rPr>
                  </w:pPr>
                  <w:r w:rsidRPr="00BE0B6B">
                    <w:rPr>
                      <w:b/>
                      <w:bCs/>
                      <w:sz w:val="19"/>
                      <w:szCs w:val="19"/>
                    </w:rPr>
                    <w:t>Agence/département :</w:t>
                  </w:r>
                </w:p>
              </w:tc>
              <w:tc>
                <w:tcPr>
                  <w:tcW w:w="2131" w:type="dxa"/>
                  <w:shd w:val="clear" w:color="auto" w:fill="auto"/>
                </w:tcPr>
                <w:p w14:paraId="11AE446E" w14:textId="7B5071AC" w:rsidR="00831665" w:rsidRPr="00BE0B6B" w:rsidRDefault="00831665" w:rsidP="00831665">
                  <w:pPr>
                    <w:spacing w:before="120" w:after="120"/>
                    <w:rPr>
                      <w:b/>
                      <w:sz w:val="19"/>
                      <w:szCs w:val="19"/>
                      <w:lang w:val="en-US" w:eastAsia="ja-JP"/>
                    </w:rPr>
                  </w:pPr>
                </w:p>
              </w:tc>
              <w:tc>
                <w:tcPr>
                  <w:tcW w:w="6606" w:type="dxa"/>
                  <w:gridSpan w:val="3"/>
                  <w:shd w:val="clear" w:color="auto" w:fill="auto"/>
                </w:tcPr>
                <w:p w14:paraId="6583F831" w14:textId="77777777" w:rsidR="00831665" w:rsidRPr="00BE0B6B" w:rsidRDefault="00831665" w:rsidP="00831665">
                  <w:pPr>
                    <w:spacing w:before="120" w:after="120"/>
                    <w:rPr>
                      <w:b/>
                      <w:sz w:val="19"/>
                      <w:szCs w:val="19"/>
                      <w:lang w:val="en-US" w:eastAsia="ja-JP"/>
                    </w:rPr>
                  </w:pPr>
                </w:p>
              </w:tc>
            </w:tr>
            <w:tr w:rsidR="00831665" w:rsidRPr="00831665" w14:paraId="638C1658" w14:textId="77777777" w:rsidTr="00831665">
              <w:tc>
                <w:tcPr>
                  <w:tcW w:w="2131" w:type="dxa"/>
                </w:tcPr>
                <w:p w14:paraId="7AEE144C" w14:textId="51EFA49B" w:rsidR="00831665" w:rsidRPr="00BE0B6B" w:rsidRDefault="00831665" w:rsidP="00831665">
                  <w:pPr>
                    <w:spacing w:before="120" w:after="120"/>
                    <w:rPr>
                      <w:b/>
                      <w:sz w:val="19"/>
                      <w:szCs w:val="19"/>
                      <w:lang w:eastAsia="ja-JP"/>
                    </w:rPr>
                  </w:pPr>
                  <w:r w:rsidRPr="00BE0B6B">
                    <w:rPr>
                      <w:b/>
                      <w:bCs/>
                      <w:sz w:val="19"/>
                      <w:szCs w:val="19"/>
                    </w:rPr>
                    <w:t>Adresse e-mail</w:t>
                  </w:r>
                  <w:r w:rsidR="00B72FA4" w:rsidRPr="00BE0B6B">
                    <w:rPr>
                      <w:b/>
                      <w:bCs/>
                      <w:sz w:val="19"/>
                      <w:szCs w:val="19"/>
                    </w:rPr>
                    <w:t xml:space="preserve"> (individuelle ou institutionnelle) </w:t>
                  </w:r>
                  <w:r w:rsidRPr="00BE0B6B">
                    <w:rPr>
                      <w:b/>
                      <w:bCs/>
                      <w:sz w:val="19"/>
                      <w:szCs w:val="19"/>
                    </w:rPr>
                    <w:t>:</w:t>
                  </w:r>
                </w:p>
              </w:tc>
              <w:tc>
                <w:tcPr>
                  <w:tcW w:w="2131" w:type="dxa"/>
                  <w:shd w:val="clear" w:color="auto" w:fill="auto"/>
                </w:tcPr>
                <w:p w14:paraId="1C0C6387" w14:textId="3C53EE69" w:rsidR="00831665" w:rsidRPr="00BE0B6B" w:rsidRDefault="00831665" w:rsidP="00831665">
                  <w:pPr>
                    <w:spacing w:before="120" w:after="120"/>
                    <w:rPr>
                      <w:b/>
                      <w:sz w:val="19"/>
                      <w:szCs w:val="19"/>
                      <w:lang w:eastAsia="ja-JP"/>
                    </w:rPr>
                  </w:pPr>
                </w:p>
              </w:tc>
              <w:tc>
                <w:tcPr>
                  <w:tcW w:w="6606" w:type="dxa"/>
                  <w:gridSpan w:val="3"/>
                  <w:shd w:val="clear" w:color="auto" w:fill="auto"/>
                </w:tcPr>
                <w:p w14:paraId="2252F4F5" w14:textId="77777777" w:rsidR="00831665" w:rsidRPr="00BE0B6B" w:rsidRDefault="00831665" w:rsidP="00831665">
                  <w:pPr>
                    <w:spacing w:before="120" w:after="120"/>
                    <w:rPr>
                      <w:b/>
                      <w:sz w:val="19"/>
                      <w:szCs w:val="19"/>
                      <w:lang w:eastAsia="ja-JP"/>
                    </w:rPr>
                  </w:pPr>
                </w:p>
              </w:tc>
            </w:tr>
            <w:tr w:rsidR="00831665" w:rsidRPr="0004430A" w14:paraId="40E7814B" w14:textId="77777777" w:rsidTr="00831665">
              <w:tc>
                <w:tcPr>
                  <w:tcW w:w="2131" w:type="dxa"/>
                </w:tcPr>
                <w:p w14:paraId="4720EBAC" w14:textId="7ABF3A85" w:rsidR="00831665" w:rsidRPr="0004430A" w:rsidRDefault="00831665" w:rsidP="00831665">
                  <w:pPr>
                    <w:spacing w:before="120" w:after="120"/>
                    <w:rPr>
                      <w:b/>
                      <w:sz w:val="19"/>
                      <w:szCs w:val="19"/>
                      <w:lang w:val="en-US" w:eastAsia="ja-JP"/>
                    </w:rPr>
                  </w:pPr>
                  <w:r>
                    <w:rPr>
                      <w:b/>
                      <w:bCs/>
                      <w:sz w:val="19"/>
                      <w:szCs w:val="19"/>
                    </w:rPr>
                    <w:t>Numéro de téléphone :</w:t>
                  </w:r>
                </w:p>
              </w:tc>
              <w:tc>
                <w:tcPr>
                  <w:tcW w:w="2131" w:type="dxa"/>
                  <w:shd w:val="clear" w:color="auto" w:fill="auto"/>
                </w:tcPr>
                <w:p w14:paraId="104228C8" w14:textId="1A8DA5DE" w:rsidR="00831665" w:rsidRPr="0004430A" w:rsidRDefault="00831665" w:rsidP="00831665">
                  <w:pPr>
                    <w:spacing w:before="120" w:after="120"/>
                    <w:rPr>
                      <w:b/>
                      <w:sz w:val="19"/>
                      <w:szCs w:val="19"/>
                      <w:lang w:val="en-US" w:eastAsia="ja-JP"/>
                    </w:rPr>
                  </w:pPr>
                </w:p>
              </w:tc>
              <w:tc>
                <w:tcPr>
                  <w:tcW w:w="6606" w:type="dxa"/>
                  <w:gridSpan w:val="3"/>
                  <w:shd w:val="clear" w:color="auto" w:fill="auto"/>
                </w:tcPr>
                <w:p w14:paraId="552328F7" w14:textId="77777777" w:rsidR="00831665" w:rsidRPr="0004430A" w:rsidRDefault="00831665" w:rsidP="00831665">
                  <w:pPr>
                    <w:spacing w:before="120" w:after="120"/>
                    <w:rPr>
                      <w:b/>
                      <w:sz w:val="19"/>
                      <w:szCs w:val="19"/>
                      <w:lang w:val="en-US" w:eastAsia="ja-JP"/>
                    </w:rPr>
                  </w:pPr>
                </w:p>
              </w:tc>
            </w:tr>
            <w:tr w:rsidR="00831665" w:rsidRPr="0004430A" w14:paraId="76D33F6B" w14:textId="77777777" w:rsidTr="00831665">
              <w:tc>
                <w:tcPr>
                  <w:tcW w:w="2131" w:type="dxa"/>
                </w:tcPr>
                <w:p w14:paraId="2F024748" w14:textId="1534ECE4" w:rsidR="00831665" w:rsidRPr="0004430A" w:rsidRDefault="00831665" w:rsidP="00831665">
                  <w:pPr>
                    <w:spacing w:before="120" w:after="120"/>
                    <w:rPr>
                      <w:b/>
                      <w:sz w:val="19"/>
                      <w:szCs w:val="19"/>
                      <w:lang w:val="en-US" w:eastAsia="ja-JP"/>
                    </w:rPr>
                  </w:pPr>
                  <w:r>
                    <w:rPr>
                      <w:b/>
                      <w:bCs/>
                      <w:sz w:val="19"/>
                      <w:szCs w:val="19"/>
                    </w:rPr>
                    <w:t>Adresse :</w:t>
                  </w:r>
                </w:p>
              </w:tc>
              <w:tc>
                <w:tcPr>
                  <w:tcW w:w="2131" w:type="dxa"/>
                  <w:shd w:val="clear" w:color="auto" w:fill="auto"/>
                </w:tcPr>
                <w:p w14:paraId="0C57F3DD" w14:textId="54FDFDE6" w:rsidR="00831665" w:rsidRPr="0004430A" w:rsidRDefault="00831665" w:rsidP="00831665">
                  <w:pPr>
                    <w:spacing w:before="120" w:after="120"/>
                    <w:rPr>
                      <w:b/>
                      <w:sz w:val="19"/>
                      <w:szCs w:val="19"/>
                      <w:lang w:val="en-US" w:eastAsia="ja-JP"/>
                    </w:rPr>
                  </w:pPr>
                </w:p>
              </w:tc>
              <w:tc>
                <w:tcPr>
                  <w:tcW w:w="6606" w:type="dxa"/>
                  <w:gridSpan w:val="3"/>
                  <w:shd w:val="clear" w:color="auto" w:fill="auto"/>
                </w:tcPr>
                <w:p w14:paraId="2533220E" w14:textId="77777777" w:rsidR="00831665" w:rsidRPr="0004430A" w:rsidRDefault="00831665" w:rsidP="00831665">
                  <w:pPr>
                    <w:spacing w:before="120" w:after="120"/>
                    <w:rPr>
                      <w:b/>
                      <w:sz w:val="19"/>
                      <w:szCs w:val="19"/>
                      <w:lang w:val="en-US" w:eastAsia="ja-JP"/>
                    </w:rPr>
                  </w:pPr>
                </w:p>
                <w:p w14:paraId="35AE327A" w14:textId="77777777" w:rsidR="00831665" w:rsidRPr="0004430A" w:rsidRDefault="00831665" w:rsidP="00831665">
                  <w:pPr>
                    <w:spacing w:before="120" w:after="120"/>
                    <w:rPr>
                      <w:b/>
                      <w:sz w:val="19"/>
                      <w:szCs w:val="19"/>
                      <w:lang w:val="en-US" w:eastAsia="ja-JP"/>
                    </w:rPr>
                  </w:pPr>
                </w:p>
              </w:tc>
            </w:tr>
          </w:tbl>
          <w:p w14:paraId="1C2BC857" w14:textId="77777777" w:rsidR="00831665" w:rsidRPr="00D43882" w:rsidRDefault="00831665" w:rsidP="00526C4D">
            <w:pPr>
              <w:rPr>
                <w:b/>
                <w:sz w:val="19"/>
                <w:szCs w:val="19"/>
              </w:rPr>
            </w:pPr>
          </w:p>
        </w:tc>
      </w:tr>
    </w:tbl>
    <w:p w14:paraId="1049B478" w14:textId="77777777" w:rsidR="00786C87" w:rsidRPr="00786C87" w:rsidRDefault="00786C87" w:rsidP="00786C87">
      <w:pPr>
        <w:rPr>
          <w:b/>
          <w:sz w:val="21"/>
          <w:szCs w:val="21"/>
        </w:rPr>
      </w:pPr>
    </w:p>
    <w:p w14:paraId="769D2A85" w14:textId="77777777" w:rsidR="00B22F2D" w:rsidRPr="00786C87" w:rsidRDefault="00B22F2D" w:rsidP="00B22F2D">
      <w:pPr>
        <w:rPr>
          <w:b/>
          <w:sz w:val="21"/>
          <w:szCs w:val="21"/>
        </w:rPr>
      </w:pPr>
    </w:p>
    <w:p w14:paraId="067522BC" w14:textId="77777777" w:rsidR="00B22F2D" w:rsidRPr="00103404" w:rsidRDefault="00B22F2D" w:rsidP="00B22F2D">
      <w:pPr>
        <w:rPr>
          <w:b/>
          <w:sz w:val="23"/>
          <w:szCs w:val="23"/>
        </w:rPr>
      </w:pPr>
      <w:r>
        <w:rPr>
          <w:b/>
          <w:sz w:val="23"/>
          <w:szCs w:val="23"/>
        </w:rPr>
        <w:t>2. INTERDICTIONS</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5803"/>
        <w:gridCol w:w="366"/>
        <w:gridCol w:w="967"/>
        <w:gridCol w:w="33"/>
        <w:gridCol w:w="23"/>
        <w:gridCol w:w="992"/>
      </w:tblGrid>
      <w:tr w:rsidR="00B22F2D" w:rsidRPr="00103404" w14:paraId="2622F9D3" w14:textId="77777777" w:rsidTr="007C42EF">
        <w:trPr>
          <w:trHeight w:val="397"/>
        </w:trPr>
        <w:tc>
          <w:tcPr>
            <w:tcW w:w="3848" w:type="pct"/>
            <w:gridSpan w:val="3"/>
            <w:shd w:val="clear" w:color="auto" w:fill="auto"/>
            <w:vAlign w:val="center"/>
          </w:tcPr>
          <w:p w14:paraId="56C247DC" w14:textId="77777777" w:rsidR="00B22F2D" w:rsidRPr="00103404" w:rsidRDefault="00B22F2D" w:rsidP="00B22F2D">
            <w:pPr>
              <w:rPr>
                <w:b/>
                <w:sz w:val="8"/>
                <w:szCs w:val="8"/>
              </w:rPr>
            </w:pPr>
          </w:p>
          <w:p w14:paraId="1757F2AA" w14:textId="2A762262" w:rsidR="00B22F2D" w:rsidRPr="00103404" w:rsidRDefault="00B22F2D" w:rsidP="00B22F2D">
            <w:pPr>
              <w:rPr>
                <w:b/>
                <w:sz w:val="8"/>
                <w:szCs w:val="8"/>
              </w:rPr>
            </w:pPr>
            <w:r>
              <w:rPr>
                <w:b/>
                <w:sz w:val="19"/>
                <w:szCs w:val="19"/>
              </w:rPr>
              <w:t xml:space="preserve">A. Conformément aux dispositions de l’article 2 (2), le régime de contrôle national interdit les transferts des armes classiques visées à l’article 2 (1) et des articles couverts par les articles 3 et 4, </w:t>
            </w:r>
            <w:r w:rsidR="00831665" w:rsidRPr="003D6840">
              <w:rPr>
                <w:b/>
                <w:sz w:val="19"/>
              </w:rPr>
              <w:t xml:space="preserve">, dans les </w:t>
            </w:r>
            <w:r w:rsidR="00831665">
              <w:rPr>
                <w:b/>
                <w:bCs/>
                <w:sz w:val="19"/>
                <w:szCs w:val="19"/>
              </w:rPr>
              <w:t>cas où :</w:t>
            </w:r>
          </w:p>
        </w:tc>
        <w:tc>
          <w:tcPr>
            <w:tcW w:w="585" w:type="pct"/>
            <w:gridSpan w:val="3"/>
            <w:shd w:val="clear" w:color="auto" w:fill="auto"/>
            <w:vAlign w:val="center"/>
          </w:tcPr>
          <w:p w14:paraId="24052C97" w14:textId="1111E3E5" w:rsidR="00B22F2D" w:rsidRPr="00103404" w:rsidRDefault="00B22F2D" w:rsidP="00B22F2D">
            <w:pPr>
              <w:jc w:val="center"/>
              <w:rPr>
                <w:sz w:val="19"/>
                <w:szCs w:val="19"/>
              </w:rPr>
            </w:pPr>
            <w:r>
              <w:rPr>
                <w:sz w:val="19"/>
                <w:szCs w:val="19"/>
              </w:rPr>
              <w:t xml:space="preserve">Oui </w:t>
            </w:r>
          </w:p>
        </w:tc>
        <w:tc>
          <w:tcPr>
            <w:tcW w:w="567" w:type="pct"/>
            <w:shd w:val="clear" w:color="auto" w:fill="auto"/>
            <w:vAlign w:val="center"/>
          </w:tcPr>
          <w:p w14:paraId="758C659C" w14:textId="6DC008F0" w:rsidR="00B22F2D" w:rsidRPr="00103404" w:rsidRDefault="00B22F2D" w:rsidP="00B22F2D">
            <w:pPr>
              <w:jc w:val="center"/>
              <w:rPr>
                <w:sz w:val="19"/>
                <w:szCs w:val="19"/>
              </w:rPr>
            </w:pPr>
            <w:r>
              <w:rPr>
                <w:sz w:val="19"/>
                <w:szCs w:val="19"/>
              </w:rPr>
              <w:t>Non</w:t>
            </w:r>
          </w:p>
        </w:tc>
      </w:tr>
      <w:tr w:rsidR="00831665" w:rsidRPr="00D43882" w14:paraId="3F85E067" w14:textId="3DD00DB2" w:rsidTr="00D2655C">
        <w:trPr>
          <w:trHeight w:val="397"/>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69676B22" w14:textId="16192EA1" w:rsidR="00831665" w:rsidRPr="00D43882" w:rsidRDefault="00831665" w:rsidP="00831665">
            <w:pPr>
              <w:rPr>
                <w:b/>
                <w:sz w:val="19"/>
                <w:szCs w:val="19"/>
              </w:rPr>
            </w:pPr>
            <w:r>
              <w:rPr>
                <w:sz w:val="19"/>
                <w:szCs w:val="19"/>
              </w:rPr>
              <w:t>i)</w:t>
            </w:r>
          </w:p>
        </w:tc>
        <w:tc>
          <w:tcPr>
            <w:tcW w:w="35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0EEF38" w14:textId="5F1E9FC4" w:rsidR="00831665" w:rsidRPr="00D43882" w:rsidRDefault="00831665" w:rsidP="00831665">
            <w:pPr>
              <w:rPr>
                <w:b/>
                <w:sz w:val="19"/>
                <w:szCs w:val="19"/>
              </w:rPr>
            </w:pPr>
            <w:r>
              <w:rPr>
                <w:sz w:val="19"/>
                <w:szCs w:val="19"/>
              </w:rPr>
              <w:t>le transfert violerait ses obligations résultant de mesures prises par le Conseil de sécurité de l’Organisation des Nations Unies agissant en vertu du Chapitre VII de la Charte des Nations Unies, en particulier les embargos sur les armes. [article 6(1)]</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D77874" w14:textId="34E414C5" w:rsidR="00831665" w:rsidRPr="00D43882" w:rsidRDefault="00831665" w:rsidP="00D2655C">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5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AA3935" w14:textId="2CFD98FE" w:rsidR="00831665" w:rsidRPr="00D43882" w:rsidRDefault="00831665" w:rsidP="00D2655C">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831665" w:rsidRPr="00D43882" w14:paraId="7E11C79B" w14:textId="4E59E770" w:rsidTr="00D2655C">
        <w:trPr>
          <w:trHeight w:val="397"/>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7EAAEB4C" w14:textId="17E3106F" w:rsidR="00831665" w:rsidRPr="00D43882" w:rsidRDefault="00831665" w:rsidP="00831665">
            <w:pPr>
              <w:rPr>
                <w:b/>
                <w:sz w:val="19"/>
                <w:szCs w:val="19"/>
              </w:rPr>
            </w:pPr>
            <w:r>
              <w:rPr>
                <w:sz w:val="19"/>
                <w:szCs w:val="19"/>
              </w:rPr>
              <w:t>ii)</w:t>
            </w:r>
          </w:p>
        </w:tc>
        <w:tc>
          <w:tcPr>
            <w:tcW w:w="35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77E079" w14:textId="7CFA22B9" w:rsidR="00831665" w:rsidRPr="00D43882" w:rsidRDefault="00831665" w:rsidP="00831665">
            <w:pPr>
              <w:rPr>
                <w:b/>
                <w:sz w:val="19"/>
                <w:szCs w:val="19"/>
              </w:rPr>
            </w:pPr>
            <w:r>
              <w:rPr>
                <w:sz w:val="19"/>
                <w:szCs w:val="19"/>
              </w:rPr>
              <w:t>le transfert violerait ses obligations internationales, résultant des accords internationaux pertinents auxquels il est partie, en particulier celles relatives au transfert international ou au trafic illicite d’armes classiques. [article 6(2)]</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0D651C" w14:textId="23132073" w:rsidR="00831665" w:rsidRPr="00D43882" w:rsidRDefault="00831665" w:rsidP="00D2655C">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5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08163" w14:textId="2FD09E64" w:rsidR="00831665" w:rsidRPr="00D43882" w:rsidRDefault="00831665" w:rsidP="00D2655C">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831665" w:rsidRPr="00D43882" w14:paraId="1B9B21AB" w14:textId="5EA9C824" w:rsidTr="00D2655C">
        <w:trPr>
          <w:trHeight w:val="397"/>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6ADC2C44" w14:textId="71592829" w:rsidR="00831665" w:rsidRPr="00D43882" w:rsidRDefault="00831665" w:rsidP="00831665">
            <w:pPr>
              <w:rPr>
                <w:b/>
                <w:sz w:val="19"/>
                <w:szCs w:val="19"/>
              </w:rPr>
            </w:pPr>
            <w:r>
              <w:rPr>
                <w:sz w:val="19"/>
                <w:szCs w:val="19"/>
              </w:rPr>
              <w:t>iii)</w:t>
            </w:r>
          </w:p>
        </w:tc>
        <w:tc>
          <w:tcPr>
            <w:tcW w:w="352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A957D" w14:textId="046691D4" w:rsidR="00831665" w:rsidRPr="00D43882" w:rsidRDefault="00831665" w:rsidP="00831665">
            <w:pPr>
              <w:rPr>
                <w:b/>
                <w:sz w:val="19"/>
                <w:szCs w:val="19"/>
              </w:rPr>
            </w:pPr>
            <w:r>
              <w:rPr>
                <w:sz w:val="19"/>
                <w:szCs w:val="19"/>
              </w:rPr>
              <w:t>l'État Partie aurait connaissance, lors de l’autorisation, que ces armes ou ces biens pourraient servir à commettre un génocide, des crimes contre l’humanité, des violations graves des Conventions de Genève de 1949, des attaques dirigées contre des civils ou des biens de caractère civil et protégés comme tels, ou d’autres crimes de guerre tels que définis par des accords internationaux auxquels il est partie. [article 6(3)]</w:t>
            </w:r>
          </w:p>
        </w:tc>
        <w:tc>
          <w:tcPr>
            <w:tcW w:w="5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53FF8" w14:textId="6DF518E7" w:rsidR="00831665" w:rsidRPr="00D43882" w:rsidRDefault="00831665" w:rsidP="00D2655C">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5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FF169" w14:textId="6EC93A2B" w:rsidR="00831665" w:rsidRPr="00D43882" w:rsidRDefault="00831665" w:rsidP="00D2655C">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B22F2D" w:rsidRPr="00D43882" w14:paraId="1B6AEE97" w14:textId="77777777" w:rsidTr="00B22F2D">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6D6D9B6" w14:textId="09D536B1" w:rsidR="00B22F2D" w:rsidRPr="00D2655C" w:rsidRDefault="000E71A5" w:rsidP="00D2655C">
            <w:pPr>
              <w:spacing w:before="120" w:after="120"/>
              <w:rPr>
                <w:sz w:val="19"/>
                <w:szCs w:val="19"/>
              </w:rPr>
            </w:pPr>
            <w:r>
              <w:rPr>
                <w:sz w:val="19"/>
                <w:szCs w:val="19"/>
              </w:rPr>
              <w:t>(En cas de réponse « oui », veuillez fournir des informations complémentaires. En cas de réponse « non » à tout égard, veuillez fournir des détails ci-dessous)</w:t>
            </w:r>
          </w:p>
        </w:tc>
      </w:tr>
      <w:tr w:rsidR="000E71A5" w:rsidRPr="00D43882" w14:paraId="5881E258" w14:textId="77777777" w:rsidTr="00B22F2D">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58A5F96" w14:textId="77777777" w:rsidR="000E71A5" w:rsidRDefault="000E71A5" w:rsidP="000E71A5">
            <w:pPr>
              <w:spacing w:before="120" w:after="120"/>
              <w:rPr>
                <w:sz w:val="19"/>
                <w:szCs w:val="19"/>
              </w:rPr>
            </w:pPr>
          </w:p>
        </w:tc>
      </w:tr>
      <w:tr w:rsidR="00B22F2D" w:rsidRPr="00D43882" w14:paraId="74D670C5" w14:textId="77777777" w:rsidTr="00B22F2D">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4FD7AA" w14:textId="77777777" w:rsidR="00B22F2D" w:rsidRPr="00103404" w:rsidRDefault="00B22F2D" w:rsidP="00B22F2D">
            <w:pPr>
              <w:rPr>
                <w:b/>
                <w:sz w:val="8"/>
                <w:szCs w:val="8"/>
              </w:rPr>
            </w:pPr>
          </w:p>
          <w:p w14:paraId="050B33AC" w14:textId="77777777" w:rsidR="007C42EF" w:rsidRPr="00103404" w:rsidRDefault="00B22F2D" w:rsidP="007C42EF">
            <w:pPr>
              <w:rPr>
                <w:b/>
                <w:sz w:val="19"/>
                <w:szCs w:val="19"/>
              </w:rPr>
            </w:pPr>
            <w:r>
              <w:rPr>
                <w:b/>
                <w:sz w:val="19"/>
                <w:szCs w:val="19"/>
              </w:rPr>
              <w:t xml:space="preserve">B. </w:t>
            </w:r>
            <w:r w:rsidR="007C42EF">
              <w:rPr>
                <w:b/>
                <w:bCs/>
                <w:sz w:val="19"/>
                <w:szCs w:val="19"/>
              </w:rPr>
              <w:t xml:space="preserve">Quels sont les </w:t>
            </w:r>
            <w:r w:rsidR="007C42EF" w:rsidRPr="003D6840">
              <w:rPr>
                <w:b/>
                <w:sz w:val="19"/>
              </w:rPr>
              <w:t xml:space="preserve">accords internationaux auxquels </w:t>
            </w:r>
            <w:r w:rsidR="007C42EF">
              <w:rPr>
                <w:b/>
                <w:bCs/>
                <w:sz w:val="19"/>
                <w:szCs w:val="19"/>
              </w:rPr>
              <w:t>votre</w:t>
            </w:r>
            <w:r w:rsidR="007C42EF" w:rsidRPr="003D6840">
              <w:rPr>
                <w:b/>
                <w:sz w:val="19"/>
              </w:rPr>
              <w:t xml:space="preserve"> pays est partie, et </w:t>
            </w:r>
            <w:r w:rsidR="007C42EF">
              <w:rPr>
                <w:b/>
                <w:bCs/>
                <w:sz w:val="19"/>
                <w:szCs w:val="19"/>
              </w:rPr>
              <w:t>que vous considérez</w:t>
            </w:r>
            <w:r w:rsidR="007C42EF" w:rsidRPr="003D6840">
              <w:rPr>
                <w:b/>
                <w:sz w:val="19"/>
              </w:rPr>
              <w:t xml:space="preserve"> comme pertinents aux fins de l’application de l’article</w:t>
            </w:r>
            <w:r w:rsidR="007C42EF">
              <w:rPr>
                <w:b/>
                <w:bCs/>
                <w:sz w:val="19"/>
                <w:szCs w:val="19"/>
              </w:rPr>
              <w:t xml:space="preserve"> </w:t>
            </w:r>
            <w:r w:rsidR="007C42EF" w:rsidRPr="003D6840">
              <w:rPr>
                <w:b/>
                <w:sz w:val="19"/>
              </w:rPr>
              <w:t>6(2)</w:t>
            </w:r>
            <w:r w:rsidR="007C42EF">
              <w:rPr>
                <w:b/>
                <w:bCs/>
                <w:sz w:val="19"/>
                <w:szCs w:val="19"/>
              </w:rPr>
              <w:t> ?</w:t>
            </w:r>
          </w:p>
          <w:p w14:paraId="19CA1318" w14:textId="73B40A61" w:rsidR="007C42EF" w:rsidRPr="00103404" w:rsidRDefault="007C42EF" w:rsidP="007C42EF">
            <w:pPr>
              <w:rPr>
                <w:sz w:val="19"/>
                <w:szCs w:val="19"/>
              </w:rPr>
            </w:pPr>
            <w:r>
              <w:rPr>
                <w:sz w:val="19"/>
                <w:szCs w:val="19"/>
              </w:rPr>
              <w:t xml:space="preserve">(Veuillez énumérer ci-dessous. Veuillez noter que le Secrétariat du TCA tient à jour </w:t>
            </w:r>
            <w:r w:rsidRPr="007C30CC">
              <w:rPr>
                <w:sz w:val="19"/>
                <w:szCs w:val="19"/>
              </w:rPr>
              <w:t xml:space="preserve">une liste </w:t>
            </w:r>
            <w:r w:rsidR="00B72FA4" w:rsidRPr="007C30CC">
              <w:rPr>
                <w:sz w:val="19"/>
                <w:szCs w:val="19"/>
              </w:rPr>
              <w:t xml:space="preserve">non exhaustive </w:t>
            </w:r>
            <w:r w:rsidRPr="007C30CC">
              <w:rPr>
                <w:sz w:val="19"/>
                <w:szCs w:val="19"/>
              </w:rPr>
              <w:t>d'exemples d'accords internationaux que d'autres États Parties ont signalés comme ét</w:t>
            </w:r>
            <w:r>
              <w:rPr>
                <w:sz w:val="19"/>
                <w:szCs w:val="19"/>
              </w:rPr>
              <w:t xml:space="preserve">ant « pertinents » pour l'application de l'article 6(2), dans leurs rapports initiaux.  Cette liste est disponible à l'adresse suivante </w:t>
            </w:r>
            <w:hyperlink r:id="rId11" w:history="1">
              <w:r w:rsidR="00A362DF" w:rsidRPr="00BC3CC3">
                <w:rPr>
                  <w:rStyle w:val="Hyperlink"/>
                  <w:sz w:val="19"/>
                  <w:szCs w:val="19"/>
                  <w:lang w:val="en-US" w:eastAsia="ja-JP"/>
                </w:rPr>
                <w:t>https://www.thearmstradetreaty.org/initial-report-list-of-examples-for-q-2-b-2-c.html</w:t>
              </w:r>
            </w:hyperlink>
            <w:r>
              <w:rPr>
                <w:sz w:val="19"/>
                <w:szCs w:val="19"/>
              </w:rPr>
              <w:t>. Les États Parties sont invités à consulter la liste lorsqu'ils préparent leur réponse à cette question.)</w:t>
            </w:r>
          </w:p>
          <w:p w14:paraId="68ED5B5A" w14:textId="77777777" w:rsidR="00B22F2D" w:rsidRPr="00103404" w:rsidRDefault="00B22F2D" w:rsidP="00B22F2D">
            <w:pPr>
              <w:rPr>
                <w:b/>
                <w:sz w:val="8"/>
                <w:szCs w:val="8"/>
              </w:rPr>
            </w:pPr>
          </w:p>
        </w:tc>
      </w:tr>
      <w:tr w:rsidR="00B22F2D" w:rsidRPr="00D43882" w14:paraId="6699760A" w14:textId="77777777" w:rsidTr="00B22F2D">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1B1370A" w14:textId="77777777" w:rsidR="00B22F2D" w:rsidRPr="00D43882" w:rsidRDefault="00B22F2D" w:rsidP="00B22F2D">
            <w:pPr>
              <w:rPr>
                <w:b/>
                <w:sz w:val="19"/>
                <w:szCs w:val="19"/>
              </w:rPr>
            </w:pPr>
          </w:p>
        </w:tc>
      </w:tr>
      <w:tr w:rsidR="00B22F2D" w:rsidRPr="009056A1" w14:paraId="498B1B1C" w14:textId="77777777" w:rsidTr="00B22F2D">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AB0C7BB" w14:textId="7EB6DF4A" w:rsidR="007C42EF" w:rsidRPr="00103404" w:rsidRDefault="00B22F2D" w:rsidP="007C42EF">
            <w:pPr>
              <w:rPr>
                <w:b/>
                <w:sz w:val="19"/>
                <w:szCs w:val="19"/>
              </w:rPr>
            </w:pPr>
            <w:r>
              <w:rPr>
                <w:b/>
                <w:sz w:val="19"/>
                <w:szCs w:val="19"/>
              </w:rPr>
              <w:lastRenderedPageBreak/>
              <w:t xml:space="preserve">C. </w:t>
            </w:r>
            <w:r w:rsidR="007C42EF">
              <w:rPr>
                <w:b/>
                <w:bCs/>
                <w:sz w:val="19"/>
                <w:szCs w:val="19"/>
              </w:rPr>
              <w:t xml:space="preserve">Quels sont les </w:t>
            </w:r>
            <w:r w:rsidR="007C42EF" w:rsidRPr="003D6840">
              <w:rPr>
                <w:b/>
                <w:sz w:val="19"/>
              </w:rPr>
              <w:t xml:space="preserve">accords internationaux auxquels </w:t>
            </w:r>
            <w:r w:rsidR="007C42EF">
              <w:rPr>
                <w:b/>
                <w:bCs/>
                <w:sz w:val="19"/>
                <w:szCs w:val="19"/>
              </w:rPr>
              <w:t>votre</w:t>
            </w:r>
            <w:r w:rsidR="007C42EF" w:rsidRPr="003D6840">
              <w:rPr>
                <w:b/>
                <w:sz w:val="19"/>
              </w:rPr>
              <w:t xml:space="preserve"> pays est partie et </w:t>
            </w:r>
            <w:r w:rsidR="007C42EF">
              <w:rPr>
                <w:b/>
                <w:bCs/>
                <w:sz w:val="19"/>
                <w:szCs w:val="19"/>
              </w:rPr>
              <w:t>que vous considérez comme</w:t>
            </w:r>
            <w:r w:rsidR="007C42EF" w:rsidRPr="003D6840">
              <w:rPr>
                <w:b/>
                <w:sz w:val="19"/>
              </w:rPr>
              <w:t xml:space="preserve"> pertinents </w:t>
            </w:r>
            <w:r w:rsidR="007C42EF">
              <w:rPr>
                <w:b/>
                <w:bCs/>
                <w:sz w:val="19"/>
                <w:szCs w:val="19"/>
              </w:rPr>
              <w:t>pour définir ce qui constitue des « crimes</w:t>
            </w:r>
            <w:r w:rsidR="007C42EF" w:rsidRPr="003D6840">
              <w:rPr>
                <w:b/>
                <w:sz w:val="19"/>
              </w:rPr>
              <w:t xml:space="preserve"> de </w:t>
            </w:r>
            <w:r w:rsidR="007C42EF">
              <w:rPr>
                <w:b/>
                <w:bCs/>
                <w:sz w:val="19"/>
                <w:szCs w:val="19"/>
              </w:rPr>
              <w:t>guerre » dans le contexte</w:t>
            </w:r>
            <w:r w:rsidR="007C42EF" w:rsidRPr="003D6840">
              <w:rPr>
                <w:b/>
                <w:sz w:val="19"/>
              </w:rPr>
              <w:t xml:space="preserve"> de l’article</w:t>
            </w:r>
            <w:r w:rsidR="007C42EF">
              <w:rPr>
                <w:b/>
                <w:bCs/>
                <w:sz w:val="19"/>
                <w:szCs w:val="19"/>
              </w:rPr>
              <w:t xml:space="preserve"> </w:t>
            </w:r>
            <w:r w:rsidR="007C42EF" w:rsidRPr="003D6840">
              <w:rPr>
                <w:b/>
                <w:sz w:val="19"/>
              </w:rPr>
              <w:t>6(3)</w:t>
            </w:r>
            <w:r w:rsidR="007C42EF">
              <w:rPr>
                <w:b/>
                <w:bCs/>
                <w:sz w:val="19"/>
                <w:szCs w:val="19"/>
              </w:rPr>
              <w:t> ?</w:t>
            </w:r>
          </w:p>
          <w:p w14:paraId="2AEB2395" w14:textId="3FE29176" w:rsidR="007C42EF" w:rsidRPr="00103404" w:rsidRDefault="007C42EF" w:rsidP="007C42EF">
            <w:pPr>
              <w:rPr>
                <w:sz w:val="19"/>
                <w:szCs w:val="19"/>
              </w:rPr>
            </w:pPr>
            <w:r>
              <w:rPr>
                <w:sz w:val="19"/>
                <w:szCs w:val="19"/>
              </w:rPr>
              <w:t xml:space="preserve">(Veuillez énumérer ci-dessous. Veuillez noter que le Secrétariat du TCA tient à jour une liste non exhaustive d'exemples d'accords internationaux que d'autres États Parties ont signalés comme étant « pertinents » pour l'application de l'article 6(3), dans leurs rapports initiaux.  Cette liste est disponible à l'adresse suivante </w:t>
            </w:r>
            <w:hyperlink r:id="rId12" w:history="1">
              <w:r w:rsidR="00A362DF" w:rsidRPr="00BC3CC3">
                <w:rPr>
                  <w:rStyle w:val="Hyperlink"/>
                  <w:sz w:val="19"/>
                  <w:szCs w:val="19"/>
                  <w:lang w:val="en-US" w:eastAsia="ja-JP"/>
                </w:rPr>
                <w:t>https://www.thearmstradetreaty.org/initial-report-list-of-examples-for-q-2-b-2-c.html</w:t>
              </w:r>
            </w:hyperlink>
            <w:bookmarkStart w:id="1" w:name="_GoBack"/>
            <w:bookmarkEnd w:id="1"/>
            <w:r>
              <w:rPr>
                <w:sz w:val="19"/>
                <w:szCs w:val="19"/>
              </w:rPr>
              <w:t>. Les États Parties sont invités à consulter la liste lorsqu'ils préparent leur réponse à cette question.)</w:t>
            </w:r>
          </w:p>
          <w:p w14:paraId="5197D9CB" w14:textId="77777777" w:rsidR="00B22F2D" w:rsidRPr="00103404" w:rsidRDefault="00B22F2D" w:rsidP="00B22F2D">
            <w:pPr>
              <w:rPr>
                <w:b/>
                <w:sz w:val="19"/>
                <w:szCs w:val="19"/>
              </w:rPr>
            </w:pPr>
          </w:p>
        </w:tc>
      </w:tr>
      <w:tr w:rsidR="00B22F2D" w:rsidRPr="009056A1" w14:paraId="0E840FE3" w14:textId="77777777" w:rsidTr="00B22F2D">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9BDD41" w14:textId="77777777" w:rsidR="00B22F2D" w:rsidRPr="00D43882" w:rsidRDefault="00B22F2D" w:rsidP="00B22F2D">
            <w:pPr>
              <w:rPr>
                <w:b/>
                <w:sz w:val="19"/>
                <w:szCs w:val="19"/>
              </w:rPr>
            </w:pPr>
          </w:p>
        </w:tc>
      </w:tr>
      <w:tr w:rsidR="007C42EF" w:rsidRPr="009056A1" w14:paraId="0E0A6E3B" w14:textId="5F6572EF" w:rsidTr="007C30CC">
        <w:trPr>
          <w:trHeight w:val="397"/>
        </w:trPr>
        <w:tc>
          <w:tcPr>
            <w:tcW w:w="3639"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A2EACE1" w14:textId="77777777" w:rsidR="007C42EF" w:rsidRDefault="007C42EF" w:rsidP="007C42EF">
            <w:pPr>
              <w:rPr>
                <w:b/>
                <w:sz w:val="19"/>
                <w:szCs w:val="19"/>
              </w:rPr>
            </w:pPr>
            <w:r w:rsidRPr="003D6840">
              <w:rPr>
                <w:b/>
                <w:sz w:val="19"/>
              </w:rPr>
              <w:t xml:space="preserve">D. </w:t>
            </w:r>
            <w:r>
              <w:rPr>
                <w:b/>
                <w:bCs/>
                <w:sz w:val="19"/>
                <w:szCs w:val="19"/>
              </w:rPr>
              <w:t>Disposez-vous de directives sur l’application</w:t>
            </w:r>
            <w:r w:rsidRPr="003D6840">
              <w:rPr>
                <w:b/>
                <w:sz w:val="19"/>
              </w:rPr>
              <w:t xml:space="preserve"> des </w:t>
            </w:r>
            <w:r>
              <w:rPr>
                <w:b/>
                <w:bCs/>
                <w:sz w:val="19"/>
                <w:szCs w:val="19"/>
              </w:rPr>
              <w:t>interdictions</w:t>
            </w:r>
            <w:r w:rsidRPr="003D6840">
              <w:rPr>
                <w:b/>
                <w:sz w:val="19"/>
              </w:rPr>
              <w:t xml:space="preserve"> à un cas individuel</w:t>
            </w:r>
            <w:r>
              <w:rPr>
                <w:b/>
                <w:bCs/>
                <w:sz w:val="19"/>
                <w:szCs w:val="19"/>
              </w:rPr>
              <w:t xml:space="preserve"> ? </w:t>
            </w:r>
          </w:p>
          <w:p w14:paraId="7BAB0F86" w14:textId="77777777" w:rsidR="007C42EF" w:rsidRPr="00054F16" w:rsidRDefault="007C42EF" w:rsidP="007C42EF">
            <w:pPr>
              <w:rPr>
                <w:sz w:val="19"/>
                <w:szCs w:val="19"/>
              </w:rPr>
            </w:pPr>
            <w:r>
              <w:rPr>
                <w:sz w:val="19"/>
                <w:szCs w:val="19"/>
              </w:rPr>
              <w:t>(Si « oui »,</w:t>
            </w:r>
            <w:r w:rsidRPr="003D6840">
              <w:rPr>
                <w:sz w:val="19"/>
              </w:rPr>
              <w:t xml:space="preserve"> veuillez </w:t>
            </w:r>
            <w:r>
              <w:rPr>
                <w:sz w:val="19"/>
                <w:szCs w:val="19"/>
              </w:rPr>
              <w:t>donner de plus amples informations</w:t>
            </w:r>
            <w:r w:rsidRPr="003D6840">
              <w:rPr>
                <w:sz w:val="19"/>
              </w:rPr>
              <w:t>)</w:t>
            </w:r>
          </w:p>
          <w:p w14:paraId="648CF11A" w14:textId="77777777" w:rsidR="007C42EF" w:rsidRPr="00D43882" w:rsidRDefault="007C42EF" w:rsidP="007C42EF">
            <w:pPr>
              <w:rPr>
                <w:b/>
                <w:sz w:val="19"/>
                <w:szCs w:val="19"/>
              </w:rPr>
            </w:pPr>
          </w:p>
        </w:tc>
        <w:tc>
          <w:tcPr>
            <w:tcW w:w="762"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9BD2F41" w14:textId="7468A2EE" w:rsidR="007C42EF" w:rsidRPr="00D43882" w:rsidRDefault="007C42EF" w:rsidP="007C42EF">
            <w:pPr>
              <w:rPr>
                <w:b/>
                <w:sz w:val="19"/>
                <w:szCs w:val="19"/>
              </w:rPr>
            </w:pPr>
            <w:r>
              <w:rPr>
                <w:sz w:val="19"/>
                <w:szCs w:val="19"/>
              </w:rPr>
              <w:t xml:space="preserve">Oui </w:t>
            </w: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c>
          <w:tcPr>
            <w:tcW w:w="599"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1F731E2" w14:textId="0B9C75BD" w:rsidR="007C42EF" w:rsidRPr="00D43882" w:rsidRDefault="007C42EF" w:rsidP="007C42EF">
            <w:pPr>
              <w:rPr>
                <w:b/>
                <w:sz w:val="19"/>
                <w:szCs w:val="19"/>
              </w:rPr>
            </w:pPr>
            <w:r>
              <w:rPr>
                <w:sz w:val="19"/>
                <w:szCs w:val="19"/>
              </w:rPr>
              <w:t xml:space="preserve">Non </w:t>
            </w: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r>
      <w:tr w:rsidR="009056A1" w:rsidRPr="00D43882" w14:paraId="4AD02977" w14:textId="77777777" w:rsidTr="007C30CC">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DD26096" w14:textId="77777777" w:rsidR="009056A1" w:rsidRPr="00D43882" w:rsidRDefault="009056A1" w:rsidP="00361B65">
            <w:pPr>
              <w:rPr>
                <w:b/>
                <w:sz w:val="19"/>
                <w:szCs w:val="19"/>
              </w:rPr>
            </w:pPr>
          </w:p>
        </w:tc>
      </w:tr>
      <w:tr w:rsidR="00873617" w:rsidRPr="00E84E8E" w14:paraId="2B64EE44" w14:textId="77777777" w:rsidTr="00873617">
        <w:trPr>
          <w:trHeight w:val="397"/>
        </w:trPr>
        <w:tc>
          <w:tcPr>
            <w:tcW w:w="5000" w:type="pct"/>
            <w:gridSpan w:val="7"/>
            <w:shd w:val="clear" w:color="auto" w:fill="E6E6E6"/>
            <w:vAlign w:val="center"/>
          </w:tcPr>
          <w:p w14:paraId="2ED3A54E" w14:textId="77777777" w:rsidR="00873617" w:rsidRPr="00143D0B" w:rsidRDefault="00873617" w:rsidP="00526C4D">
            <w:pPr>
              <w:rPr>
                <w:sz w:val="8"/>
                <w:szCs w:val="8"/>
              </w:rPr>
            </w:pPr>
          </w:p>
          <w:p w14:paraId="08796A78" w14:textId="77777777" w:rsidR="00873617" w:rsidRPr="00143D0B" w:rsidRDefault="003C58AC" w:rsidP="00526C4D">
            <w:pPr>
              <w:rPr>
                <w:b/>
                <w:sz w:val="19"/>
                <w:szCs w:val="19"/>
              </w:rPr>
            </w:pPr>
            <w:r>
              <w:rPr>
                <w:b/>
                <w:sz w:val="19"/>
                <w:szCs w:val="19"/>
              </w:rPr>
              <w:t>E. Informations supplémentaires relatives aux interdictions prévues à l’article 6 fournies volontairement</w:t>
            </w:r>
          </w:p>
          <w:p w14:paraId="34F63BDC" w14:textId="59B8294F" w:rsidR="00873617" w:rsidRPr="00143D0B" w:rsidRDefault="00873617" w:rsidP="00526C4D">
            <w:pPr>
              <w:rPr>
                <w:sz w:val="19"/>
                <w:szCs w:val="19"/>
              </w:rPr>
            </w:pPr>
            <w:r>
              <w:rPr>
                <w:sz w:val="19"/>
                <w:szCs w:val="19"/>
              </w:rPr>
              <w:t>(Veuillez fournir de plus amples informations ci-dessous - par exemple, si les interdictions sont appliquées à un  éventail de produits plus large que ceux définis aux articles 2 (1), (3) et 4)</w:t>
            </w:r>
            <w:r w:rsidR="007C42EF">
              <w:rPr>
                <w:sz w:val="19"/>
                <w:szCs w:val="19"/>
              </w:rPr>
              <w:t xml:space="preserve"> ; l’interprétation nationale des principaux concepts de l’article 6).</w:t>
            </w:r>
          </w:p>
          <w:p w14:paraId="65633E96" w14:textId="77777777" w:rsidR="00873617" w:rsidRPr="0035353C" w:rsidRDefault="00873617" w:rsidP="00526C4D">
            <w:pPr>
              <w:rPr>
                <w:sz w:val="8"/>
                <w:szCs w:val="8"/>
              </w:rPr>
            </w:pPr>
          </w:p>
        </w:tc>
      </w:tr>
      <w:tr w:rsidR="00873617" w:rsidRPr="00E84E8E" w14:paraId="00C9C188" w14:textId="77777777" w:rsidTr="00873617">
        <w:trPr>
          <w:trHeight w:val="397"/>
        </w:trPr>
        <w:tc>
          <w:tcPr>
            <w:tcW w:w="5000" w:type="pct"/>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5A155E26" w14:textId="77777777" w:rsidR="00873617" w:rsidRPr="00D43882" w:rsidRDefault="00873617" w:rsidP="00526C4D">
            <w:pPr>
              <w:rPr>
                <w:b/>
                <w:sz w:val="19"/>
                <w:szCs w:val="19"/>
              </w:rPr>
            </w:pPr>
          </w:p>
        </w:tc>
      </w:tr>
    </w:tbl>
    <w:p w14:paraId="57123D32" w14:textId="77777777" w:rsidR="00873617" w:rsidRPr="00E84E8E" w:rsidRDefault="00873617" w:rsidP="00873617">
      <w:pPr>
        <w:rPr>
          <w:b/>
          <w:sz w:val="21"/>
          <w:szCs w:val="21"/>
        </w:rPr>
      </w:pPr>
    </w:p>
    <w:p w14:paraId="71C2893E" w14:textId="77777777" w:rsidR="00B22F2D" w:rsidRPr="00E84E8E" w:rsidRDefault="00B22F2D" w:rsidP="00B22F2D">
      <w:pPr>
        <w:rPr>
          <w:b/>
          <w:sz w:val="21"/>
          <w:szCs w:val="21"/>
        </w:rPr>
      </w:pPr>
    </w:p>
    <w:p w14:paraId="4F181246" w14:textId="77777777" w:rsidR="00B22F2D" w:rsidRPr="00E84E8E" w:rsidRDefault="00B22F2D" w:rsidP="00B22F2D">
      <w:pPr>
        <w:rPr>
          <w:b/>
          <w:sz w:val="21"/>
          <w:szCs w:val="21"/>
        </w:rPr>
      </w:pPr>
    </w:p>
    <w:p w14:paraId="6981DFEB" w14:textId="77777777" w:rsidR="00B22F2D" w:rsidRPr="00103404" w:rsidRDefault="00B22F2D" w:rsidP="00B22F2D">
      <w:pPr>
        <w:rPr>
          <w:b/>
          <w:sz w:val="23"/>
          <w:szCs w:val="23"/>
        </w:rPr>
      </w:pPr>
      <w:r>
        <w:rPr>
          <w:b/>
          <w:sz w:val="23"/>
          <w:szCs w:val="23"/>
        </w:rPr>
        <w:t>3. EXPORTATIONS</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6274"/>
        <w:gridCol w:w="24"/>
        <w:gridCol w:w="24"/>
        <w:gridCol w:w="978"/>
        <w:gridCol w:w="986"/>
      </w:tblGrid>
      <w:tr w:rsidR="00B22F2D" w:rsidRPr="00103404" w14:paraId="50D0D663" w14:textId="77777777" w:rsidTr="00471D23">
        <w:trPr>
          <w:trHeight w:val="397"/>
        </w:trPr>
        <w:tc>
          <w:tcPr>
            <w:tcW w:w="3849" w:type="pct"/>
            <w:gridSpan w:val="2"/>
            <w:shd w:val="clear" w:color="auto" w:fill="auto"/>
            <w:vAlign w:val="center"/>
          </w:tcPr>
          <w:p w14:paraId="36782811" w14:textId="77777777" w:rsidR="00B22F2D" w:rsidRPr="00103404" w:rsidRDefault="00B22F2D" w:rsidP="00B22F2D">
            <w:pPr>
              <w:rPr>
                <w:b/>
                <w:sz w:val="19"/>
                <w:szCs w:val="19"/>
              </w:rPr>
            </w:pPr>
            <w:r>
              <w:rPr>
                <w:b/>
                <w:sz w:val="19"/>
                <w:szCs w:val="19"/>
              </w:rPr>
              <w:t xml:space="preserve">A. Le régime de contrôle national comprend les éléments suivants : </w:t>
            </w:r>
          </w:p>
        </w:tc>
        <w:tc>
          <w:tcPr>
            <w:tcW w:w="587" w:type="pct"/>
            <w:gridSpan w:val="3"/>
            <w:shd w:val="clear" w:color="auto" w:fill="auto"/>
            <w:vAlign w:val="center"/>
          </w:tcPr>
          <w:p w14:paraId="3AA5EB05" w14:textId="77777777" w:rsidR="00B22F2D" w:rsidRPr="00103404" w:rsidRDefault="00B22F2D" w:rsidP="00B22F2D">
            <w:pPr>
              <w:jc w:val="center"/>
              <w:rPr>
                <w:sz w:val="19"/>
                <w:szCs w:val="19"/>
              </w:rPr>
            </w:pPr>
            <w:r>
              <w:rPr>
                <w:sz w:val="19"/>
                <w:szCs w:val="19"/>
              </w:rPr>
              <w:t>Oui</w:t>
            </w:r>
          </w:p>
        </w:tc>
        <w:tc>
          <w:tcPr>
            <w:tcW w:w="564" w:type="pct"/>
            <w:shd w:val="clear" w:color="auto" w:fill="auto"/>
            <w:vAlign w:val="center"/>
          </w:tcPr>
          <w:p w14:paraId="0A35E64D" w14:textId="77777777" w:rsidR="00B22F2D" w:rsidRPr="00103404" w:rsidRDefault="00B22F2D" w:rsidP="00B22F2D">
            <w:pPr>
              <w:jc w:val="center"/>
              <w:rPr>
                <w:sz w:val="19"/>
                <w:szCs w:val="19"/>
              </w:rPr>
            </w:pPr>
            <w:r>
              <w:rPr>
                <w:sz w:val="19"/>
                <w:szCs w:val="19"/>
              </w:rPr>
              <w:t>Non</w:t>
            </w:r>
          </w:p>
        </w:tc>
      </w:tr>
      <w:tr w:rsidR="00B22F2D" w:rsidRPr="00D43882" w14:paraId="37D354DA" w14:textId="77777777" w:rsidTr="00471D23">
        <w:trPr>
          <w:trHeight w:val="397"/>
        </w:trPr>
        <w:tc>
          <w:tcPr>
            <w:tcW w:w="262" w:type="pct"/>
            <w:shd w:val="clear" w:color="auto" w:fill="auto"/>
            <w:vAlign w:val="center"/>
          </w:tcPr>
          <w:p w14:paraId="76BD7991" w14:textId="77777777" w:rsidR="00B22F2D" w:rsidRPr="00103404" w:rsidRDefault="00B22F2D" w:rsidP="00B22F2D">
            <w:pPr>
              <w:jc w:val="center"/>
              <w:rPr>
                <w:sz w:val="19"/>
                <w:szCs w:val="19"/>
              </w:rPr>
            </w:pPr>
            <w:r>
              <w:rPr>
                <w:sz w:val="19"/>
                <w:szCs w:val="19"/>
              </w:rPr>
              <w:t>i)</w:t>
            </w:r>
          </w:p>
        </w:tc>
        <w:tc>
          <w:tcPr>
            <w:tcW w:w="3587" w:type="pct"/>
            <w:shd w:val="clear" w:color="auto" w:fill="auto"/>
            <w:vAlign w:val="center"/>
          </w:tcPr>
          <w:p w14:paraId="5DED9534" w14:textId="77777777" w:rsidR="00B22F2D" w:rsidRPr="00103404" w:rsidRDefault="00B22F2D" w:rsidP="00B22F2D">
            <w:pPr>
              <w:rPr>
                <w:sz w:val="19"/>
                <w:szCs w:val="19"/>
              </w:rPr>
            </w:pPr>
            <w:r>
              <w:rPr>
                <w:sz w:val="19"/>
                <w:szCs w:val="19"/>
              </w:rPr>
              <w:t>Un système d’autorisation ou de licences pour les exportations d’armes [article 5(2)]</w:t>
            </w:r>
          </w:p>
        </w:tc>
        <w:tc>
          <w:tcPr>
            <w:tcW w:w="587" w:type="pct"/>
            <w:gridSpan w:val="3"/>
            <w:shd w:val="clear" w:color="auto" w:fill="auto"/>
            <w:vAlign w:val="center"/>
          </w:tcPr>
          <w:p w14:paraId="7E81CA86" w14:textId="77777777" w:rsidR="00B22F2D" w:rsidRPr="00103404" w:rsidRDefault="00B22F2D" w:rsidP="00B22F2D">
            <w:pPr>
              <w:jc w:val="center"/>
              <w:rPr>
                <w:sz w:val="19"/>
                <w:szCs w:val="19"/>
              </w:rPr>
            </w:pP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c>
          <w:tcPr>
            <w:tcW w:w="564" w:type="pct"/>
            <w:shd w:val="clear" w:color="auto" w:fill="auto"/>
            <w:vAlign w:val="center"/>
          </w:tcPr>
          <w:p w14:paraId="54436054" w14:textId="77777777" w:rsidR="00B22F2D" w:rsidRPr="00103404" w:rsidRDefault="00B22F2D" w:rsidP="00B22F2D">
            <w:pPr>
              <w:jc w:val="center"/>
              <w:rPr>
                <w:sz w:val="19"/>
                <w:szCs w:val="19"/>
              </w:rPr>
            </w:pP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r>
      <w:tr w:rsidR="00B22F2D" w:rsidRPr="00D43882" w14:paraId="6BD1DBA3" w14:textId="77777777" w:rsidTr="00471D23">
        <w:trPr>
          <w:trHeight w:val="397"/>
        </w:trPr>
        <w:tc>
          <w:tcPr>
            <w:tcW w:w="262" w:type="pct"/>
            <w:shd w:val="clear" w:color="auto" w:fill="auto"/>
            <w:vAlign w:val="center"/>
          </w:tcPr>
          <w:p w14:paraId="416AFCF9" w14:textId="77777777" w:rsidR="00B22F2D" w:rsidRPr="00103404" w:rsidRDefault="00B22F2D" w:rsidP="00B22F2D">
            <w:pPr>
              <w:jc w:val="center"/>
              <w:rPr>
                <w:sz w:val="19"/>
                <w:szCs w:val="19"/>
              </w:rPr>
            </w:pPr>
            <w:r>
              <w:rPr>
                <w:sz w:val="19"/>
                <w:szCs w:val="19"/>
              </w:rPr>
              <w:t>ii)</w:t>
            </w:r>
          </w:p>
        </w:tc>
        <w:tc>
          <w:tcPr>
            <w:tcW w:w="3587" w:type="pct"/>
            <w:shd w:val="clear" w:color="auto" w:fill="auto"/>
            <w:vAlign w:val="center"/>
          </w:tcPr>
          <w:p w14:paraId="4077A4C3" w14:textId="77777777" w:rsidR="00B22F2D" w:rsidRPr="00103404" w:rsidRDefault="00B22F2D" w:rsidP="00B22F2D">
            <w:pPr>
              <w:rPr>
                <w:sz w:val="19"/>
                <w:szCs w:val="19"/>
              </w:rPr>
            </w:pPr>
            <w:r>
              <w:rPr>
                <w:sz w:val="19"/>
                <w:szCs w:val="19"/>
              </w:rPr>
              <w:t>Des critères d’évaluation à l’exportation [article 7]</w:t>
            </w:r>
          </w:p>
        </w:tc>
        <w:tc>
          <w:tcPr>
            <w:tcW w:w="587" w:type="pct"/>
            <w:gridSpan w:val="3"/>
            <w:shd w:val="clear" w:color="auto" w:fill="auto"/>
            <w:vAlign w:val="center"/>
          </w:tcPr>
          <w:p w14:paraId="48F8B18B" w14:textId="77777777" w:rsidR="00B22F2D" w:rsidRPr="00103404" w:rsidRDefault="00B22F2D" w:rsidP="00B22F2D">
            <w:pPr>
              <w:jc w:val="center"/>
              <w:rPr>
                <w:sz w:val="19"/>
                <w:szCs w:val="19"/>
              </w:rPr>
            </w:pP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c>
          <w:tcPr>
            <w:tcW w:w="564" w:type="pct"/>
            <w:shd w:val="clear" w:color="auto" w:fill="auto"/>
            <w:vAlign w:val="center"/>
          </w:tcPr>
          <w:p w14:paraId="07C00022" w14:textId="77777777" w:rsidR="00B22F2D" w:rsidRPr="00103404" w:rsidRDefault="00B22F2D" w:rsidP="00B22F2D">
            <w:pPr>
              <w:jc w:val="center"/>
              <w:rPr>
                <w:sz w:val="19"/>
                <w:szCs w:val="19"/>
              </w:rPr>
            </w:pP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r>
      <w:tr w:rsidR="00B22F2D" w:rsidRPr="00D43882" w14:paraId="3C3C177F" w14:textId="77777777" w:rsidTr="00471D23">
        <w:trPr>
          <w:trHeight w:val="397"/>
        </w:trPr>
        <w:tc>
          <w:tcPr>
            <w:tcW w:w="262" w:type="pct"/>
            <w:shd w:val="clear" w:color="auto" w:fill="auto"/>
            <w:vAlign w:val="center"/>
          </w:tcPr>
          <w:p w14:paraId="6CE3DA66" w14:textId="77777777" w:rsidR="00B22F2D" w:rsidRPr="00103404" w:rsidRDefault="00AE6EAC" w:rsidP="00B22F2D">
            <w:pPr>
              <w:jc w:val="center"/>
              <w:rPr>
                <w:sz w:val="19"/>
                <w:szCs w:val="19"/>
              </w:rPr>
            </w:pPr>
            <w:r>
              <w:rPr>
                <w:sz w:val="19"/>
                <w:szCs w:val="19"/>
              </w:rPr>
              <w:t>iii)</w:t>
            </w:r>
          </w:p>
        </w:tc>
        <w:tc>
          <w:tcPr>
            <w:tcW w:w="3587" w:type="pct"/>
            <w:shd w:val="clear" w:color="auto" w:fill="auto"/>
            <w:vAlign w:val="center"/>
          </w:tcPr>
          <w:p w14:paraId="7C3E6154" w14:textId="77777777" w:rsidR="00B22F2D" w:rsidRPr="00103404" w:rsidRDefault="00B22F2D" w:rsidP="00B22F2D">
            <w:pPr>
              <w:rPr>
                <w:sz w:val="19"/>
                <w:szCs w:val="19"/>
              </w:rPr>
            </w:pPr>
            <w:r>
              <w:rPr>
                <w:sz w:val="19"/>
                <w:szCs w:val="19"/>
              </w:rPr>
              <w:t>Une procédure d’évaluation des risques [article 7]</w:t>
            </w:r>
          </w:p>
        </w:tc>
        <w:tc>
          <w:tcPr>
            <w:tcW w:w="587" w:type="pct"/>
            <w:gridSpan w:val="3"/>
            <w:shd w:val="clear" w:color="auto" w:fill="auto"/>
            <w:vAlign w:val="center"/>
          </w:tcPr>
          <w:p w14:paraId="0028D179" w14:textId="77777777" w:rsidR="00B22F2D" w:rsidRPr="00103404" w:rsidRDefault="00B22F2D" w:rsidP="00B22F2D">
            <w:pPr>
              <w:jc w:val="center"/>
              <w:rPr>
                <w:sz w:val="19"/>
                <w:szCs w:val="19"/>
              </w:rPr>
            </w:pP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c>
          <w:tcPr>
            <w:tcW w:w="564" w:type="pct"/>
            <w:shd w:val="clear" w:color="auto" w:fill="auto"/>
            <w:vAlign w:val="center"/>
          </w:tcPr>
          <w:p w14:paraId="38F8CF79" w14:textId="77777777" w:rsidR="00B22F2D" w:rsidRPr="00103404" w:rsidRDefault="00B22F2D" w:rsidP="00B22F2D">
            <w:pPr>
              <w:jc w:val="center"/>
              <w:rPr>
                <w:sz w:val="19"/>
                <w:szCs w:val="19"/>
              </w:rPr>
            </w:pP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r>
      <w:tr w:rsidR="00B22F2D" w:rsidRPr="00B22F2D" w14:paraId="00732A39" w14:textId="77777777" w:rsidTr="00B22F2D">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5E3063" w14:textId="7D550185" w:rsidR="00B22F2D" w:rsidRPr="00103404" w:rsidRDefault="00B22F2D" w:rsidP="00B22F2D">
            <w:pPr>
              <w:rPr>
                <w:sz w:val="19"/>
                <w:szCs w:val="19"/>
              </w:rPr>
            </w:pPr>
            <w:r>
              <w:rPr>
                <w:sz w:val="19"/>
                <w:szCs w:val="19"/>
              </w:rPr>
              <w:t xml:space="preserve">Si la réponse à l’un des éléments ci-dessus est « non », </w:t>
            </w:r>
            <w:r w:rsidR="007C42EF" w:rsidRPr="003D6840">
              <w:rPr>
                <w:sz w:val="19"/>
              </w:rPr>
              <w:t xml:space="preserve">veuillez fournir des </w:t>
            </w:r>
            <w:r w:rsidR="007C42EF">
              <w:rPr>
                <w:sz w:val="19"/>
                <w:szCs w:val="19"/>
              </w:rPr>
              <w:t>explications plus détaillées</w:t>
            </w:r>
            <w:r w:rsidR="007C42EF" w:rsidRPr="003D6840">
              <w:rPr>
                <w:sz w:val="19"/>
              </w:rPr>
              <w:t xml:space="preserve"> ci-dessous</w:t>
            </w:r>
            <w:r w:rsidR="007C42EF">
              <w:rPr>
                <w:sz w:val="19"/>
                <w:szCs w:val="19"/>
              </w:rPr>
              <w:t>.</w:t>
            </w:r>
          </w:p>
        </w:tc>
      </w:tr>
      <w:tr w:rsidR="00B22F2D" w:rsidRPr="00B22F2D" w14:paraId="4FA11A6B" w14:textId="77777777" w:rsidTr="00B22F2D">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278188" w14:textId="77777777" w:rsidR="00B22F2D" w:rsidRPr="00D43882" w:rsidRDefault="00B22F2D" w:rsidP="00B22F2D">
            <w:pPr>
              <w:rPr>
                <w:b/>
                <w:sz w:val="19"/>
                <w:szCs w:val="19"/>
              </w:rPr>
            </w:pPr>
          </w:p>
        </w:tc>
      </w:tr>
      <w:tr w:rsidR="007C42EF" w:rsidRPr="00B22F2D" w14:paraId="55F5337C" w14:textId="192DD3D7" w:rsidTr="00471D23">
        <w:trPr>
          <w:trHeight w:val="397"/>
        </w:trPr>
        <w:tc>
          <w:tcPr>
            <w:tcW w:w="38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19B664" w14:textId="4128387D" w:rsidR="007C42EF" w:rsidRPr="00BA1908" w:rsidRDefault="007C42EF" w:rsidP="007C42EF">
            <w:pPr>
              <w:rPr>
                <w:rFonts w:eastAsia="Batang"/>
                <w:b/>
                <w:sz w:val="19"/>
                <w:szCs w:val="19"/>
              </w:rPr>
            </w:pPr>
            <w:r>
              <w:rPr>
                <w:b/>
                <w:bCs/>
                <w:sz w:val="19"/>
                <w:szCs w:val="19"/>
              </w:rPr>
              <w:t xml:space="preserve">B. </w:t>
            </w:r>
            <w:r w:rsidRPr="00F17E09">
              <w:rPr>
                <w:b/>
                <w:bCs/>
                <w:sz w:val="19"/>
                <w:szCs w:val="19"/>
              </w:rPr>
              <w:t>La législation</w:t>
            </w:r>
            <w:r w:rsidR="001F23D0" w:rsidRPr="00F17E09">
              <w:rPr>
                <w:b/>
                <w:bCs/>
                <w:sz w:val="19"/>
                <w:szCs w:val="19"/>
              </w:rPr>
              <w:t>, les réglementations ou les procédures administratives</w:t>
            </w:r>
            <w:r w:rsidRPr="00F17E09">
              <w:rPr>
                <w:b/>
                <w:bCs/>
                <w:sz w:val="19"/>
                <w:szCs w:val="19"/>
              </w:rPr>
              <w:t xml:space="preserve"> nationale</w:t>
            </w:r>
            <w:r w:rsidR="001F23D0" w:rsidRPr="00F17E09">
              <w:rPr>
                <w:b/>
                <w:bCs/>
                <w:sz w:val="19"/>
                <w:szCs w:val="19"/>
              </w:rPr>
              <w:t>s</w:t>
            </w:r>
            <w:r w:rsidRPr="00F17E09">
              <w:rPr>
                <w:b/>
                <w:bCs/>
                <w:sz w:val="19"/>
                <w:szCs w:val="19"/>
              </w:rPr>
              <w:t xml:space="preserve"> compren</w:t>
            </w:r>
            <w:r w:rsidR="001F23D0" w:rsidRPr="00F17E09">
              <w:rPr>
                <w:b/>
                <w:bCs/>
                <w:sz w:val="19"/>
                <w:szCs w:val="19"/>
              </w:rPr>
              <w:t>nent</w:t>
            </w:r>
            <w:r w:rsidRPr="00F17E09">
              <w:rPr>
                <w:b/>
                <w:bCs/>
                <w:sz w:val="19"/>
                <w:szCs w:val="19"/>
              </w:rPr>
              <w:t xml:space="preserve"> une définition de ce qui constitue des « exportations » [articles 6(1) à 6(3) et article 7]</w:t>
            </w:r>
          </w:p>
          <w:p w14:paraId="1376FB70" w14:textId="77777777" w:rsidR="007C42EF" w:rsidRPr="00BA1908" w:rsidRDefault="007C42EF" w:rsidP="007C42EF">
            <w:pPr>
              <w:rPr>
                <w:rFonts w:eastAsia="Batang"/>
                <w:sz w:val="19"/>
                <w:szCs w:val="19"/>
              </w:rPr>
            </w:pPr>
            <w:r>
              <w:rPr>
                <w:rFonts w:eastAsia="Batang"/>
                <w:sz w:val="19"/>
                <w:szCs w:val="19"/>
              </w:rPr>
              <w:t>(En cas de réponse « oui », veuillez préciser) (En cas de réponse « non », veuillez fournir des explications)</w:t>
            </w:r>
          </w:p>
          <w:p w14:paraId="2F39C2DC" w14:textId="77777777" w:rsidR="007C42EF" w:rsidRPr="00D43882" w:rsidRDefault="007C42EF" w:rsidP="007C42EF">
            <w:pPr>
              <w:rPr>
                <w:b/>
                <w:sz w:val="19"/>
                <w:szCs w:val="19"/>
              </w:rPr>
            </w:pPr>
          </w:p>
        </w:tc>
        <w:tc>
          <w:tcPr>
            <w:tcW w:w="57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1580B" w14:textId="2A393951" w:rsidR="007C42EF" w:rsidRPr="00D43882" w:rsidRDefault="007C42EF" w:rsidP="007C42EF">
            <w:pPr>
              <w:rPr>
                <w:b/>
                <w:sz w:val="19"/>
                <w:szCs w:val="19"/>
              </w:rPr>
            </w:pPr>
            <w:r>
              <w:rPr>
                <w:sz w:val="19"/>
                <w:szCs w:val="19"/>
              </w:rPr>
              <w:t>Oui</w:t>
            </w: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0E249E59" w14:textId="705895DD" w:rsidR="007C42EF" w:rsidRPr="00D43882" w:rsidRDefault="007C42EF" w:rsidP="007C42EF">
            <w:pPr>
              <w:rPr>
                <w:b/>
                <w:sz w:val="19"/>
                <w:szCs w:val="19"/>
              </w:rPr>
            </w:pPr>
            <w:r>
              <w:rPr>
                <w:sz w:val="19"/>
                <w:szCs w:val="19"/>
              </w:rPr>
              <w:t>Non</w:t>
            </w: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7C42EF" w:rsidRPr="00B22F2D" w14:paraId="104B8CB7" w14:textId="77777777" w:rsidTr="00B22F2D">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0BAFB68" w14:textId="77777777" w:rsidR="007C42EF" w:rsidRPr="00D43882" w:rsidRDefault="007C42EF" w:rsidP="00B22F2D">
            <w:pPr>
              <w:rPr>
                <w:b/>
                <w:sz w:val="19"/>
                <w:szCs w:val="19"/>
              </w:rPr>
            </w:pPr>
          </w:p>
        </w:tc>
      </w:tr>
      <w:tr w:rsidR="00B22F2D" w:rsidRPr="00D43882" w14:paraId="427DB547" w14:textId="77777777" w:rsidTr="00471D23">
        <w:trPr>
          <w:trHeight w:val="397"/>
        </w:trPr>
        <w:tc>
          <w:tcPr>
            <w:tcW w:w="3849" w:type="pct"/>
            <w:gridSpan w:val="2"/>
            <w:shd w:val="clear" w:color="auto" w:fill="auto"/>
            <w:vAlign w:val="center"/>
          </w:tcPr>
          <w:p w14:paraId="727F6245" w14:textId="77777777" w:rsidR="00B22F2D" w:rsidRPr="00D43882" w:rsidRDefault="00B22F2D" w:rsidP="00B22F2D">
            <w:pPr>
              <w:rPr>
                <w:sz w:val="8"/>
                <w:szCs w:val="8"/>
              </w:rPr>
            </w:pPr>
          </w:p>
          <w:p w14:paraId="1BE9E462" w14:textId="11B62E01" w:rsidR="00B22F2D" w:rsidRPr="00103404" w:rsidRDefault="007C42EF" w:rsidP="00B22F2D">
            <w:pPr>
              <w:rPr>
                <w:b/>
                <w:sz w:val="19"/>
                <w:szCs w:val="19"/>
              </w:rPr>
            </w:pPr>
            <w:r>
              <w:rPr>
                <w:b/>
                <w:sz w:val="19"/>
                <w:szCs w:val="19"/>
              </w:rPr>
              <w:t>C.</w:t>
            </w:r>
            <w:r w:rsidR="00B22F2D">
              <w:rPr>
                <w:b/>
                <w:sz w:val="19"/>
                <w:szCs w:val="19"/>
              </w:rPr>
              <w:t xml:space="preserve"> Les contrôles nationaux à l’exportation </w:t>
            </w:r>
            <w:r w:rsidR="00B22F2D" w:rsidRPr="00F17E09">
              <w:rPr>
                <w:b/>
                <w:sz w:val="19"/>
                <w:szCs w:val="19"/>
              </w:rPr>
              <w:t xml:space="preserve">applicables </w:t>
            </w:r>
            <w:r w:rsidR="00B72FA4" w:rsidRPr="00F17E09">
              <w:rPr>
                <w:b/>
                <w:sz w:val="19"/>
                <w:szCs w:val="19"/>
              </w:rPr>
              <w:t>à toutes les</w:t>
            </w:r>
            <w:r w:rsidR="00302E61" w:rsidRPr="00F17E09">
              <w:rPr>
                <w:b/>
                <w:sz w:val="19"/>
                <w:szCs w:val="19"/>
              </w:rPr>
              <w:t xml:space="preserve"> </w:t>
            </w:r>
            <w:r w:rsidR="00B22F2D">
              <w:rPr>
                <w:b/>
                <w:sz w:val="19"/>
                <w:szCs w:val="19"/>
              </w:rPr>
              <w:t xml:space="preserve">armes classiques visées à l’article 2 (1), et les éléments couverts par les articles 3 et 4 </w:t>
            </w:r>
          </w:p>
          <w:p w14:paraId="76EB4C0E" w14:textId="77777777" w:rsidR="00B22F2D" w:rsidRPr="00103404" w:rsidRDefault="00B22F2D" w:rsidP="00B22F2D">
            <w:pPr>
              <w:rPr>
                <w:sz w:val="19"/>
                <w:szCs w:val="19"/>
              </w:rPr>
            </w:pPr>
            <w:r>
              <w:rPr>
                <w:sz w:val="19"/>
                <w:szCs w:val="19"/>
              </w:rPr>
              <w:t>(En cas de réponse « non », veuillez donner de plus amples informations ci-dessous)</w:t>
            </w:r>
          </w:p>
          <w:p w14:paraId="3BD1A7BA" w14:textId="77777777" w:rsidR="00B22F2D" w:rsidRPr="00D43882" w:rsidRDefault="00B22F2D" w:rsidP="00B22F2D">
            <w:pPr>
              <w:rPr>
                <w:sz w:val="8"/>
                <w:szCs w:val="8"/>
              </w:rPr>
            </w:pPr>
          </w:p>
        </w:tc>
        <w:tc>
          <w:tcPr>
            <w:tcW w:w="587" w:type="pct"/>
            <w:gridSpan w:val="3"/>
            <w:shd w:val="clear" w:color="auto" w:fill="auto"/>
            <w:vAlign w:val="center"/>
          </w:tcPr>
          <w:p w14:paraId="751C611C" w14:textId="77777777" w:rsidR="00B22F2D" w:rsidRPr="00103404" w:rsidRDefault="00B22F2D" w:rsidP="00B22F2D">
            <w:pPr>
              <w:jc w:val="center"/>
              <w:rPr>
                <w:sz w:val="19"/>
                <w:szCs w:val="19"/>
              </w:rPr>
            </w:pPr>
            <w:r>
              <w:rPr>
                <w:sz w:val="19"/>
                <w:szCs w:val="19"/>
              </w:rPr>
              <w:t xml:space="preserve">Oui </w:t>
            </w: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c>
          <w:tcPr>
            <w:tcW w:w="564" w:type="pct"/>
            <w:shd w:val="clear" w:color="auto" w:fill="auto"/>
            <w:vAlign w:val="center"/>
          </w:tcPr>
          <w:p w14:paraId="5CC66781" w14:textId="77777777" w:rsidR="00B22F2D" w:rsidRPr="00103404" w:rsidRDefault="00B22F2D" w:rsidP="00B22F2D">
            <w:pPr>
              <w:jc w:val="center"/>
              <w:rPr>
                <w:sz w:val="19"/>
                <w:szCs w:val="19"/>
              </w:rPr>
            </w:pPr>
            <w:r>
              <w:rPr>
                <w:sz w:val="19"/>
                <w:szCs w:val="19"/>
              </w:rPr>
              <w:t xml:space="preserve">Non </w:t>
            </w: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r>
      <w:tr w:rsidR="00B22F2D" w:rsidRPr="00D43882" w14:paraId="7B7056F6" w14:textId="77777777" w:rsidTr="00B22F2D">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A03078" w14:textId="77777777" w:rsidR="00B22F2D" w:rsidRPr="00D43882" w:rsidRDefault="00B22F2D" w:rsidP="00B22F2D">
            <w:pPr>
              <w:rPr>
                <w:b/>
                <w:sz w:val="19"/>
                <w:szCs w:val="19"/>
              </w:rPr>
            </w:pPr>
          </w:p>
        </w:tc>
      </w:tr>
      <w:tr w:rsidR="009B2F25" w:rsidRPr="00D43882" w14:paraId="69E19100" w14:textId="77777777" w:rsidTr="00C74FD6">
        <w:trPr>
          <w:trHeight w:val="799"/>
        </w:trPr>
        <w:tc>
          <w:tcPr>
            <w:tcW w:w="5000" w:type="pct"/>
            <w:gridSpan w:val="6"/>
            <w:shd w:val="clear" w:color="auto" w:fill="auto"/>
            <w:vAlign w:val="center"/>
          </w:tcPr>
          <w:p w14:paraId="13DBBC5E" w14:textId="4599D8F1" w:rsidR="009B2F25" w:rsidRPr="000251F7" w:rsidRDefault="009B2F25" w:rsidP="009B2F25">
            <w:pPr>
              <w:rPr>
                <w:b/>
                <w:sz w:val="19"/>
                <w:szCs w:val="19"/>
              </w:rPr>
            </w:pPr>
            <w:r>
              <w:rPr>
                <w:b/>
                <w:sz w:val="19"/>
                <w:szCs w:val="19"/>
              </w:rPr>
              <w:t>D. L’autorité ou les autorités nationales compétentes en matière de contrôle à l’exportation [article 5 (5)]</w:t>
            </w:r>
          </w:p>
          <w:p w14:paraId="7DE23393" w14:textId="0F5AE3E6" w:rsidR="009B2F25" w:rsidRPr="00103404" w:rsidRDefault="009B2F25" w:rsidP="00C74FD6">
            <w:pPr>
              <w:rPr>
                <w:sz w:val="19"/>
                <w:szCs w:val="19"/>
              </w:rPr>
            </w:pPr>
            <w:r>
              <w:rPr>
                <w:sz w:val="19"/>
                <w:szCs w:val="19"/>
              </w:rPr>
              <w:t>(Veuillez préciser ci-dessous le nom du ministère, de l’agence gouvernementale ou du département concerné)</w:t>
            </w:r>
          </w:p>
        </w:tc>
      </w:tr>
      <w:tr w:rsidR="009B2F25" w:rsidRPr="00D43882" w14:paraId="2CC51005" w14:textId="77777777" w:rsidTr="002C09E9">
        <w:trPr>
          <w:trHeight w:val="338"/>
        </w:trPr>
        <w:tc>
          <w:tcPr>
            <w:tcW w:w="5000" w:type="pct"/>
            <w:gridSpan w:val="6"/>
            <w:shd w:val="clear" w:color="auto" w:fill="auto"/>
            <w:vAlign w:val="center"/>
          </w:tcPr>
          <w:p w14:paraId="1C4561C9" w14:textId="77777777" w:rsidR="009B2F25" w:rsidRPr="00D43882" w:rsidRDefault="009B2F25" w:rsidP="00B22F2D">
            <w:pPr>
              <w:rPr>
                <w:sz w:val="8"/>
                <w:szCs w:val="8"/>
              </w:rPr>
            </w:pPr>
          </w:p>
        </w:tc>
      </w:tr>
      <w:tr w:rsidR="009B2F25" w:rsidRPr="00D43882" w14:paraId="536E468A" w14:textId="77777777" w:rsidTr="00471D23">
        <w:trPr>
          <w:trHeight w:val="1190"/>
        </w:trPr>
        <w:tc>
          <w:tcPr>
            <w:tcW w:w="3849" w:type="pct"/>
            <w:gridSpan w:val="2"/>
            <w:shd w:val="clear" w:color="auto" w:fill="auto"/>
            <w:vAlign w:val="center"/>
          </w:tcPr>
          <w:p w14:paraId="5C122CC2" w14:textId="3A247396" w:rsidR="009B2F25" w:rsidRPr="00103404" w:rsidRDefault="009B2F25" w:rsidP="009B2F25">
            <w:pPr>
              <w:rPr>
                <w:b/>
                <w:sz w:val="19"/>
                <w:szCs w:val="19"/>
              </w:rPr>
            </w:pPr>
            <w:r>
              <w:rPr>
                <w:b/>
                <w:sz w:val="19"/>
                <w:szCs w:val="19"/>
              </w:rPr>
              <w:t>E. La procédure nationale d’évaluation des risques comprend tous les critères décrits à l’article 7(1)(a) et (b), et à l’article 7(4)</w:t>
            </w:r>
          </w:p>
          <w:p w14:paraId="1997565C" w14:textId="16F696B9" w:rsidR="009B2F25" w:rsidRDefault="009B2F25" w:rsidP="009B2F25">
            <w:pPr>
              <w:rPr>
                <w:b/>
                <w:sz w:val="19"/>
                <w:szCs w:val="19"/>
              </w:rPr>
            </w:pPr>
            <w:r>
              <w:rPr>
                <w:sz w:val="19"/>
                <w:szCs w:val="19"/>
              </w:rPr>
              <w:t>(En cas de réponse « oui », veuillez fournir des informations complémentaires., veuillez fournir des détails ci-dessous)</w:t>
            </w:r>
          </w:p>
          <w:p w14:paraId="0D70A0FB" w14:textId="77777777" w:rsidR="009B2F25" w:rsidRPr="00D43882" w:rsidRDefault="009B2F25" w:rsidP="009B2F25">
            <w:pPr>
              <w:rPr>
                <w:sz w:val="8"/>
                <w:szCs w:val="8"/>
              </w:rPr>
            </w:pPr>
          </w:p>
        </w:tc>
        <w:tc>
          <w:tcPr>
            <w:tcW w:w="587" w:type="pct"/>
            <w:gridSpan w:val="3"/>
            <w:shd w:val="clear" w:color="auto" w:fill="auto"/>
            <w:vAlign w:val="center"/>
          </w:tcPr>
          <w:p w14:paraId="34DC78E7" w14:textId="4FCB39F7" w:rsidR="009B2F25" w:rsidRDefault="009B2F25" w:rsidP="009B2F25">
            <w:pPr>
              <w:jc w:val="center"/>
              <w:rPr>
                <w:sz w:val="19"/>
                <w:szCs w:val="19"/>
              </w:rPr>
            </w:pPr>
            <w:r>
              <w:rPr>
                <w:sz w:val="19"/>
                <w:szCs w:val="19"/>
              </w:rPr>
              <w:t xml:space="preserve">Oui </w:t>
            </w: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c>
          <w:tcPr>
            <w:tcW w:w="564" w:type="pct"/>
            <w:shd w:val="clear" w:color="auto" w:fill="auto"/>
            <w:vAlign w:val="center"/>
          </w:tcPr>
          <w:p w14:paraId="091706D8" w14:textId="427B9471" w:rsidR="009B2F25" w:rsidRDefault="009B2F25" w:rsidP="009B2F25">
            <w:pPr>
              <w:jc w:val="center"/>
              <w:rPr>
                <w:sz w:val="19"/>
                <w:szCs w:val="19"/>
              </w:rPr>
            </w:pPr>
            <w:r>
              <w:rPr>
                <w:sz w:val="19"/>
                <w:szCs w:val="19"/>
              </w:rPr>
              <w:t xml:space="preserve">Non </w:t>
            </w: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r>
      <w:tr w:rsidR="00B22F2D" w:rsidRPr="00D43882" w14:paraId="33AB0FF2" w14:textId="77777777" w:rsidTr="00B22F2D">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849DEC" w14:textId="77777777" w:rsidR="00B22F2D" w:rsidRPr="00D43882" w:rsidRDefault="00B22F2D" w:rsidP="00B22F2D">
            <w:pPr>
              <w:rPr>
                <w:b/>
                <w:sz w:val="19"/>
                <w:szCs w:val="19"/>
              </w:rPr>
            </w:pPr>
          </w:p>
        </w:tc>
      </w:tr>
      <w:tr w:rsidR="00B22F2D" w:rsidRPr="00D43882" w14:paraId="79AC735E" w14:textId="77777777" w:rsidTr="00471D23">
        <w:trPr>
          <w:trHeight w:val="397"/>
        </w:trPr>
        <w:tc>
          <w:tcPr>
            <w:tcW w:w="3849" w:type="pct"/>
            <w:gridSpan w:val="2"/>
            <w:shd w:val="clear" w:color="auto" w:fill="auto"/>
            <w:vAlign w:val="center"/>
          </w:tcPr>
          <w:p w14:paraId="448F8D02" w14:textId="77777777" w:rsidR="00B22F2D" w:rsidRPr="00103404" w:rsidRDefault="00B22F2D" w:rsidP="00B22F2D">
            <w:pPr>
              <w:rPr>
                <w:b/>
                <w:sz w:val="8"/>
                <w:szCs w:val="8"/>
              </w:rPr>
            </w:pPr>
          </w:p>
          <w:p w14:paraId="37D500CD" w14:textId="670776FE" w:rsidR="00471D23" w:rsidRPr="00C74FD6" w:rsidRDefault="00471D23" w:rsidP="00471D23">
            <w:pPr>
              <w:rPr>
                <w:b/>
                <w:sz w:val="19"/>
                <w:szCs w:val="19"/>
              </w:rPr>
            </w:pPr>
            <w:r>
              <w:rPr>
                <w:b/>
                <w:sz w:val="19"/>
                <w:szCs w:val="19"/>
              </w:rPr>
              <w:t xml:space="preserve">F. </w:t>
            </w:r>
            <w:r>
              <w:rPr>
                <w:b/>
                <w:bCs/>
                <w:sz w:val="19"/>
                <w:szCs w:val="19"/>
              </w:rPr>
              <w:t xml:space="preserve">Si un risque est identifié, l’État </w:t>
            </w:r>
            <w:r w:rsidR="00302E61" w:rsidRPr="00C74FD6">
              <w:rPr>
                <w:b/>
                <w:bCs/>
                <w:sz w:val="19"/>
                <w:szCs w:val="19"/>
              </w:rPr>
              <w:t xml:space="preserve">envisage-t-il </w:t>
            </w:r>
            <w:r w:rsidR="00B72FA4" w:rsidRPr="00C74FD6">
              <w:rPr>
                <w:b/>
                <w:bCs/>
                <w:sz w:val="19"/>
                <w:szCs w:val="19"/>
              </w:rPr>
              <w:t xml:space="preserve">dans certains cas </w:t>
            </w:r>
            <w:r w:rsidR="00302E61" w:rsidRPr="00C74FD6">
              <w:rPr>
                <w:b/>
                <w:bCs/>
                <w:sz w:val="19"/>
                <w:szCs w:val="19"/>
              </w:rPr>
              <w:t xml:space="preserve">de prendre des </w:t>
            </w:r>
            <w:r w:rsidRPr="00C74FD6">
              <w:rPr>
                <w:b/>
                <w:sz w:val="19"/>
                <w:szCs w:val="19"/>
              </w:rPr>
              <w:t>mesures d’atténuation des risques pour atténuer les risques identifiés</w:t>
            </w:r>
            <w:r w:rsidR="00302E61" w:rsidRPr="00C74FD6">
              <w:rPr>
                <w:b/>
                <w:sz w:val="19"/>
                <w:szCs w:val="19"/>
              </w:rPr>
              <w:t> ?</w:t>
            </w:r>
            <w:r w:rsidRPr="00C74FD6">
              <w:rPr>
                <w:b/>
                <w:sz w:val="19"/>
                <w:szCs w:val="19"/>
              </w:rPr>
              <w:t xml:space="preserve"> [</w:t>
            </w:r>
            <w:r w:rsidR="00302E61" w:rsidRPr="00C74FD6">
              <w:rPr>
                <w:b/>
                <w:sz w:val="19"/>
                <w:szCs w:val="19"/>
              </w:rPr>
              <w:t>A</w:t>
            </w:r>
            <w:r w:rsidRPr="00C74FD6">
              <w:rPr>
                <w:b/>
                <w:sz w:val="19"/>
                <w:szCs w:val="19"/>
              </w:rPr>
              <w:t>rticle 7(2)]</w:t>
            </w:r>
          </w:p>
          <w:p w14:paraId="525E6551" w14:textId="5FB86836" w:rsidR="00471D23" w:rsidRDefault="00471D23" w:rsidP="009B2F25">
            <w:pPr>
              <w:rPr>
                <w:b/>
                <w:sz w:val="19"/>
                <w:szCs w:val="19"/>
              </w:rPr>
            </w:pPr>
            <w:r w:rsidRPr="00C74FD6">
              <w:rPr>
                <w:sz w:val="19"/>
                <w:szCs w:val="19"/>
              </w:rPr>
              <w:lastRenderedPageBreak/>
              <w:t xml:space="preserve">(En cas de réponse « oui », veuillez </w:t>
            </w:r>
            <w:r w:rsidR="00B72FA4" w:rsidRPr="00C74FD6">
              <w:rPr>
                <w:sz w:val="19"/>
                <w:szCs w:val="19"/>
              </w:rPr>
              <w:t>donner des exemples dans lesquels les mesures d’atténuation sont envisagées</w:t>
            </w:r>
            <w:r w:rsidRPr="00C74FD6">
              <w:rPr>
                <w:sz w:val="19"/>
                <w:szCs w:val="19"/>
              </w:rPr>
              <w:t xml:space="preserve"> </w:t>
            </w:r>
            <w:r w:rsidR="00B72FA4" w:rsidRPr="00C74FD6">
              <w:rPr>
                <w:sz w:val="19"/>
                <w:szCs w:val="19"/>
              </w:rPr>
              <w:t>et</w:t>
            </w:r>
            <w:r w:rsidRPr="00C74FD6">
              <w:rPr>
                <w:sz w:val="19"/>
                <w:szCs w:val="19"/>
              </w:rPr>
              <w:t xml:space="preserve"> les types de mesures d’atténuation des risques qui sont le plus souvent utilisés)</w:t>
            </w:r>
          </w:p>
          <w:p w14:paraId="0C3D2D3C" w14:textId="77777777" w:rsidR="00B22F2D" w:rsidRPr="00103404" w:rsidRDefault="00B22F2D" w:rsidP="00471D23">
            <w:pPr>
              <w:rPr>
                <w:b/>
                <w:sz w:val="8"/>
                <w:szCs w:val="8"/>
              </w:rPr>
            </w:pPr>
          </w:p>
        </w:tc>
        <w:tc>
          <w:tcPr>
            <w:tcW w:w="587" w:type="pct"/>
            <w:gridSpan w:val="3"/>
            <w:shd w:val="clear" w:color="auto" w:fill="auto"/>
            <w:vAlign w:val="center"/>
          </w:tcPr>
          <w:p w14:paraId="21FD12D1" w14:textId="77777777" w:rsidR="00B22F2D" w:rsidRPr="00103404" w:rsidRDefault="00B22F2D" w:rsidP="00B22F2D">
            <w:pPr>
              <w:jc w:val="center"/>
              <w:rPr>
                <w:sz w:val="19"/>
                <w:szCs w:val="19"/>
              </w:rPr>
            </w:pPr>
            <w:r>
              <w:rPr>
                <w:sz w:val="19"/>
                <w:szCs w:val="19"/>
              </w:rPr>
              <w:lastRenderedPageBreak/>
              <w:t xml:space="preserve">Oui </w:t>
            </w: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c>
          <w:tcPr>
            <w:tcW w:w="564" w:type="pct"/>
            <w:shd w:val="clear" w:color="auto" w:fill="auto"/>
            <w:vAlign w:val="center"/>
          </w:tcPr>
          <w:p w14:paraId="04C7A25D" w14:textId="77777777" w:rsidR="00B22F2D" w:rsidRPr="00103404" w:rsidRDefault="00B22F2D" w:rsidP="00B22F2D">
            <w:pPr>
              <w:jc w:val="center"/>
              <w:rPr>
                <w:sz w:val="19"/>
                <w:szCs w:val="19"/>
              </w:rPr>
            </w:pPr>
            <w:r>
              <w:rPr>
                <w:sz w:val="19"/>
                <w:szCs w:val="19"/>
              </w:rPr>
              <w:t xml:space="preserve">Non </w:t>
            </w: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r>
      <w:tr w:rsidR="00B22F2D" w:rsidRPr="00D43882" w14:paraId="1E6BC410" w14:textId="77777777" w:rsidTr="00B22F2D">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7D2D615" w14:textId="77777777" w:rsidR="00B22F2D" w:rsidRPr="00D43882" w:rsidRDefault="00B22F2D" w:rsidP="00B22F2D">
            <w:pPr>
              <w:rPr>
                <w:b/>
                <w:sz w:val="19"/>
                <w:szCs w:val="19"/>
              </w:rPr>
            </w:pPr>
          </w:p>
        </w:tc>
      </w:tr>
      <w:tr w:rsidR="00471D23" w:rsidRPr="00CC723F" w14:paraId="48F57CDD" w14:textId="7867051D" w:rsidTr="00471D23">
        <w:trPr>
          <w:trHeight w:val="397"/>
        </w:trPr>
        <w:tc>
          <w:tcPr>
            <w:tcW w:w="38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4D6AE3" w14:textId="77777777" w:rsidR="00471D23" w:rsidRPr="00D43882" w:rsidRDefault="00471D23" w:rsidP="00471D23">
            <w:pPr>
              <w:rPr>
                <w:sz w:val="8"/>
                <w:szCs w:val="8"/>
              </w:rPr>
            </w:pPr>
          </w:p>
          <w:p w14:paraId="0C31EB13" w14:textId="3CA92A40" w:rsidR="00471D23" w:rsidRPr="00214FDC" w:rsidRDefault="00471D23" w:rsidP="00471D23">
            <w:pPr>
              <w:rPr>
                <w:b/>
                <w:sz w:val="19"/>
                <w:szCs w:val="19"/>
              </w:rPr>
            </w:pPr>
            <w:r>
              <w:rPr>
                <w:b/>
                <w:sz w:val="19"/>
                <w:szCs w:val="19"/>
              </w:rPr>
              <w:t xml:space="preserve">G. Le </w:t>
            </w:r>
            <w:r w:rsidR="00302E61">
              <w:rPr>
                <w:b/>
                <w:sz w:val="19"/>
                <w:szCs w:val="19"/>
              </w:rPr>
              <w:t xml:space="preserve">régime </w:t>
            </w:r>
            <w:r>
              <w:rPr>
                <w:b/>
                <w:sz w:val="19"/>
                <w:szCs w:val="19"/>
              </w:rPr>
              <w:t xml:space="preserve">de contrôle national </w:t>
            </w:r>
            <w:r w:rsidRPr="00214FDC">
              <w:rPr>
                <w:b/>
                <w:sz w:val="19"/>
                <w:szCs w:val="19"/>
              </w:rPr>
              <w:t xml:space="preserve">comprend des mesures pour </w:t>
            </w:r>
            <w:r w:rsidR="00302E61" w:rsidRPr="00214FDC">
              <w:rPr>
                <w:b/>
                <w:sz w:val="19"/>
                <w:szCs w:val="19"/>
              </w:rPr>
              <w:t>s’assurer</w:t>
            </w:r>
            <w:r w:rsidRPr="00214FDC">
              <w:rPr>
                <w:b/>
                <w:sz w:val="19"/>
                <w:szCs w:val="19"/>
              </w:rPr>
              <w:t xml:space="preserve"> que toutes les autorisations d’exportation soient détaillées et émises avant l’exportation [article 7 (5)]</w:t>
            </w:r>
          </w:p>
          <w:p w14:paraId="7213F8CA" w14:textId="3877C9AA" w:rsidR="00471D23" w:rsidRPr="00103404" w:rsidRDefault="00471D23" w:rsidP="00471D23">
            <w:pPr>
              <w:rPr>
                <w:sz w:val="19"/>
                <w:szCs w:val="19"/>
              </w:rPr>
            </w:pPr>
            <w:r w:rsidRPr="00214FDC">
              <w:rPr>
                <w:sz w:val="19"/>
                <w:szCs w:val="19"/>
              </w:rPr>
              <w:t>(</w:t>
            </w:r>
            <w:r w:rsidRPr="00214FDC">
              <w:rPr>
                <w:sz w:val="19"/>
              </w:rPr>
              <w:t>En cas de réponse « </w:t>
            </w:r>
            <w:r w:rsidRPr="00214FDC">
              <w:rPr>
                <w:sz w:val="19"/>
                <w:szCs w:val="19"/>
              </w:rPr>
              <w:t xml:space="preserve">oui », veuillez fournir des informations complémentaires. En cas de réponse « non », veuillez donner de plus amples </w:t>
            </w:r>
            <w:r>
              <w:rPr>
                <w:sz w:val="19"/>
                <w:szCs w:val="19"/>
              </w:rPr>
              <w:t>informations ci-dessous)</w:t>
            </w:r>
          </w:p>
          <w:p w14:paraId="41CF4E23" w14:textId="77777777" w:rsidR="00471D23" w:rsidRPr="00D43882" w:rsidRDefault="00471D23" w:rsidP="00471D23">
            <w:pPr>
              <w:rPr>
                <w:b/>
                <w:sz w:val="8"/>
                <w:szCs w:val="8"/>
              </w:rPr>
            </w:pP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14:paraId="535F3142" w14:textId="74592376" w:rsidR="00471D23" w:rsidRPr="00D43882" w:rsidRDefault="00471D23" w:rsidP="00471D23">
            <w:pPr>
              <w:rPr>
                <w:b/>
                <w:sz w:val="8"/>
                <w:szCs w:val="8"/>
              </w:rPr>
            </w:pPr>
            <w:r>
              <w:rPr>
                <w:sz w:val="19"/>
                <w:szCs w:val="19"/>
              </w:rPr>
              <w:t xml:space="preserve">Oui </w:t>
            </w: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233C1728" w14:textId="1AB251FE" w:rsidR="00471D23" w:rsidRPr="00D43882" w:rsidRDefault="00471D23" w:rsidP="00471D23">
            <w:pPr>
              <w:rPr>
                <w:b/>
                <w:sz w:val="8"/>
                <w:szCs w:val="8"/>
              </w:rPr>
            </w:pPr>
            <w:r>
              <w:rPr>
                <w:sz w:val="19"/>
                <w:szCs w:val="19"/>
              </w:rPr>
              <w:t xml:space="preserve">Non </w:t>
            </w:r>
            <w:r w:rsidRPr="00103404">
              <w:rPr>
                <w:sz w:val="19"/>
                <w:szCs w:val="19"/>
              </w:rPr>
              <w:fldChar w:fldCharType="begin">
                <w:ffData>
                  <w:name w:val="Check229"/>
                  <w:enabled/>
                  <w:calcOnExit w:val="0"/>
                  <w:checkBox>
                    <w:sizeAuto/>
                    <w:default w:val="0"/>
                  </w:checkBox>
                </w:ffData>
              </w:fldChar>
            </w:r>
            <w:r w:rsidRPr="00103404">
              <w:rPr>
                <w:sz w:val="19"/>
                <w:szCs w:val="19"/>
              </w:rPr>
              <w:instrText xml:space="preserve"> FORMCHECKBOX </w:instrText>
            </w:r>
            <w:r w:rsidR="00A362DF">
              <w:rPr>
                <w:sz w:val="19"/>
                <w:szCs w:val="19"/>
              </w:rPr>
            </w:r>
            <w:r w:rsidR="00A362DF">
              <w:rPr>
                <w:sz w:val="19"/>
                <w:szCs w:val="19"/>
              </w:rPr>
              <w:fldChar w:fldCharType="separate"/>
            </w:r>
            <w:r w:rsidRPr="00103404">
              <w:rPr>
                <w:sz w:val="19"/>
                <w:szCs w:val="19"/>
              </w:rPr>
              <w:fldChar w:fldCharType="end"/>
            </w:r>
          </w:p>
        </w:tc>
      </w:tr>
      <w:tr w:rsidR="00B22F2D" w:rsidRPr="00CC723F" w14:paraId="59A2317B" w14:textId="77777777" w:rsidTr="00B22F2D">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CC4168F" w14:textId="77777777" w:rsidR="00B22F2D" w:rsidRPr="00D43882" w:rsidRDefault="00B22F2D" w:rsidP="00B22F2D">
            <w:pPr>
              <w:rPr>
                <w:b/>
                <w:sz w:val="19"/>
                <w:szCs w:val="19"/>
              </w:rPr>
            </w:pPr>
          </w:p>
        </w:tc>
      </w:tr>
      <w:tr w:rsidR="00B22F2D" w:rsidRPr="00D43882" w14:paraId="11312ED1" w14:textId="77777777" w:rsidTr="00471D23">
        <w:trPr>
          <w:trHeight w:val="397"/>
        </w:trPr>
        <w:tc>
          <w:tcPr>
            <w:tcW w:w="3849" w:type="pct"/>
            <w:gridSpan w:val="2"/>
            <w:shd w:val="clear" w:color="auto" w:fill="auto"/>
            <w:vAlign w:val="center"/>
          </w:tcPr>
          <w:p w14:paraId="3E512B1A" w14:textId="77777777" w:rsidR="00B22F2D" w:rsidRPr="00D43882" w:rsidRDefault="00B22F2D" w:rsidP="00B22F2D">
            <w:pPr>
              <w:rPr>
                <w:sz w:val="8"/>
                <w:szCs w:val="8"/>
              </w:rPr>
            </w:pPr>
          </w:p>
          <w:p w14:paraId="4AEF621B" w14:textId="40C6BBDB" w:rsidR="00B22F2D" w:rsidRPr="000251F7" w:rsidRDefault="00471D23" w:rsidP="00B22F2D">
            <w:pPr>
              <w:rPr>
                <w:b/>
                <w:sz w:val="19"/>
                <w:szCs w:val="19"/>
              </w:rPr>
            </w:pPr>
            <w:r>
              <w:rPr>
                <w:b/>
                <w:sz w:val="19"/>
                <w:szCs w:val="19"/>
              </w:rPr>
              <w:t>H</w:t>
            </w:r>
            <w:r w:rsidR="00B22F2D">
              <w:rPr>
                <w:b/>
                <w:sz w:val="19"/>
                <w:szCs w:val="19"/>
              </w:rPr>
              <w:t>. Le régime de contrôle national permet la diffusion d’informations appropriées sur une autorisation d’exportation, si l’État Partie importateur et/ou les États Parties de transit ou de transbordement 6., en font la demande [article 7(6)]</w:t>
            </w:r>
          </w:p>
          <w:p w14:paraId="5C938198" w14:textId="77777777" w:rsidR="00B22F2D" w:rsidRPr="000251F7" w:rsidRDefault="00B22F2D" w:rsidP="00B22F2D">
            <w:pPr>
              <w:rPr>
                <w:sz w:val="19"/>
                <w:szCs w:val="19"/>
              </w:rPr>
            </w:pPr>
            <w:r>
              <w:rPr>
                <w:sz w:val="19"/>
                <w:szCs w:val="19"/>
              </w:rPr>
              <w:t>(Si « non », veillez fournir des détails ci-dessous)</w:t>
            </w:r>
          </w:p>
          <w:p w14:paraId="21DF919E" w14:textId="77777777" w:rsidR="00B22F2D" w:rsidRPr="00D43882" w:rsidRDefault="00B22F2D" w:rsidP="00B22F2D">
            <w:pPr>
              <w:rPr>
                <w:b/>
                <w:sz w:val="8"/>
                <w:szCs w:val="8"/>
              </w:rPr>
            </w:pPr>
          </w:p>
        </w:tc>
        <w:tc>
          <w:tcPr>
            <w:tcW w:w="587" w:type="pct"/>
            <w:gridSpan w:val="3"/>
            <w:shd w:val="clear" w:color="auto" w:fill="auto"/>
            <w:vAlign w:val="center"/>
          </w:tcPr>
          <w:p w14:paraId="18E2155F" w14:textId="77777777" w:rsidR="00B22F2D" w:rsidRPr="000251F7" w:rsidRDefault="00B22F2D" w:rsidP="00B22F2D">
            <w:pPr>
              <w:jc w:val="center"/>
              <w:rPr>
                <w:sz w:val="19"/>
                <w:szCs w:val="19"/>
              </w:rPr>
            </w:pPr>
            <w:r>
              <w:rPr>
                <w:sz w:val="19"/>
                <w:szCs w:val="19"/>
              </w:rPr>
              <w:t xml:space="preserve">Oui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c>
          <w:tcPr>
            <w:tcW w:w="564" w:type="pct"/>
            <w:shd w:val="clear" w:color="auto" w:fill="auto"/>
            <w:vAlign w:val="center"/>
          </w:tcPr>
          <w:p w14:paraId="345A8F1E" w14:textId="77777777" w:rsidR="00B22F2D" w:rsidRPr="000251F7" w:rsidRDefault="00B22F2D" w:rsidP="00B22F2D">
            <w:pPr>
              <w:jc w:val="center"/>
              <w:rPr>
                <w:sz w:val="19"/>
                <w:szCs w:val="19"/>
              </w:rPr>
            </w:pPr>
            <w:r>
              <w:rPr>
                <w:sz w:val="19"/>
                <w:szCs w:val="19"/>
              </w:rPr>
              <w:t xml:space="preserve">Non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r>
      <w:tr w:rsidR="00B22F2D" w:rsidRPr="00D43882" w14:paraId="274AE379" w14:textId="77777777" w:rsidTr="00B22F2D">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6DDD541" w14:textId="77777777" w:rsidR="00B22F2D" w:rsidRPr="00D43882" w:rsidRDefault="00B22F2D" w:rsidP="00B22F2D">
            <w:pPr>
              <w:rPr>
                <w:b/>
                <w:sz w:val="19"/>
                <w:szCs w:val="19"/>
              </w:rPr>
            </w:pPr>
          </w:p>
        </w:tc>
      </w:tr>
      <w:tr w:rsidR="00873617" w:rsidRPr="00143D0B" w14:paraId="3AF95EDE" w14:textId="77777777" w:rsidTr="00471D23">
        <w:trPr>
          <w:trHeight w:val="397"/>
        </w:trPr>
        <w:tc>
          <w:tcPr>
            <w:tcW w:w="3849" w:type="pct"/>
            <w:gridSpan w:val="2"/>
            <w:shd w:val="clear" w:color="auto" w:fill="E6E6E6"/>
            <w:vAlign w:val="center"/>
          </w:tcPr>
          <w:p w14:paraId="7FFFA1B1" w14:textId="77777777" w:rsidR="00873617" w:rsidRPr="00143D0B" w:rsidRDefault="00873617" w:rsidP="00526C4D">
            <w:pPr>
              <w:rPr>
                <w:sz w:val="8"/>
                <w:szCs w:val="8"/>
              </w:rPr>
            </w:pPr>
          </w:p>
          <w:p w14:paraId="0CEAED07" w14:textId="23219BE6" w:rsidR="00873617" w:rsidRPr="00143D0B" w:rsidRDefault="00471D23" w:rsidP="00526C4D">
            <w:pPr>
              <w:rPr>
                <w:b/>
                <w:sz w:val="19"/>
                <w:szCs w:val="19"/>
              </w:rPr>
            </w:pPr>
            <w:r>
              <w:rPr>
                <w:b/>
                <w:sz w:val="19"/>
                <w:szCs w:val="19"/>
              </w:rPr>
              <w:t>I</w:t>
            </w:r>
            <w:r w:rsidR="00873617">
              <w:rPr>
                <w:b/>
                <w:sz w:val="19"/>
                <w:szCs w:val="19"/>
              </w:rPr>
              <w:t>. Le système de contrôle national permet l’exportation d’équipements contrôlés sans permis ou selon une procédure simplifiée dans certaines circonstances [par exemple les exportations temporaires ou vers des partenaires de confiance]</w:t>
            </w:r>
          </w:p>
          <w:p w14:paraId="2B93E469" w14:textId="77777777" w:rsidR="00873617" w:rsidRPr="00143D0B" w:rsidRDefault="00873617" w:rsidP="00526C4D">
            <w:pPr>
              <w:rPr>
                <w:sz w:val="19"/>
                <w:szCs w:val="19"/>
              </w:rPr>
            </w:pPr>
            <w:r>
              <w:rPr>
                <w:sz w:val="19"/>
                <w:szCs w:val="19"/>
              </w:rPr>
              <w:t>(En cas de réponse « oui », veuillez donner de plus amples informations ci-dessous)</w:t>
            </w:r>
          </w:p>
          <w:p w14:paraId="63AE52D4" w14:textId="77777777" w:rsidR="00873617" w:rsidRPr="00143D0B" w:rsidRDefault="00873617" w:rsidP="00526C4D">
            <w:pPr>
              <w:rPr>
                <w:sz w:val="8"/>
                <w:szCs w:val="8"/>
              </w:rPr>
            </w:pPr>
          </w:p>
        </w:tc>
        <w:tc>
          <w:tcPr>
            <w:tcW w:w="587" w:type="pct"/>
            <w:gridSpan w:val="3"/>
            <w:shd w:val="clear" w:color="auto" w:fill="E6E6E6"/>
            <w:vAlign w:val="center"/>
          </w:tcPr>
          <w:p w14:paraId="31AC822E" w14:textId="77777777" w:rsidR="00873617" w:rsidRPr="00143D0B" w:rsidRDefault="00873617" w:rsidP="00526C4D">
            <w:pPr>
              <w:jc w:val="center"/>
              <w:rPr>
                <w:sz w:val="19"/>
                <w:szCs w:val="19"/>
              </w:rPr>
            </w:pPr>
            <w:r>
              <w:rPr>
                <w:sz w:val="19"/>
                <w:szCs w:val="19"/>
              </w:rPr>
              <w:t xml:space="preserve">Oui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c>
          <w:tcPr>
            <w:tcW w:w="564" w:type="pct"/>
            <w:shd w:val="clear" w:color="auto" w:fill="E6E6E6"/>
            <w:vAlign w:val="center"/>
          </w:tcPr>
          <w:p w14:paraId="420AFF85" w14:textId="77777777" w:rsidR="00873617" w:rsidRPr="00143D0B" w:rsidRDefault="00873617" w:rsidP="00526C4D">
            <w:pPr>
              <w:jc w:val="center"/>
              <w:rPr>
                <w:sz w:val="19"/>
                <w:szCs w:val="19"/>
              </w:rPr>
            </w:pPr>
            <w:r>
              <w:rPr>
                <w:sz w:val="19"/>
                <w:szCs w:val="19"/>
              </w:rPr>
              <w:t xml:space="preserve">Non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r>
      <w:tr w:rsidR="00873617" w:rsidRPr="00143D0B" w14:paraId="5D826136" w14:textId="77777777" w:rsidTr="0087361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BB9446B" w14:textId="77777777" w:rsidR="00873617" w:rsidRPr="00143D0B" w:rsidRDefault="00873617" w:rsidP="00526C4D">
            <w:pPr>
              <w:rPr>
                <w:sz w:val="19"/>
                <w:szCs w:val="19"/>
              </w:rPr>
            </w:pPr>
          </w:p>
        </w:tc>
      </w:tr>
      <w:tr w:rsidR="00471D23" w:rsidRPr="00143D0B" w14:paraId="3A1816AF" w14:textId="30BF6B64" w:rsidTr="00D2655C">
        <w:trPr>
          <w:trHeight w:val="397"/>
        </w:trPr>
        <w:tc>
          <w:tcPr>
            <w:tcW w:w="3849" w:type="pct"/>
            <w:gridSpan w:val="2"/>
            <w:tcBorders>
              <w:top w:val="single" w:sz="4" w:space="0" w:color="auto"/>
              <w:left w:val="single" w:sz="4" w:space="0" w:color="auto"/>
              <w:bottom w:val="single" w:sz="4" w:space="0" w:color="auto"/>
              <w:right w:val="single" w:sz="4" w:space="0" w:color="auto"/>
            </w:tcBorders>
            <w:shd w:val="clear" w:color="auto" w:fill="E6E6E6"/>
          </w:tcPr>
          <w:p w14:paraId="62A6B75D" w14:textId="77777777" w:rsidR="002C09E9" w:rsidRDefault="00471D23" w:rsidP="00471D23">
            <w:pPr>
              <w:rPr>
                <w:b/>
                <w:bCs/>
                <w:sz w:val="19"/>
                <w:szCs w:val="19"/>
              </w:rPr>
            </w:pPr>
            <w:r w:rsidRPr="001B22CF">
              <w:rPr>
                <w:b/>
                <w:bCs/>
                <w:sz w:val="19"/>
                <w:szCs w:val="19"/>
              </w:rPr>
              <w:t>J. Disposez-vous de directives sur l’application à un cas individuel des exigences relatives à l'évaluation des demandes d'exportation ?</w:t>
            </w:r>
          </w:p>
          <w:p w14:paraId="563E9647" w14:textId="4AE40F02" w:rsidR="00471D23" w:rsidRPr="00143D0B" w:rsidRDefault="002C09E9" w:rsidP="00D2655C">
            <w:pPr>
              <w:spacing w:after="120"/>
              <w:rPr>
                <w:sz w:val="19"/>
                <w:szCs w:val="19"/>
              </w:rPr>
            </w:pPr>
            <w:r>
              <w:rPr>
                <w:sz w:val="19"/>
                <w:szCs w:val="19"/>
              </w:rPr>
              <w:t>(En cas de réponse « oui », veuillez donner de plus amples informations)</w:t>
            </w:r>
            <w:r w:rsidR="00471D23" w:rsidRPr="001B22CF">
              <w:rPr>
                <w:b/>
                <w:bCs/>
                <w:sz w:val="19"/>
                <w:szCs w:val="19"/>
              </w:rPr>
              <w:t xml:space="preserve"> </w:t>
            </w:r>
          </w:p>
        </w:tc>
        <w:tc>
          <w:tcPr>
            <w:tcW w:w="587"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FF2408F" w14:textId="7146CA47" w:rsidR="00471D23" w:rsidRPr="00143D0B" w:rsidRDefault="00471D23" w:rsidP="00471D23">
            <w:pPr>
              <w:rPr>
                <w:sz w:val="19"/>
                <w:szCs w:val="19"/>
              </w:rPr>
            </w:pPr>
            <w:r>
              <w:rPr>
                <w:sz w:val="19"/>
                <w:szCs w:val="19"/>
              </w:rPr>
              <w:t xml:space="preserve">Oui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c>
          <w:tcPr>
            <w:tcW w:w="564" w:type="pct"/>
            <w:tcBorders>
              <w:top w:val="single" w:sz="4" w:space="0" w:color="auto"/>
              <w:left w:val="single" w:sz="4" w:space="0" w:color="auto"/>
              <w:bottom w:val="single" w:sz="4" w:space="0" w:color="auto"/>
              <w:right w:val="single" w:sz="4" w:space="0" w:color="auto"/>
            </w:tcBorders>
            <w:shd w:val="clear" w:color="auto" w:fill="E6E6E6"/>
            <w:vAlign w:val="center"/>
          </w:tcPr>
          <w:p w14:paraId="3A87A6B5" w14:textId="43CAFF07" w:rsidR="00471D23" w:rsidRPr="00143D0B" w:rsidRDefault="00471D23" w:rsidP="00471D23">
            <w:pPr>
              <w:rPr>
                <w:sz w:val="19"/>
                <w:szCs w:val="19"/>
              </w:rPr>
            </w:pPr>
            <w:r>
              <w:rPr>
                <w:sz w:val="19"/>
                <w:szCs w:val="19"/>
              </w:rPr>
              <w:t xml:space="preserve">Non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r>
      <w:tr w:rsidR="00471D23" w:rsidRPr="00143D0B" w14:paraId="6244DFCC" w14:textId="77777777" w:rsidTr="00471D23">
        <w:trPr>
          <w:trHeight w:val="397"/>
        </w:trPr>
        <w:tc>
          <w:tcPr>
            <w:tcW w:w="3849" w:type="pct"/>
            <w:gridSpan w:val="2"/>
            <w:shd w:val="clear" w:color="auto" w:fill="E6E6E6"/>
            <w:vAlign w:val="center"/>
          </w:tcPr>
          <w:p w14:paraId="46A1310D" w14:textId="77777777" w:rsidR="00471D23" w:rsidRPr="00143D0B" w:rsidRDefault="00471D23" w:rsidP="00526C4D">
            <w:pPr>
              <w:rPr>
                <w:sz w:val="8"/>
                <w:szCs w:val="8"/>
              </w:rPr>
            </w:pPr>
          </w:p>
        </w:tc>
        <w:tc>
          <w:tcPr>
            <w:tcW w:w="587" w:type="pct"/>
            <w:gridSpan w:val="3"/>
            <w:shd w:val="clear" w:color="auto" w:fill="E6E6E6"/>
            <w:vAlign w:val="center"/>
          </w:tcPr>
          <w:p w14:paraId="30E39D16" w14:textId="77777777" w:rsidR="00471D23" w:rsidRDefault="00471D23" w:rsidP="00526C4D">
            <w:pPr>
              <w:jc w:val="center"/>
              <w:rPr>
                <w:sz w:val="19"/>
                <w:szCs w:val="19"/>
              </w:rPr>
            </w:pPr>
          </w:p>
        </w:tc>
        <w:tc>
          <w:tcPr>
            <w:tcW w:w="564" w:type="pct"/>
            <w:shd w:val="clear" w:color="auto" w:fill="E6E6E6"/>
            <w:vAlign w:val="center"/>
          </w:tcPr>
          <w:p w14:paraId="270E14E8" w14:textId="77777777" w:rsidR="00471D23" w:rsidRDefault="00471D23" w:rsidP="00526C4D">
            <w:pPr>
              <w:jc w:val="center"/>
              <w:rPr>
                <w:sz w:val="19"/>
                <w:szCs w:val="19"/>
              </w:rPr>
            </w:pPr>
          </w:p>
        </w:tc>
      </w:tr>
      <w:tr w:rsidR="00873617" w:rsidRPr="00143D0B" w14:paraId="0011409D" w14:textId="77777777" w:rsidTr="00471D23">
        <w:trPr>
          <w:trHeight w:val="397"/>
        </w:trPr>
        <w:tc>
          <w:tcPr>
            <w:tcW w:w="3849" w:type="pct"/>
            <w:gridSpan w:val="2"/>
            <w:shd w:val="clear" w:color="auto" w:fill="E6E6E6"/>
            <w:vAlign w:val="center"/>
          </w:tcPr>
          <w:p w14:paraId="6DD83220" w14:textId="77777777" w:rsidR="00873617" w:rsidRPr="00143D0B" w:rsidRDefault="00873617" w:rsidP="00526C4D">
            <w:pPr>
              <w:rPr>
                <w:sz w:val="8"/>
                <w:szCs w:val="8"/>
              </w:rPr>
            </w:pPr>
          </w:p>
          <w:p w14:paraId="1A07E9D7" w14:textId="07CE5AC7" w:rsidR="00873617" w:rsidRPr="00143D0B" w:rsidRDefault="00471D23" w:rsidP="00526C4D">
            <w:pPr>
              <w:rPr>
                <w:b/>
                <w:sz w:val="19"/>
                <w:szCs w:val="19"/>
              </w:rPr>
            </w:pPr>
            <w:r>
              <w:rPr>
                <w:b/>
                <w:sz w:val="19"/>
                <w:szCs w:val="19"/>
              </w:rPr>
              <w:t>K</w:t>
            </w:r>
            <w:r w:rsidR="00873617">
              <w:rPr>
                <w:b/>
                <w:sz w:val="19"/>
                <w:szCs w:val="19"/>
              </w:rPr>
              <w:t xml:space="preserve">. La procédure nationale d’évaluation des risques comprend d’autres critères </w:t>
            </w:r>
            <w:r w:rsidR="00873617">
              <w:rPr>
                <w:b/>
                <w:sz w:val="19"/>
                <w:szCs w:val="19"/>
                <w:u w:val="single"/>
              </w:rPr>
              <w:t>non</w:t>
            </w:r>
            <w:r w:rsidR="00873617">
              <w:rPr>
                <w:b/>
                <w:sz w:val="19"/>
                <w:szCs w:val="19"/>
              </w:rPr>
              <w:t xml:space="preserve"> mentionnés dans les articles cités ci-dessus à la section </w:t>
            </w:r>
            <w:r w:rsidR="00873617" w:rsidRPr="008B093B">
              <w:rPr>
                <w:b/>
                <w:sz w:val="19"/>
                <w:szCs w:val="19"/>
              </w:rPr>
              <w:t>3.</w:t>
            </w:r>
            <w:r w:rsidR="008B093B" w:rsidRPr="001F23D0">
              <w:rPr>
                <w:b/>
                <w:sz w:val="19"/>
                <w:szCs w:val="19"/>
              </w:rPr>
              <w:t>E</w:t>
            </w:r>
          </w:p>
          <w:p w14:paraId="3CA2AC74" w14:textId="77777777" w:rsidR="00873617" w:rsidRPr="00143D0B" w:rsidRDefault="00873617" w:rsidP="00526C4D">
            <w:pPr>
              <w:rPr>
                <w:sz w:val="19"/>
                <w:szCs w:val="19"/>
              </w:rPr>
            </w:pPr>
            <w:r>
              <w:rPr>
                <w:sz w:val="19"/>
                <w:szCs w:val="19"/>
              </w:rPr>
              <w:t>(En cas de réponse « oui », veuillez préciser ci-dessous)</w:t>
            </w:r>
          </w:p>
          <w:p w14:paraId="47BEC5B1" w14:textId="77777777" w:rsidR="00873617" w:rsidRPr="00143D0B" w:rsidRDefault="00873617" w:rsidP="00526C4D">
            <w:pPr>
              <w:rPr>
                <w:sz w:val="8"/>
                <w:szCs w:val="8"/>
              </w:rPr>
            </w:pPr>
          </w:p>
        </w:tc>
        <w:tc>
          <w:tcPr>
            <w:tcW w:w="587" w:type="pct"/>
            <w:gridSpan w:val="3"/>
            <w:shd w:val="clear" w:color="auto" w:fill="E6E6E6"/>
            <w:vAlign w:val="center"/>
          </w:tcPr>
          <w:p w14:paraId="7CB2F22F" w14:textId="77777777" w:rsidR="00873617" w:rsidRPr="00143D0B" w:rsidRDefault="00873617" w:rsidP="00526C4D">
            <w:pPr>
              <w:jc w:val="center"/>
              <w:rPr>
                <w:sz w:val="19"/>
                <w:szCs w:val="19"/>
              </w:rPr>
            </w:pPr>
            <w:r>
              <w:rPr>
                <w:sz w:val="19"/>
                <w:szCs w:val="19"/>
              </w:rPr>
              <w:t xml:space="preserve">Oui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c>
          <w:tcPr>
            <w:tcW w:w="564" w:type="pct"/>
            <w:shd w:val="clear" w:color="auto" w:fill="E6E6E6"/>
            <w:vAlign w:val="center"/>
          </w:tcPr>
          <w:p w14:paraId="780201F0" w14:textId="77777777" w:rsidR="00873617" w:rsidRPr="00143D0B" w:rsidRDefault="00873617" w:rsidP="00526C4D">
            <w:pPr>
              <w:jc w:val="center"/>
              <w:rPr>
                <w:sz w:val="19"/>
                <w:szCs w:val="19"/>
              </w:rPr>
            </w:pPr>
            <w:r>
              <w:rPr>
                <w:sz w:val="19"/>
                <w:szCs w:val="19"/>
              </w:rPr>
              <w:t xml:space="preserve">Non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r>
      <w:tr w:rsidR="00873617" w:rsidRPr="00D43882" w14:paraId="60BF5020" w14:textId="77777777" w:rsidTr="0087361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0E87438" w14:textId="77777777" w:rsidR="00873617" w:rsidRPr="00D43882" w:rsidRDefault="00873617" w:rsidP="00526C4D">
            <w:pPr>
              <w:rPr>
                <w:b/>
                <w:sz w:val="19"/>
                <w:szCs w:val="19"/>
              </w:rPr>
            </w:pPr>
          </w:p>
        </w:tc>
      </w:tr>
      <w:tr w:rsidR="00873617" w:rsidRPr="00143D0B" w14:paraId="51BADE1B" w14:textId="77777777" w:rsidTr="00471D23">
        <w:trPr>
          <w:trHeight w:val="397"/>
        </w:trPr>
        <w:tc>
          <w:tcPr>
            <w:tcW w:w="3849" w:type="pct"/>
            <w:gridSpan w:val="2"/>
            <w:shd w:val="clear" w:color="auto" w:fill="E6E6E6"/>
            <w:vAlign w:val="center"/>
          </w:tcPr>
          <w:p w14:paraId="2671C38D" w14:textId="77777777" w:rsidR="00873617" w:rsidRPr="00143D0B" w:rsidRDefault="00873617" w:rsidP="00526C4D">
            <w:pPr>
              <w:rPr>
                <w:b/>
                <w:sz w:val="8"/>
                <w:szCs w:val="8"/>
              </w:rPr>
            </w:pPr>
          </w:p>
          <w:p w14:paraId="7567CF96" w14:textId="127D33A7" w:rsidR="00873617" w:rsidRPr="00143D0B" w:rsidRDefault="00471D23" w:rsidP="00526C4D">
            <w:pPr>
              <w:rPr>
                <w:b/>
                <w:sz w:val="19"/>
                <w:szCs w:val="19"/>
              </w:rPr>
            </w:pPr>
            <w:r>
              <w:rPr>
                <w:b/>
                <w:sz w:val="19"/>
                <w:szCs w:val="19"/>
              </w:rPr>
              <w:t>L</w:t>
            </w:r>
            <w:r w:rsidR="00873617">
              <w:rPr>
                <w:b/>
                <w:sz w:val="19"/>
                <w:szCs w:val="19"/>
              </w:rPr>
              <w:t>. Les mesures visant à exercer un contrôle sur les exportations sont également applicables à des catégories d’armes classiques autres que celles visées aux articles 2(1), 3 et 4 [article 5 (3)]</w:t>
            </w:r>
          </w:p>
          <w:p w14:paraId="2A93A5C1" w14:textId="77777777" w:rsidR="00873617" w:rsidRPr="00143D0B" w:rsidRDefault="00873617" w:rsidP="00526C4D">
            <w:pPr>
              <w:rPr>
                <w:rFonts w:eastAsia="Batang"/>
                <w:sz w:val="19"/>
                <w:szCs w:val="19"/>
              </w:rPr>
            </w:pPr>
            <w:r>
              <w:rPr>
                <w:rFonts w:eastAsia="Batang"/>
                <w:sz w:val="19"/>
                <w:szCs w:val="19"/>
              </w:rPr>
              <w:t>(En cas de réponse « oui », veuillez fournir des détails ci-dessous)</w:t>
            </w:r>
          </w:p>
          <w:p w14:paraId="7D4AA51E" w14:textId="77777777" w:rsidR="00873617" w:rsidRPr="00143D0B" w:rsidRDefault="00873617" w:rsidP="00526C4D">
            <w:pPr>
              <w:rPr>
                <w:b/>
                <w:sz w:val="8"/>
                <w:szCs w:val="8"/>
              </w:rPr>
            </w:pPr>
          </w:p>
        </w:tc>
        <w:tc>
          <w:tcPr>
            <w:tcW w:w="587" w:type="pct"/>
            <w:gridSpan w:val="3"/>
            <w:shd w:val="clear" w:color="auto" w:fill="E6E6E6"/>
            <w:vAlign w:val="center"/>
          </w:tcPr>
          <w:p w14:paraId="33AD5F18" w14:textId="77777777" w:rsidR="00873617" w:rsidRPr="00143D0B" w:rsidRDefault="00873617" w:rsidP="00526C4D">
            <w:pPr>
              <w:jc w:val="center"/>
              <w:rPr>
                <w:sz w:val="19"/>
                <w:szCs w:val="19"/>
              </w:rPr>
            </w:pPr>
            <w:r>
              <w:rPr>
                <w:sz w:val="19"/>
                <w:szCs w:val="19"/>
              </w:rPr>
              <w:t xml:space="preserve">Oui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c>
          <w:tcPr>
            <w:tcW w:w="564" w:type="pct"/>
            <w:shd w:val="clear" w:color="auto" w:fill="E6E6E6"/>
            <w:vAlign w:val="center"/>
          </w:tcPr>
          <w:p w14:paraId="1D25E47A" w14:textId="77777777" w:rsidR="00873617" w:rsidRPr="00143D0B" w:rsidRDefault="00873617" w:rsidP="00526C4D">
            <w:pPr>
              <w:jc w:val="center"/>
              <w:rPr>
                <w:sz w:val="19"/>
                <w:szCs w:val="19"/>
              </w:rPr>
            </w:pPr>
            <w:r>
              <w:rPr>
                <w:sz w:val="19"/>
                <w:szCs w:val="19"/>
              </w:rPr>
              <w:t xml:space="preserve">Non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r>
      <w:tr w:rsidR="00873617" w:rsidRPr="00143D0B" w14:paraId="38A8512A" w14:textId="77777777" w:rsidTr="0087361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8E79E15" w14:textId="77777777" w:rsidR="00873617" w:rsidRPr="00143D0B" w:rsidRDefault="00873617" w:rsidP="00526C4D">
            <w:pPr>
              <w:rPr>
                <w:b/>
                <w:sz w:val="19"/>
                <w:szCs w:val="19"/>
              </w:rPr>
            </w:pPr>
          </w:p>
        </w:tc>
      </w:tr>
      <w:tr w:rsidR="00873617" w:rsidRPr="00143D0B" w14:paraId="78C4CA4A" w14:textId="77777777" w:rsidTr="00471D23">
        <w:trPr>
          <w:trHeight w:val="397"/>
        </w:trPr>
        <w:tc>
          <w:tcPr>
            <w:tcW w:w="3849" w:type="pct"/>
            <w:gridSpan w:val="2"/>
            <w:shd w:val="clear" w:color="auto" w:fill="E6E6E6"/>
            <w:vAlign w:val="center"/>
          </w:tcPr>
          <w:p w14:paraId="2C3E8150" w14:textId="77777777" w:rsidR="00873617" w:rsidRPr="00143D0B" w:rsidRDefault="00873617" w:rsidP="00526C4D">
            <w:pPr>
              <w:rPr>
                <w:b/>
                <w:sz w:val="8"/>
                <w:szCs w:val="8"/>
              </w:rPr>
            </w:pPr>
          </w:p>
          <w:p w14:paraId="74F3B7B8" w14:textId="68333959" w:rsidR="00873617" w:rsidRPr="00143D0B" w:rsidRDefault="00471D23" w:rsidP="00526C4D">
            <w:pPr>
              <w:rPr>
                <w:b/>
                <w:sz w:val="19"/>
                <w:szCs w:val="19"/>
              </w:rPr>
            </w:pPr>
            <w:r>
              <w:rPr>
                <w:b/>
                <w:sz w:val="19"/>
                <w:szCs w:val="19"/>
              </w:rPr>
              <w:t>M</w:t>
            </w:r>
            <w:r w:rsidR="00873617">
              <w:rPr>
                <w:b/>
                <w:sz w:val="19"/>
                <w:szCs w:val="19"/>
              </w:rPr>
              <w:t>. Une autorisation d’exportation peut être réévaluée si de nouvelles informations pertinentes sont disponibles [article 7 (7)]</w:t>
            </w:r>
          </w:p>
          <w:p w14:paraId="44DC0FFF" w14:textId="102C0791" w:rsidR="00873617" w:rsidRPr="00143D0B" w:rsidRDefault="00873617" w:rsidP="00526C4D">
            <w:pPr>
              <w:rPr>
                <w:sz w:val="19"/>
                <w:szCs w:val="19"/>
              </w:rPr>
            </w:pPr>
            <w:r>
              <w:rPr>
                <w:sz w:val="19"/>
                <w:szCs w:val="19"/>
              </w:rPr>
              <w:t>(En cas de réponse « oui », veuillez donner de plus amples informations ci-dessous.</w:t>
            </w:r>
          </w:p>
          <w:p w14:paraId="495E70BE" w14:textId="77777777" w:rsidR="00873617" w:rsidRPr="00143D0B" w:rsidRDefault="00873617" w:rsidP="00526C4D">
            <w:pPr>
              <w:rPr>
                <w:b/>
                <w:sz w:val="8"/>
                <w:szCs w:val="8"/>
              </w:rPr>
            </w:pPr>
          </w:p>
        </w:tc>
        <w:tc>
          <w:tcPr>
            <w:tcW w:w="587" w:type="pct"/>
            <w:gridSpan w:val="3"/>
            <w:shd w:val="clear" w:color="auto" w:fill="E6E6E6"/>
            <w:vAlign w:val="center"/>
          </w:tcPr>
          <w:p w14:paraId="47181153" w14:textId="77777777" w:rsidR="00873617" w:rsidRPr="00143D0B" w:rsidRDefault="00873617" w:rsidP="00526C4D">
            <w:pPr>
              <w:jc w:val="center"/>
              <w:rPr>
                <w:sz w:val="19"/>
                <w:szCs w:val="19"/>
              </w:rPr>
            </w:pPr>
            <w:r>
              <w:rPr>
                <w:sz w:val="19"/>
                <w:szCs w:val="19"/>
              </w:rPr>
              <w:t xml:space="preserve">Oui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c>
          <w:tcPr>
            <w:tcW w:w="564" w:type="pct"/>
            <w:shd w:val="clear" w:color="auto" w:fill="E6E6E6"/>
            <w:vAlign w:val="center"/>
          </w:tcPr>
          <w:p w14:paraId="015D7100" w14:textId="77777777" w:rsidR="00873617" w:rsidRPr="00143D0B" w:rsidRDefault="00873617" w:rsidP="00526C4D">
            <w:pPr>
              <w:jc w:val="center"/>
              <w:rPr>
                <w:sz w:val="19"/>
                <w:szCs w:val="19"/>
              </w:rPr>
            </w:pPr>
            <w:r>
              <w:rPr>
                <w:sz w:val="19"/>
                <w:szCs w:val="19"/>
              </w:rPr>
              <w:t xml:space="preserve">Non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r>
      <w:tr w:rsidR="00873617" w:rsidRPr="00D43882" w14:paraId="5577F9F4" w14:textId="77777777" w:rsidTr="0087361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3091690E" w14:textId="77777777" w:rsidR="00873617" w:rsidRPr="00D43882" w:rsidRDefault="00873617" w:rsidP="00526C4D">
            <w:pPr>
              <w:rPr>
                <w:b/>
                <w:sz w:val="19"/>
                <w:szCs w:val="19"/>
              </w:rPr>
            </w:pPr>
            <w:r>
              <w:rPr>
                <w:b/>
                <w:sz w:val="19"/>
                <w:szCs w:val="19"/>
              </w:rPr>
              <w:t xml:space="preserve"> </w:t>
            </w:r>
          </w:p>
        </w:tc>
      </w:tr>
      <w:tr w:rsidR="00471D23" w:rsidRPr="00D43882" w14:paraId="532038C4" w14:textId="48485D12" w:rsidTr="00471D23">
        <w:trPr>
          <w:trHeight w:val="397"/>
        </w:trPr>
        <w:tc>
          <w:tcPr>
            <w:tcW w:w="3849"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EBA8596" w14:textId="518D7042" w:rsidR="00471D23" w:rsidRPr="00214FDC" w:rsidRDefault="00471D23" w:rsidP="00471D23">
            <w:pPr>
              <w:rPr>
                <w:b/>
                <w:sz w:val="19"/>
                <w:szCs w:val="19"/>
              </w:rPr>
            </w:pPr>
            <w:r>
              <w:rPr>
                <w:b/>
                <w:bCs/>
                <w:sz w:val="19"/>
                <w:szCs w:val="19"/>
              </w:rPr>
              <w:t>N</w:t>
            </w:r>
            <w:r w:rsidRPr="00214FDC">
              <w:rPr>
                <w:b/>
                <w:bCs/>
                <w:sz w:val="19"/>
                <w:szCs w:val="19"/>
              </w:rPr>
              <w:t xml:space="preserve">. </w:t>
            </w:r>
            <w:r w:rsidR="001F23D0" w:rsidRPr="00214FDC">
              <w:rPr>
                <w:b/>
                <w:bCs/>
                <w:sz w:val="19"/>
                <w:szCs w:val="19"/>
              </w:rPr>
              <w:t>Existe-t-il des mesures permettant</w:t>
            </w:r>
            <w:r w:rsidRPr="00214FDC">
              <w:rPr>
                <w:b/>
                <w:bCs/>
                <w:sz w:val="19"/>
                <w:szCs w:val="19"/>
              </w:rPr>
              <w:t xml:space="preserve"> de suspen</w:t>
            </w:r>
            <w:r w:rsidR="001F23D0" w:rsidRPr="00214FDC">
              <w:rPr>
                <w:b/>
                <w:bCs/>
                <w:sz w:val="19"/>
                <w:szCs w:val="19"/>
              </w:rPr>
              <w:t>dre</w:t>
            </w:r>
            <w:r w:rsidRPr="00214FDC">
              <w:rPr>
                <w:b/>
                <w:bCs/>
                <w:sz w:val="19"/>
                <w:szCs w:val="19"/>
              </w:rPr>
              <w:t xml:space="preserve"> ou de </w:t>
            </w:r>
            <w:r w:rsidR="001F23D0" w:rsidRPr="00214FDC">
              <w:rPr>
                <w:b/>
                <w:bCs/>
                <w:sz w:val="19"/>
                <w:szCs w:val="19"/>
              </w:rPr>
              <w:t>retirer</w:t>
            </w:r>
            <w:r w:rsidRPr="00214FDC">
              <w:rPr>
                <w:b/>
                <w:bCs/>
                <w:sz w:val="19"/>
                <w:szCs w:val="19"/>
              </w:rPr>
              <w:t xml:space="preserve"> </w:t>
            </w:r>
            <w:r w:rsidR="001F23D0" w:rsidRPr="00214FDC">
              <w:rPr>
                <w:b/>
                <w:bCs/>
                <w:sz w:val="19"/>
                <w:szCs w:val="19"/>
              </w:rPr>
              <w:t>un</w:t>
            </w:r>
            <w:r w:rsidRPr="00214FDC">
              <w:rPr>
                <w:b/>
                <w:bCs/>
                <w:sz w:val="19"/>
                <w:szCs w:val="19"/>
              </w:rPr>
              <w:t xml:space="preserve"> permis ? [Article 7(7)]</w:t>
            </w:r>
          </w:p>
          <w:p w14:paraId="34A3BE82" w14:textId="5872E2FD" w:rsidR="00471D23" w:rsidRPr="00143D0B" w:rsidRDefault="00471D23" w:rsidP="00471D23">
            <w:pPr>
              <w:rPr>
                <w:sz w:val="19"/>
                <w:szCs w:val="19"/>
              </w:rPr>
            </w:pPr>
            <w:r w:rsidRPr="00214FDC">
              <w:rPr>
                <w:sz w:val="19"/>
                <w:szCs w:val="19"/>
              </w:rPr>
              <w:t xml:space="preserve">(En cas de réponse </w:t>
            </w:r>
            <w:r w:rsidR="00302E61" w:rsidRPr="00214FDC">
              <w:rPr>
                <w:sz w:val="19"/>
                <w:szCs w:val="19"/>
              </w:rPr>
              <w:t>« Oui », veuillez expliquer dans quelles circonstances. Par exemple, une telle disposition pourrait exister en ce qui concerne les embargos sur les armes mais pas autrement</w:t>
            </w:r>
            <w:r w:rsidR="00D277CD" w:rsidRPr="00214FDC">
              <w:rPr>
                <w:sz w:val="19"/>
                <w:szCs w:val="19"/>
              </w:rPr>
              <w:t>.</w:t>
            </w:r>
            <w:r w:rsidR="00302E61" w:rsidRPr="00214FDC">
              <w:rPr>
                <w:sz w:val="19"/>
                <w:szCs w:val="19"/>
              </w:rPr>
              <w:t xml:space="preserve"> En cas </w:t>
            </w:r>
            <w:r w:rsidR="00302E61">
              <w:rPr>
                <w:sz w:val="19"/>
                <w:szCs w:val="19"/>
              </w:rPr>
              <w:t xml:space="preserve">de réponse </w:t>
            </w:r>
            <w:r>
              <w:rPr>
                <w:sz w:val="19"/>
                <w:szCs w:val="19"/>
              </w:rPr>
              <w:t>« non », veuillez fournir des explications)</w:t>
            </w:r>
          </w:p>
          <w:p w14:paraId="273FBC1C" w14:textId="77777777" w:rsidR="00471D23" w:rsidRDefault="00471D23" w:rsidP="00471D23">
            <w:pPr>
              <w:rPr>
                <w:b/>
                <w:sz w:val="19"/>
                <w:szCs w:val="19"/>
              </w:rPr>
            </w:pPr>
          </w:p>
        </w:tc>
        <w:tc>
          <w:tcPr>
            <w:tcW w:w="587"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390AF67" w14:textId="72D3E6B6" w:rsidR="00471D23" w:rsidRDefault="00471D23" w:rsidP="00471D23">
            <w:pPr>
              <w:rPr>
                <w:b/>
                <w:sz w:val="19"/>
                <w:szCs w:val="19"/>
              </w:rPr>
            </w:pPr>
            <w:r>
              <w:rPr>
                <w:sz w:val="19"/>
                <w:szCs w:val="19"/>
              </w:rPr>
              <w:t xml:space="preserve">Oui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c>
          <w:tcPr>
            <w:tcW w:w="564" w:type="pct"/>
            <w:tcBorders>
              <w:top w:val="single" w:sz="4" w:space="0" w:color="auto"/>
              <w:left w:val="single" w:sz="4" w:space="0" w:color="auto"/>
              <w:bottom w:val="single" w:sz="4" w:space="0" w:color="auto"/>
              <w:right w:val="single" w:sz="4" w:space="0" w:color="auto"/>
            </w:tcBorders>
            <w:shd w:val="clear" w:color="auto" w:fill="E6E6E6"/>
            <w:vAlign w:val="center"/>
          </w:tcPr>
          <w:p w14:paraId="1B2764D1" w14:textId="4646D5AB" w:rsidR="00471D23" w:rsidRDefault="00471D23" w:rsidP="00471D23">
            <w:pPr>
              <w:rPr>
                <w:b/>
                <w:sz w:val="19"/>
                <w:szCs w:val="19"/>
              </w:rPr>
            </w:pPr>
            <w:r>
              <w:rPr>
                <w:sz w:val="19"/>
                <w:szCs w:val="19"/>
              </w:rPr>
              <w:t xml:space="preserve">Non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r>
      <w:tr w:rsidR="00471D23" w:rsidRPr="00D43882" w14:paraId="09BBA71C" w14:textId="77777777" w:rsidTr="0087361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3BE61D3" w14:textId="77777777" w:rsidR="00471D23" w:rsidRDefault="00471D23" w:rsidP="00526C4D">
            <w:pPr>
              <w:rPr>
                <w:b/>
                <w:sz w:val="19"/>
                <w:szCs w:val="19"/>
              </w:rPr>
            </w:pPr>
          </w:p>
        </w:tc>
      </w:tr>
      <w:tr w:rsidR="00873617" w:rsidRPr="00143D0B" w14:paraId="6DB006BA" w14:textId="77777777" w:rsidTr="0087361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76BCE47F" w14:textId="77777777" w:rsidR="00873617" w:rsidRPr="00143D0B" w:rsidRDefault="00873617" w:rsidP="00526C4D">
            <w:pPr>
              <w:rPr>
                <w:sz w:val="8"/>
                <w:szCs w:val="8"/>
              </w:rPr>
            </w:pPr>
          </w:p>
          <w:p w14:paraId="4796DAB1" w14:textId="4A7AF953" w:rsidR="00873617" w:rsidRPr="00143D0B" w:rsidRDefault="00471D23" w:rsidP="00526C4D">
            <w:pPr>
              <w:rPr>
                <w:b/>
                <w:sz w:val="19"/>
                <w:szCs w:val="19"/>
              </w:rPr>
            </w:pPr>
            <w:r>
              <w:rPr>
                <w:b/>
                <w:sz w:val="19"/>
                <w:szCs w:val="19"/>
              </w:rPr>
              <w:t>O</w:t>
            </w:r>
            <w:r w:rsidR="00873617">
              <w:rPr>
                <w:b/>
                <w:sz w:val="19"/>
                <w:szCs w:val="19"/>
              </w:rPr>
              <w:t xml:space="preserve">. Les informations/documentation incluses dans une demande d’autorisation d’exportation </w:t>
            </w:r>
          </w:p>
          <w:p w14:paraId="01508A34" w14:textId="77777777" w:rsidR="00873617" w:rsidRPr="00143D0B" w:rsidRDefault="00873617" w:rsidP="00526C4D">
            <w:pPr>
              <w:rPr>
                <w:sz w:val="19"/>
                <w:szCs w:val="19"/>
              </w:rPr>
            </w:pPr>
            <w:r>
              <w:rPr>
                <w:sz w:val="19"/>
                <w:szCs w:val="19"/>
              </w:rPr>
              <w:t>(Veuillez préciser ci-dessous)</w:t>
            </w:r>
          </w:p>
          <w:p w14:paraId="09D28E76" w14:textId="77777777" w:rsidR="00873617" w:rsidRPr="00143D0B" w:rsidRDefault="00873617" w:rsidP="00526C4D">
            <w:pPr>
              <w:rPr>
                <w:sz w:val="8"/>
                <w:szCs w:val="8"/>
              </w:rPr>
            </w:pPr>
          </w:p>
        </w:tc>
      </w:tr>
      <w:tr w:rsidR="00873617" w:rsidRPr="00143D0B" w14:paraId="1788292A" w14:textId="77777777" w:rsidTr="0087361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4FF0C51" w14:textId="77777777" w:rsidR="00873617" w:rsidRPr="00143D0B" w:rsidRDefault="00873617" w:rsidP="00526C4D">
            <w:pPr>
              <w:rPr>
                <w:sz w:val="19"/>
                <w:szCs w:val="19"/>
              </w:rPr>
            </w:pPr>
          </w:p>
        </w:tc>
      </w:tr>
      <w:tr w:rsidR="00873617" w:rsidRPr="00CC723F" w14:paraId="27E8BF06" w14:textId="77777777" w:rsidTr="0087361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D9FEA67" w14:textId="77777777" w:rsidR="00873617" w:rsidRPr="00143D0B" w:rsidRDefault="00873617" w:rsidP="00526C4D">
            <w:pPr>
              <w:rPr>
                <w:sz w:val="8"/>
                <w:szCs w:val="8"/>
              </w:rPr>
            </w:pPr>
          </w:p>
          <w:p w14:paraId="5AF04975" w14:textId="6ABBB0D4" w:rsidR="00873617" w:rsidRPr="00143D0B" w:rsidRDefault="00471D23" w:rsidP="00526C4D">
            <w:pPr>
              <w:rPr>
                <w:b/>
                <w:sz w:val="19"/>
                <w:szCs w:val="19"/>
              </w:rPr>
            </w:pPr>
            <w:r>
              <w:rPr>
                <w:b/>
                <w:sz w:val="19"/>
                <w:szCs w:val="19"/>
              </w:rPr>
              <w:t>P</w:t>
            </w:r>
            <w:r w:rsidR="00873617">
              <w:rPr>
                <w:b/>
                <w:sz w:val="19"/>
                <w:szCs w:val="19"/>
              </w:rPr>
              <w:t>. Outre l’autorité nationale compétente, les ministères ou organismes publics suivants peuvent être impliqués dans le processus de prise de décision relative à une autorisation d’exportation [article 5(5)]</w:t>
            </w:r>
          </w:p>
          <w:p w14:paraId="4F3EF7C0" w14:textId="77777777" w:rsidR="00873617" w:rsidRPr="00143D0B" w:rsidRDefault="00873617" w:rsidP="00526C4D">
            <w:pPr>
              <w:rPr>
                <w:sz w:val="19"/>
                <w:szCs w:val="19"/>
              </w:rPr>
            </w:pPr>
            <w:r>
              <w:rPr>
                <w:sz w:val="19"/>
                <w:szCs w:val="19"/>
              </w:rPr>
              <w:t>(Veuillez préciser ci-dessous)</w:t>
            </w:r>
          </w:p>
          <w:p w14:paraId="3DB37052" w14:textId="77777777" w:rsidR="00873617" w:rsidRPr="00143D0B" w:rsidRDefault="00873617" w:rsidP="00526C4D">
            <w:pPr>
              <w:rPr>
                <w:sz w:val="8"/>
                <w:szCs w:val="8"/>
              </w:rPr>
            </w:pPr>
          </w:p>
        </w:tc>
      </w:tr>
      <w:tr w:rsidR="00873617" w:rsidRPr="00CC723F" w14:paraId="245BD35B" w14:textId="77777777" w:rsidTr="0087361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6F51CBA" w14:textId="77777777" w:rsidR="00873617" w:rsidRPr="00143D0B" w:rsidRDefault="00873617" w:rsidP="00526C4D">
            <w:pPr>
              <w:rPr>
                <w:sz w:val="19"/>
                <w:szCs w:val="19"/>
              </w:rPr>
            </w:pPr>
          </w:p>
        </w:tc>
      </w:tr>
      <w:tr w:rsidR="00873617" w:rsidRPr="00143D0B" w14:paraId="0D039B8E" w14:textId="77777777" w:rsidTr="00471D23">
        <w:trPr>
          <w:trHeight w:val="397"/>
        </w:trPr>
        <w:tc>
          <w:tcPr>
            <w:tcW w:w="3849" w:type="pct"/>
            <w:gridSpan w:val="2"/>
            <w:shd w:val="clear" w:color="auto" w:fill="E6E6E6"/>
            <w:vAlign w:val="center"/>
          </w:tcPr>
          <w:p w14:paraId="206781AB" w14:textId="3D7BA063" w:rsidR="00873617" w:rsidRPr="00143D0B" w:rsidRDefault="00471D23" w:rsidP="00214FDC">
            <w:pPr>
              <w:spacing w:before="120"/>
              <w:rPr>
                <w:b/>
                <w:sz w:val="19"/>
                <w:szCs w:val="19"/>
              </w:rPr>
            </w:pPr>
            <w:r>
              <w:rPr>
                <w:b/>
                <w:sz w:val="19"/>
                <w:szCs w:val="19"/>
              </w:rPr>
              <w:t>Q</w:t>
            </w:r>
            <w:r w:rsidR="00873617">
              <w:rPr>
                <w:b/>
                <w:sz w:val="19"/>
                <w:szCs w:val="19"/>
              </w:rPr>
              <w:t xml:space="preserve">. Le système de contrôle national </w:t>
            </w:r>
            <w:r w:rsidR="00D277CD" w:rsidRPr="00B72FA4">
              <w:rPr>
                <w:b/>
                <w:bCs/>
                <w:color w:val="FF0000"/>
                <w:sz w:val="19"/>
                <w:szCs w:val="19"/>
              </w:rPr>
              <w:t xml:space="preserve">fournit les informations qui lui sont demandées </w:t>
            </w:r>
            <w:r w:rsidR="00D277CD" w:rsidRPr="003A7C3D">
              <w:rPr>
                <w:b/>
                <w:bCs/>
                <w:color w:val="FF0000"/>
                <w:sz w:val="19"/>
                <w:szCs w:val="19"/>
              </w:rPr>
              <w:t>par</w:t>
            </w:r>
            <w:r w:rsidR="00B72FA4" w:rsidRPr="003A7C3D">
              <w:rPr>
                <w:b/>
                <w:bCs/>
                <w:color w:val="FF0000"/>
                <w:sz w:val="19"/>
                <w:szCs w:val="19"/>
              </w:rPr>
              <w:t xml:space="preserve"> </w:t>
            </w:r>
            <w:r w:rsidR="00873617" w:rsidRPr="003A7C3D">
              <w:rPr>
                <w:b/>
                <w:strike/>
                <w:color w:val="FF0000"/>
                <w:sz w:val="19"/>
                <w:szCs w:val="19"/>
              </w:rPr>
              <w:t>permet à</w:t>
            </w:r>
            <w:r w:rsidR="00873617" w:rsidRPr="003A7C3D">
              <w:rPr>
                <w:b/>
                <w:color w:val="FF0000"/>
                <w:sz w:val="19"/>
                <w:szCs w:val="19"/>
              </w:rPr>
              <w:t xml:space="preserve"> </w:t>
            </w:r>
            <w:r w:rsidR="00873617">
              <w:rPr>
                <w:b/>
                <w:sz w:val="19"/>
                <w:szCs w:val="19"/>
              </w:rPr>
              <w:t xml:space="preserve">un État de destination </w:t>
            </w:r>
            <w:r w:rsidR="00873617" w:rsidRPr="003A7C3D">
              <w:rPr>
                <w:b/>
                <w:color w:val="FF0000"/>
                <w:sz w:val="19"/>
                <w:szCs w:val="19"/>
              </w:rPr>
              <w:t xml:space="preserve">finale </w:t>
            </w:r>
            <w:r w:rsidR="00873617" w:rsidRPr="003A7C3D">
              <w:rPr>
                <w:b/>
                <w:strike/>
                <w:color w:val="FF0000"/>
                <w:sz w:val="19"/>
                <w:szCs w:val="19"/>
              </w:rPr>
              <w:t>de demander des informations</w:t>
            </w:r>
            <w:r w:rsidR="00873617" w:rsidRPr="003A7C3D">
              <w:rPr>
                <w:b/>
                <w:color w:val="FF0000"/>
                <w:sz w:val="19"/>
                <w:szCs w:val="19"/>
              </w:rPr>
              <w:t xml:space="preserve"> </w:t>
            </w:r>
            <w:r w:rsidR="00873617">
              <w:rPr>
                <w:b/>
                <w:sz w:val="19"/>
                <w:szCs w:val="19"/>
              </w:rPr>
              <w:t>sur les autorisations d’exportation en suspens ou en vigueur le concernant [article 8(3)]</w:t>
            </w:r>
          </w:p>
          <w:p w14:paraId="3DE63DC9" w14:textId="77777777" w:rsidR="00873617" w:rsidRPr="00143D0B" w:rsidRDefault="00873617" w:rsidP="00526C4D">
            <w:pPr>
              <w:rPr>
                <w:sz w:val="19"/>
                <w:szCs w:val="19"/>
              </w:rPr>
            </w:pPr>
            <w:r>
              <w:rPr>
                <w:sz w:val="19"/>
                <w:szCs w:val="19"/>
              </w:rPr>
              <w:t>(Si « non », veuillez fournir des détails ci-dessous)</w:t>
            </w:r>
          </w:p>
          <w:p w14:paraId="44DD187E" w14:textId="77777777" w:rsidR="00873617" w:rsidRPr="00143D0B" w:rsidRDefault="00873617" w:rsidP="00526C4D">
            <w:pPr>
              <w:rPr>
                <w:sz w:val="8"/>
                <w:szCs w:val="8"/>
              </w:rPr>
            </w:pPr>
          </w:p>
        </w:tc>
        <w:tc>
          <w:tcPr>
            <w:tcW w:w="587" w:type="pct"/>
            <w:gridSpan w:val="3"/>
            <w:shd w:val="clear" w:color="auto" w:fill="E6E6E6"/>
            <w:vAlign w:val="center"/>
          </w:tcPr>
          <w:p w14:paraId="710176C2" w14:textId="77777777" w:rsidR="00873617" w:rsidRPr="00143D0B" w:rsidRDefault="00873617" w:rsidP="00526C4D">
            <w:pPr>
              <w:jc w:val="center"/>
              <w:rPr>
                <w:sz w:val="19"/>
                <w:szCs w:val="19"/>
              </w:rPr>
            </w:pPr>
            <w:r>
              <w:rPr>
                <w:sz w:val="19"/>
                <w:szCs w:val="19"/>
              </w:rPr>
              <w:t xml:space="preserve">Oui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c>
          <w:tcPr>
            <w:tcW w:w="564" w:type="pct"/>
            <w:shd w:val="clear" w:color="auto" w:fill="E6E6E6"/>
            <w:vAlign w:val="center"/>
          </w:tcPr>
          <w:p w14:paraId="6035DA46" w14:textId="77777777" w:rsidR="00873617" w:rsidRPr="00143D0B" w:rsidRDefault="00873617" w:rsidP="00526C4D">
            <w:pPr>
              <w:jc w:val="center"/>
              <w:rPr>
                <w:sz w:val="19"/>
                <w:szCs w:val="19"/>
              </w:rPr>
            </w:pPr>
            <w:r>
              <w:rPr>
                <w:sz w:val="19"/>
                <w:szCs w:val="19"/>
              </w:rPr>
              <w:t xml:space="preserve">Non </w:t>
            </w:r>
            <w:r w:rsidRPr="00143D0B">
              <w:rPr>
                <w:sz w:val="19"/>
                <w:szCs w:val="19"/>
              </w:rPr>
              <w:fldChar w:fldCharType="begin">
                <w:ffData>
                  <w:name w:val="Check229"/>
                  <w:enabled/>
                  <w:calcOnExit w:val="0"/>
                  <w:checkBox>
                    <w:sizeAuto/>
                    <w:default w:val="0"/>
                  </w:checkBox>
                </w:ffData>
              </w:fldChar>
            </w:r>
            <w:r w:rsidRPr="00143D0B">
              <w:rPr>
                <w:sz w:val="19"/>
                <w:szCs w:val="19"/>
              </w:rPr>
              <w:instrText xml:space="preserve"> FORMCHECKBOX </w:instrText>
            </w:r>
            <w:r w:rsidR="00A362DF">
              <w:rPr>
                <w:sz w:val="19"/>
                <w:szCs w:val="19"/>
              </w:rPr>
            </w:r>
            <w:r w:rsidR="00A362DF">
              <w:rPr>
                <w:sz w:val="19"/>
                <w:szCs w:val="19"/>
              </w:rPr>
              <w:fldChar w:fldCharType="separate"/>
            </w:r>
            <w:r w:rsidRPr="00143D0B">
              <w:rPr>
                <w:sz w:val="19"/>
                <w:szCs w:val="19"/>
              </w:rPr>
              <w:fldChar w:fldCharType="end"/>
            </w:r>
          </w:p>
        </w:tc>
      </w:tr>
      <w:tr w:rsidR="00873617" w:rsidRPr="00143D0B" w14:paraId="088B3260" w14:textId="77777777" w:rsidTr="0087361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E734E2E" w14:textId="77777777" w:rsidR="00873617" w:rsidRPr="00143D0B" w:rsidRDefault="00873617" w:rsidP="00526C4D">
            <w:pPr>
              <w:rPr>
                <w:sz w:val="19"/>
                <w:szCs w:val="19"/>
              </w:rPr>
            </w:pPr>
          </w:p>
        </w:tc>
      </w:tr>
      <w:tr w:rsidR="00873617" w:rsidRPr="005E2027" w14:paraId="3D078C4E" w14:textId="77777777" w:rsidTr="00873617">
        <w:trPr>
          <w:trHeight w:val="397"/>
        </w:trPr>
        <w:tc>
          <w:tcPr>
            <w:tcW w:w="5000" w:type="pct"/>
            <w:gridSpan w:val="6"/>
            <w:shd w:val="clear" w:color="auto" w:fill="E6E6E6"/>
            <w:vAlign w:val="center"/>
          </w:tcPr>
          <w:p w14:paraId="5F18436C" w14:textId="77777777" w:rsidR="00873617" w:rsidRPr="00143D0B" w:rsidRDefault="00873617" w:rsidP="00526C4D">
            <w:pPr>
              <w:rPr>
                <w:sz w:val="8"/>
                <w:szCs w:val="8"/>
              </w:rPr>
            </w:pPr>
          </w:p>
          <w:p w14:paraId="40DF6911" w14:textId="4AC4DAF8" w:rsidR="00873617" w:rsidRPr="00143D0B" w:rsidRDefault="00471D23" w:rsidP="00526C4D">
            <w:pPr>
              <w:rPr>
                <w:b/>
                <w:sz w:val="19"/>
                <w:szCs w:val="19"/>
              </w:rPr>
            </w:pPr>
            <w:r>
              <w:rPr>
                <w:b/>
                <w:sz w:val="19"/>
                <w:szCs w:val="19"/>
              </w:rPr>
              <w:t>R</w:t>
            </w:r>
            <w:r w:rsidR="00873617">
              <w:rPr>
                <w:b/>
                <w:sz w:val="19"/>
                <w:szCs w:val="19"/>
              </w:rPr>
              <w:t>. Informations supplémentaires pertinentes sur les contrôles nationaux à l’exportation fournies volontairement</w:t>
            </w:r>
          </w:p>
          <w:p w14:paraId="55CE7B0E" w14:textId="7D11303C" w:rsidR="00873617" w:rsidRPr="00143D0B" w:rsidRDefault="00873617" w:rsidP="00526C4D">
            <w:pPr>
              <w:rPr>
                <w:sz w:val="19"/>
                <w:szCs w:val="19"/>
              </w:rPr>
            </w:pPr>
            <w:r w:rsidRPr="009E7E30">
              <w:rPr>
                <w:sz w:val="19"/>
                <w:szCs w:val="19"/>
              </w:rPr>
              <w:t xml:space="preserve">(Veuillez apporter des précisions ci-dessous - par exemple sur le contrôle des réexportations, ou de plus amples détails sur les mesures nationales </w:t>
            </w:r>
            <w:r w:rsidR="000F4627" w:rsidRPr="009E7E30">
              <w:rPr>
                <w:sz w:val="19"/>
                <w:szCs w:val="19"/>
              </w:rPr>
              <w:t>pertinentes</w:t>
            </w:r>
            <w:r w:rsidR="00471D23" w:rsidRPr="009E7E30">
              <w:rPr>
                <w:sz w:val="19"/>
                <w:szCs w:val="19"/>
              </w:rPr>
              <w:t> ; l'interprétation</w:t>
            </w:r>
            <w:r w:rsidR="00471D23">
              <w:rPr>
                <w:sz w:val="19"/>
                <w:szCs w:val="19"/>
              </w:rPr>
              <w:t xml:space="preserve"> nationale des principaux concepts de l'article 7</w:t>
            </w:r>
            <w:r>
              <w:rPr>
                <w:sz w:val="19"/>
                <w:szCs w:val="19"/>
              </w:rPr>
              <w:t>)</w:t>
            </w:r>
          </w:p>
          <w:p w14:paraId="6D53A5AB" w14:textId="77777777" w:rsidR="00873617" w:rsidRPr="005E2027" w:rsidRDefault="00873617" w:rsidP="00526C4D">
            <w:pPr>
              <w:rPr>
                <w:sz w:val="8"/>
                <w:szCs w:val="8"/>
              </w:rPr>
            </w:pPr>
          </w:p>
        </w:tc>
      </w:tr>
      <w:tr w:rsidR="00873617" w:rsidRPr="005E2027" w14:paraId="068F375F" w14:textId="77777777" w:rsidTr="00873617">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59E577D" w14:textId="77777777" w:rsidR="00873617" w:rsidRPr="00D43882" w:rsidRDefault="00873617" w:rsidP="00526C4D">
            <w:pPr>
              <w:rPr>
                <w:b/>
                <w:sz w:val="19"/>
                <w:szCs w:val="19"/>
              </w:rPr>
            </w:pPr>
          </w:p>
        </w:tc>
      </w:tr>
    </w:tbl>
    <w:p w14:paraId="3F4BECA3" w14:textId="77777777" w:rsidR="00B22F2D" w:rsidRPr="00873617" w:rsidRDefault="00B22F2D" w:rsidP="00B22F2D">
      <w:pPr>
        <w:rPr>
          <w:b/>
          <w:sz w:val="21"/>
          <w:szCs w:val="21"/>
        </w:rPr>
      </w:pPr>
    </w:p>
    <w:p w14:paraId="5EC1FABC" w14:textId="77777777" w:rsidR="00B22F2D" w:rsidRPr="00873617" w:rsidRDefault="00B22F2D" w:rsidP="00B22F2D">
      <w:pPr>
        <w:rPr>
          <w:b/>
          <w:sz w:val="21"/>
          <w:szCs w:val="21"/>
        </w:rPr>
      </w:pPr>
    </w:p>
    <w:p w14:paraId="52BCF01D" w14:textId="77777777" w:rsidR="00B22F2D" w:rsidRPr="000251F7" w:rsidRDefault="00B22F2D" w:rsidP="00B22F2D">
      <w:pPr>
        <w:rPr>
          <w:b/>
          <w:sz w:val="23"/>
          <w:szCs w:val="23"/>
        </w:rPr>
      </w:pPr>
      <w:r>
        <w:rPr>
          <w:b/>
          <w:sz w:val="23"/>
          <w:szCs w:val="23"/>
        </w:rPr>
        <w:t>4. IMPORTATIONS</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7"/>
        <w:gridCol w:w="990"/>
        <w:gridCol w:w="14"/>
        <w:gridCol w:w="997"/>
      </w:tblGrid>
      <w:tr w:rsidR="00B22F2D" w:rsidRPr="00D43882" w14:paraId="524E2617" w14:textId="77777777" w:rsidTr="00B22F2D">
        <w:trPr>
          <w:trHeight w:val="397"/>
        </w:trPr>
        <w:tc>
          <w:tcPr>
            <w:tcW w:w="3846" w:type="pct"/>
            <w:shd w:val="clear" w:color="auto" w:fill="auto"/>
            <w:vAlign w:val="center"/>
          </w:tcPr>
          <w:p w14:paraId="35545F01" w14:textId="77777777" w:rsidR="00B22F2D" w:rsidRPr="00B22F2D" w:rsidRDefault="00B22F2D" w:rsidP="00B22F2D">
            <w:pPr>
              <w:rPr>
                <w:rFonts w:eastAsia="Batang"/>
                <w:sz w:val="8"/>
                <w:szCs w:val="8"/>
              </w:rPr>
            </w:pPr>
          </w:p>
          <w:p w14:paraId="00CD745F" w14:textId="1234978A" w:rsidR="00B22F2D" w:rsidRPr="000251F7" w:rsidRDefault="00B22F2D" w:rsidP="00B22F2D">
            <w:pPr>
              <w:rPr>
                <w:rFonts w:eastAsia="Batang"/>
                <w:b/>
                <w:sz w:val="19"/>
                <w:szCs w:val="19"/>
              </w:rPr>
            </w:pPr>
            <w:r>
              <w:rPr>
                <w:rFonts w:eastAsia="Batang"/>
                <w:b/>
                <w:sz w:val="19"/>
                <w:szCs w:val="19"/>
              </w:rPr>
              <w:t xml:space="preserve">A. Le régime de contrôle national comprend des mesures </w:t>
            </w:r>
            <w:r w:rsidR="007724AF">
              <w:rPr>
                <w:rFonts w:eastAsia="Batang"/>
                <w:b/>
                <w:sz w:val="19"/>
                <w:szCs w:val="19"/>
              </w:rPr>
              <w:t>pour prévenir</w:t>
            </w:r>
            <w:r>
              <w:rPr>
                <w:rFonts w:eastAsia="Batang"/>
                <w:b/>
                <w:sz w:val="19"/>
                <w:szCs w:val="19"/>
              </w:rPr>
              <w:t xml:space="preserve"> importations d’armes classiques visées à l’article 2(1) [article 8(2)], ainsi que des articles visés par les articles 3 et 4</w:t>
            </w:r>
            <w:r w:rsidR="007724AF">
              <w:rPr>
                <w:rFonts w:eastAsia="Batang"/>
                <w:b/>
                <w:bCs/>
                <w:sz w:val="19"/>
                <w:szCs w:val="19"/>
              </w:rPr>
              <w:t xml:space="preserve"> contrevenant aux interdictions prévues à l'article 6. [</w:t>
            </w:r>
            <w:r w:rsidR="007724AF" w:rsidRPr="003D6840">
              <w:rPr>
                <w:rFonts w:eastAsia="Batang"/>
                <w:b/>
                <w:sz w:val="19"/>
              </w:rPr>
              <w:t>articles 6(1) à 6(3)]</w:t>
            </w:r>
          </w:p>
          <w:p w14:paraId="64F60D2B" w14:textId="77777777" w:rsidR="00B22F2D" w:rsidRPr="004072E0" w:rsidRDefault="00B22F2D" w:rsidP="00B22F2D">
            <w:pPr>
              <w:rPr>
                <w:rFonts w:eastAsia="Batang"/>
                <w:sz w:val="19"/>
                <w:szCs w:val="19"/>
              </w:rPr>
            </w:pPr>
            <w:r>
              <w:rPr>
                <w:rFonts w:eastAsia="Batang"/>
                <w:sz w:val="19"/>
                <w:szCs w:val="19"/>
              </w:rPr>
              <w:t xml:space="preserve">(En cas de réponse « oui », veuillez fournir des informations supplémentaires ci-dessous sur la nature des mesures de contrôle et confirmer qu’elles s’appliquent à tous les éléments de la liste nationale de contrôle. (Si « non », veuillez fournir des détails ci-dessous) </w:t>
            </w:r>
          </w:p>
          <w:p w14:paraId="4E640E5A" w14:textId="77777777" w:rsidR="00B22F2D" w:rsidRPr="00D43882" w:rsidRDefault="00B22F2D" w:rsidP="00B22F2D">
            <w:pPr>
              <w:rPr>
                <w:b/>
                <w:sz w:val="8"/>
                <w:szCs w:val="8"/>
              </w:rPr>
            </w:pPr>
          </w:p>
        </w:tc>
        <w:tc>
          <w:tcPr>
            <w:tcW w:w="584" w:type="pct"/>
            <w:gridSpan w:val="3"/>
            <w:shd w:val="clear" w:color="auto" w:fill="auto"/>
            <w:vAlign w:val="center"/>
          </w:tcPr>
          <w:p w14:paraId="6F876EEE" w14:textId="77777777" w:rsidR="00B22F2D" w:rsidRPr="000251F7" w:rsidRDefault="00B22F2D" w:rsidP="00B22F2D">
            <w:pPr>
              <w:jc w:val="center"/>
              <w:rPr>
                <w:sz w:val="19"/>
                <w:szCs w:val="19"/>
              </w:rPr>
            </w:pPr>
            <w:r>
              <w:rPr>
                <w:sz w:val="19"/>
                <w:szCs w:val="19"/>
              </w:rPr>
              <w:t xml:space="preserve">Oui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c>
          <w:tcPr>
            <w:tcW w:w="570" w:type="pct"/>
            <w:shd w:val="clear" w:color="auto" w:fill="auto"/>
            <w:vAlign w:val="center"/>
          </w:tcPr>
          <w:p w14:paraId="39B7914E" w14:textId="77777777" w:rsidR="00B22F2D" w:rsidRPr="000251F7" w:rsidRDefault="00B22F2D" w:rsidP="00B22F2D">
            <w:pPr>
              <w:jc w:val="center"/>
              <w:rPr>
                <w:sz w:val="19"/>
                <w:szCs w:val="19"/>
              </w:rPr>
            </w:pPr>
            <w:r>
              <w:rPr>
                <w:sz w:val="19"/>
                <w:szCs w:val="19"/>
              </w:rPr>
              <w:t xml:space="preserve">Non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r>
      <w:tr w:rsidR="00B22F2D" w:rsidRPr="00D43882" w14:paraId="08D6C923"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B182882" w14:textId="77777777" w:rsidR="00B22F2D" w:rsidRPr="00D43882" w:rsidRDefault="00B22F2D" w:rsidP="00B22F2D">
            <w:pPr>
              <w:rPr>
                <w:b/>
                <w:sz w:val="19"/>
                <w:szCs w:val="19"/>
              </w:rPr>
            </w:pPr>
          </w:p>
        </w:tc>
      </w:tr>
      <w:tr w:rsidR="00B22F2D" w:rsidRPr="00B22F2D" w14:paraId="1742A54F"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2EF0940" w14:textId="77777777" w:rsidR="00B22F2D" w:rsidRPr="000251F7" w:rsidRDefault="00B22F2D" w:rsidP="00B22F2D">
            <w:pPr>
              <w:rPr>
                <w:sz w:val="19"/>
                <w:szCs w:val="19"/>
              </w:rPr>
            </w:pPr>
            <w:r>
              <w:rPr>
                <w:sz w:val="19"/>
                <w:szCs w:val="19"/>
              </w:rPr>
              <w:t>En cas de réponse « oui », veuillez répondre à la question suivante</w:t>
            </w:r>
          </w:p>
        </w:tc>
      </w:tr>
      <w:tr w:rsidR="00B22F2D" w:rsidRPr="00CC723F" w14:paraId="13454B26"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CC7EFE" w14:textId="77777777" w:rsidR="00B22F2D" w:rsidRPr="000251F7" w:rsidRDefault="00B22F2D" w:rsidP="00B22F2D">
            <w:pPr>
              <w:rPr>
                <w:b/>
                <w:sz w:val="8"/>
                <w:szCs w:val="8"/>
              </w:rPr>
            </w:pPr>
          </w:p>
          <w:p w14:paraId="2A30D86D" w14:textId="77777777" w:rsidR="00B22F2D" w:rsidRPr="000251F7" w:rsidRDefault="00B22F2D" w:rsidP="00B22F2D">
            <w:pPr>
              <w:rPr>
                <w:b/>
                <w:sz w:val="19"/>
                <w:szCs w:val="19"/>
              </w:rPr>
            </w:pPr>
            <w:r>
              <w:rPr>
                <w:b/>
                <w:sz w:val="19"/>
                <w:szCs w:val="19"/>
              </w:rPr>
              <w:t>B. L’autorité ou les autorités nationales compétentes en matière de réglementation de l’importation [article 5 (5)]</w:t>
            </w:r>
          </w:p>
          <w:p w14:paraId="2EEB94B5" w14:textId="7A338A0F" w:rsidR="00B22F2D" w:rsidRPr="000251F7" w:rsidRDefault="00B22F2D" w:rsidP="00B22F2D">
            <w:pPr>
              <w:rPr>
                <w:sz w:val="19"/>
                <w:szCs w:val="19"/>
              </w:rPr>
            </w:pPr>
            <w:r>
              <w:rPr>
                <w:sz w:val="19"/>
                <w:szCs w:val="19"/>
              </w:rPr>
              <w:t>(Veuillez préciser ci-dessous</w:t>
            </w:r>
            <w:r w:rsidR="007724AF">
              <w:rPr>
                <w:sz w:val="19"/>
                <w:szCs w:val="19"/>
              </w:rPr>
              <w:t xml:space="preserve"> le nom du ministère, de l’agence gouvernementale ou du département concerné</w:t>
            </w:r>
            <w:r>
              <w:rPr>
                <w:sz w:val="19"/>
                <w:szCs w:val="19"/>
              </w:rPr>
              <w:t>)</w:t>
            </w:r>
          </w:p>
          <w:p w14:paraId="1EB4A5B1" w14:textId="77777777" w:rsidR="00B22F2D" w:rsidRPr="000251F7" w:rsidRDefault="00B22F2D" w:rsidP="00B22F2D">
            <w:pPr>
              <w:rPr>
                <w:b/>
                <w:sz w:val="8"/>
                <w:szCs w:val="8"/>
              </w:rPr>
            </w:pPr>
          </w:p>
        </w:tc>
      </w:tr>
      <w:tr w:rsidR="00B22F2D" w:rsidRPr="00CC723F" w14:paraId="6C03BEE2"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60AE18" w14:textId="77777777" w:rsidR="00B22F2D" w:rsidRPr="009E7E30" w:rsidRDefault="00B22F2D" w:rsidP="00B22F2D">
            <w:pPr>
              <w:rPr>
                <w:b/>
                <w:sz w:val="19"/>
                <w:szCs w:val="19"/>
              </w:rPr>
            </w:pPr>
          </w:p>
        </w:tc>
      </w:tr>
      <w:tr w:rsidR="007724AF" w:rsidRPr="00CC723F" w14:paraId="13E23D08" w14:textId="1D810B3C" w:rsidTr="007724AF">
        <w:trPr>
          <w:trHeight w:val="397"/>
        </w:trPr>
        <w:tc>
          <w:tcPr>
            <w:tcW w:w="3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2E1C9C" w14:textId="6700F199" w:rsidR="007724AF" w:rsidRPr="009E7E30" w:rsidRDefault="007724AF" w:rsidP="007724AF">
            <w:pPr>
              <w:rPr>
                <w:rFonts w:eastAsia="Batang"/>
                <w:b/>
                <w:sz w:val="19"/>
                <w:szCs w:val="19"/>
              </w:rPr>
            </w:pPr>
            <w:r w:rsidRPr="009E7E30">
              <w:rPr>
                <w:b/>
                <w:bCs/>
                <w:sz w:val="19"/>
                <w:szCs w:val="19"/>
              </w:rPr>
              <w:t>C. La législation</w:t>
            </w:r>
            <w:r w:rsidR="001F23D0" w:rsidRPr="009E7E30">
              <w:rPr>
                <w:b/>
                <w:bCs/>
                <w:sz w:val="19"/>
                <w:szCs w:val="19"/>
              </w:rPr>
              <w:t>, les réglementations ou les procédures administratives</w:t>
            </w:r>
            <w:r w:rsidRPr="009E7E30">
              <w:rPr>
                <w:b/>
                <w:bCs/>
                <w:sz w:val="19"/>
                <w:szCs w:val="19"/>
              </w:rPr>
              <w:t xml:space="preserve"> nationale</w:t>
            </w:r>
            <w:r w:rsidR="001F23D0" w:rsidRPr="009E7E30">
              <w:rPr>
                <w:b/>
                <w:bCs/>
                <w:sz w:val="19"/>
                <w:szCs w:val="19"/>
              </w:rPr>
              <w:t>s</w:t>
            </w:r>
            <w:r w:rsidRPr="009E7E30">
              <w:rPr>
                <w:b/>
                <w:bCs/>
                <w:sz w:val="19"/>
                <w:szCs w:val="19"/>
              </w:rPr>
              <w:t xml:space="preserve"> </w:t>
            </w:r>
            <w:r w:rsidR="001F23D0" w:rsidRPr="009E7E30">
              <w:rPr>
                <w:b/>
                <w:bCs/>
                <w:sz w:val="19"/>
                <w:szCs w:val="19"/>
              </w:rPr>
              <w:t>comprennent</w:t>
            </w:r>
            <w:r w:rsidRPr="009E7E30">
              <w:rPr>
                <w:b/>
                <w:bCs/>
                <w:sz w:val="19"/>
                <w:szCs w:val="19"/>
              </w:rPr>
              <w:t xml:space="preserve"> une définition de ce qui constitue des « importations » [articles 6(1) à 6(3) et article 8]</w:t>
            </w:r>
          </w:p>
          <w:p w14:paraId="13C8A803" w14:textId="06A6356B" w:rsidR="007724AF" w:rsidRPr="009E7E30" w:rsidRDefault="007724AF" w:rsidP="009E7E30">
            <w:pPr>
              <w:spacing w:after="120"/>
              <w:rPr>
                <w:b/>
                <w:sz w:val="19"/>
                <w:szCs w:val="19"/>
              </w:rPr>
            </w:pPr>
            <w:r w:rsidRPr="009E7E30">
              <w:rPr>
                <w:rFonts w:eastAsia="Batang"/>
                <w:sz w:val="19"/>
                <w:szCs w:val="19"/>
              </w:rPr>
              <w:t>(En cas de réponse « oui », veuillez préciser) (En cas de réponse « non », veuillez fournir des explications)</w:t>
            </w:r>
          </w:p>
        </w:tc>
        <w:tc>
          <w:tcPr>
            <w:tcW w:w="566" w:type="pct"/>
            <w:tcBorders>
              <w:top w:val="single" w:sz="4" w:space="0" w:color="auto"/>
              <w:left w:val="single" w:sz="4" w:space="0" w:color="auto"/>
              <w:bottom w:val="single" w:sz="4" w:space="0" w:color="auto"/>
              <w:right w:val="single" w:sz="4" w:space="0" w:color="auto"/>
            </w:tcBorders>
            <w:shd w:val="clear" w:color="auto" w:fill="auto"/>
            <w:vAlign w:val="center"/>
          </w:tcPr>
          <w:p w14:paraId="00E8DB78" w14:textId="53A4FC31" w:rsidR="007724AF" w:rsidRPr="009E7E30" w:rsidRDefault="007724AF" w:rsidP="007724AF">
            <w:pPr>
              <w:rPr>
                <w:b/>
                <w:sz w:val="19"/>
                <w:szCs w:val="19"/>
              </w:rPr>
            </w:pPr>
            <w:r w:rsidRPr="009E7E30">
              <w:rPr>
                <w:sz w:val="19"/>
                <w:szCs w:val="19"/>
              </w:rPr>
              <w:t xml:space="preserve">Oui </w:t>
            </w:r>
            <w:r w:rsidRPr="009E7E30">
              <w:rPr>
                <w:sz w:val="19"/>
                <w:szCs w:val="19"/>
              </w:rPr>
              <w:fldChar w:fldCharType="begin">
                <w:ffData>
                  <w:name w:val="Check229"/>
                  <w:enabled/>
                  <w:calcOnExit w:val="0"/>
                  <w:checkBox>
                    <w:sizeAuto/>
                    <w:default w:val="0"/>
                  </w:checkBox>
                </w:ffData>
              </w:fldChar>
            </w:r>
            <w:r w:rsidRPr="009E7E30">
              <w:rPr>
                <w:sz w:val="19"/>
                <w:szCs w:val="19"/>
              </w:rPr>
              <w:instrText xml:space="preserve"> FORMCHECKBOX </w:instrText>
            </w:r>
            <w:r w:rsidR="00A362DF">
              <w:rPr>
                <w:sz w:val="19"/>
                <w:szCs w:val="19"/>
              </w:rPr>
            </w:r>
            <w:r w:rsidR="00A362DF">
              <w:rPr>
                <w:sz w:val="19"/>
                <w:szCs w:val="19"/>
              </w:rPr>
              <w:fldChar w:fldCharType="separate"/>
            </w:r>
            <w:r w:rsidRPr="009E7E30">
              <w:rPr>
                <w:sz w:val="19"/>
                <w:szCs w:val="19"/>
              </w:rPr>
              <w:fldChar w:fldCharType="end"/>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8CDCB" w14:textId="7B6BCF8B" w:rsidR="007724AF" w:rsidRPr="009E7E30" w:rsidRDefault="007724AF" w:rsidP="007724AF">
            <w:pPr>
              <w:rPr>
                <w:b/>
                <w:sz w:val="19"/>
                <w:szCs w:val="19"/>
              </w:rPr>
            </w:pPr>
            <w:r w:rsidRPr="009E7E30">
              <w:rPr>
                <w:sz w:val="19"/>
                <w:szCs w:val="19"/>
              </w:rPr>
              <w:t xml:space="preserve">Non </w:t>
            </w:r>
            <w:r w:rsidRPr="009E7E30">
              <w:rPr>
                <w:sz w:val="19"/>
                <w:szCs w:val="19"/>
              </w:rPr>
              <w:fldChar w:fldCharType="begin">
                <w:ffData>
                  <w:name w:val="Check229"/>
                  <w:enabled/>
                  <w:calcOnExit w:val="0"/>
                  <w:checkBox>
                    <w:sizeAuto/>
                    <w:default w:val="0"/>
                  </w:checkBox>
                </w:ffData>
              </w:fldChar>
            </w:r>
            <w:r w:rsidRPr="009E7E30">
              <w:rPr>
                <w:sz w:val="19"/>
                <w:szCs w:val="19"/>
              </w:rPr>
              <w:instrText xml:space="preserve"> FORMCHECKBOX </w:instrText>
            </w:r>
            <w:r w:rsidR="00A362DF">
              <w:rPr>
                <w:sz w:val="19"/>
                <w:szCs w:val="19"/>
              </w:rPr>
            </w:r>
            <w:r w:rsidR="00A362DF">
              <w:rPr>
                <w:sz w:val="19"/>
                <w:szCs w:val="19"/>
              </w:rPr>
              <w:fldChar w:fldCharType="separate"/>
            </w:r>
            <w:r w:rsidRPr="009E7E30">
              <w:rPr>
                <w:sz w:val="19"/>
                <w:szCs w:val="19"/>
              </w:rPr>
              <w:fldChar w:fldCharType="end"/>
            </w:r>
          </w:p>
        </w:tc>
      </w:tr>
      <w:tr w:rsidR="007724AF" w:rsidRPr="00CC723F" w14:paraId="1804E392"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510FE9F" w14:textId="77777777" w:rsidR="007724AF" w:rsidRPr="00D43882" w:rsidRDefault="007724AF" w:rsidP="00B22F2D">
            <w:pPr>
              <w:rPr>
                <w:b/>
                <w:sz w:val="19"/>
                <w:szCs w:val="19"/>
              </w:rPr>
            </w:pPr>
          </w:p>
        </w:tc>
      </w:tr>
      <w:tr w:rsidR="00B22F2D" w:rsidRPr="00D43882" w14:paraId="66006D38" w14:textId="77777777" w:rsidTr="00B22F2D">
        <w:trPr>
          <w:trHeight w:val="397"/>
        </w:trPr>
        <w:tc>
          <w:tcPr>
            <w:tcW w:w="3846" w:type="pct"/>
            <w:shd w:val="clear" w:color="auto" w:fill="auto"/>
            <w:vAlign w:val="center"/>
          </w:tcPr>
          <w:p w14:paraId="66BEE114" w14:textId="77777777" w:rsidR="00B22F2D" w:rsidRPr="00B22F2D" w:rsidRDefault="00B22F2D" w:rsidP="00B22F2D">
            <w:pPr>
              <w:rPr>
                <w:sz w:val="8"/>
                <w:szCs w:val="8"/>
              </w:rPr>
            </w:pPr>
          </w:p>
          <w:p w14:paraId="43CDBB92" w14:textId="5A971F95" w:rsidR="00B22F2D" w:rsidRPr="000251F7" w:rsidRDefault="007724AF" w:rsidP="00B22F2D">
            <w:pPr>
              <w:rPr>
                <w:b/>
                <w:sz w:val="19"/>
                <w:szCs w:val="19"/>
              </w:rPr>
            </w:pPr>
            <w:r>
              <w:rPr>
                <w:b/>
                <w:sz w:val="19"/>
                <w:szCs w:val="19"/>
              </w:rPr>
              <w:t>D</w:t>
            </w:r>
            <w:r w:rsidR="00B22F2D">
              <w:rPr>
                <w:b/>
                <w:sz w:val="19"/>
                <w:szCs w:val="19"/>
              </w:rPr>
              <w:t xml:space="preserve">. Le régime de contrôle national permet </w:t>
            </w:r>
            <w:r>
              <w:rPr>
                <w:b/>
                <w:bCs/>
                <w:sz w:val="19"/>
                <w:szCs w:val="19"/>
              </w:rPr>
              <w:t>à l'État</w:t>
            </w:r>
            <w:r w:rsidRPr="003D6840">
              <w:rPr>
                <w:b/>
                <w:sz w:val="19"/>
              </w:rPr>
              <w:t xml:space="preserve"> </w:t>
            </w:r>
            <w:r w:rsidR="00B22F2D">
              <w:rPr>
                <w:b/>
                <w:sz w:val="19"/>
                <w:szCs w:val="19"/>
              </w:rPr>
              <w:t xml:space="preserve">de fournir, conformément à la législation nationale et sur demande, des informations appropriées et pertinentes pour aider </w:t>
            </w:r>
            <w:r>
              <w:rPr>
                <w:b/>
                <w:bCs/>
                <w:sz w:val="19"/>
                <w:szCs w:val="19"/>
              </w:rPr>
              <w:t xml:space="preserve">un autre État Partie qui procède à </w:t>
            </w:r>
            <w:r w:rsidRPr="003D6840">
              <w:rPr>
                <w:b/>
                <w:sz w:val="19"/>
              </w:rPr>
              <w:t xml:space="preserve">une évaluation </w:t>
            </w:r>
            <w:r>
              <w:rPr>
                <w:b/>
                <w:bCs/>
                <w:sz w:val="19"/>
                <w:szCs w:val="19"/>
              </w:rPr>
              <w:t>des demandes d’exportations</w:t>
            </w:r>
            <w:r w:rsidR="00B22F2D">
              <w:rPr>
                <w:b/>
                <w:sz w:val="19"/>
                <w:szCs w:val="19"/>
              </w:rPr>
              <w:t xml:space="preserve"> [article 8 (1)]</w:t>
            </w:r>
          </w:p>
          <w:p w14:paraId="46A19AD1" w14:textId="77777777" w:rsidR="00B22F2D" w:rsidRPr="000251F7" w:rsidRDefault="00B22F2D" w:rsidP="00B22F2D">
            <w:pPr>
              <w:rPr>
                <w:sz w:val="19"/>
                <w:szCs w:val="19"/>
              </w:rPr>
            </w:pPr>
            <w:r>
              <w:rPr>
                <w:sz w:val="19"/>
                <w:szCs w:val="19"/>
              </w:rPr>
              <w:t>(Si « non », veuillez fournir des détails ci-dessous)</w:t>
            </w:r>
          </w:p>
          <w:p w14:paraId="40BD2868" w14:textId="77777777" w:rsidR="00B22F2D" w:rsidRPr="00D43882" w:rsidRDefault="00B22F2D" w:rsidP="00B22F2D">
            <w:pPr>
              <w:rPr>
                <w:sz w:val="8"/>
                <w:szCs w:val="8"/>
              </w:rPr>
            </w:pPr>
          </w:p>
        </w:tc>
        <w:tc>
          <w:tcPr>
            <w:tcW w:w="584" w:type="pct"/>
            <w:gridSpan w:val="3"/>
            <w:shd w:val="clear" w:color="auto" w:fill="auto"/>
            <w:vAlign w:val="center"/>
          </w:tcPr>
          <w:p w14:paraId="33C3E783" w14:textId="77777777" w:rsidR="00B22F2D" w:rsidRPr="000251F7" w:rsidRDefault="00B22F2D" w:rsidP="00B22F2D">
            <w:pPr>
              <w:jc w:val="center"/>
              <w:rPr>
                <w:sz w:val="19"/>
                <w:szCs w:val="19"/>
              </w:rPr>
            </w:pPr>
            <w:r>
              <w:rPr>
                <w:sz w:val="19"/>
                <w:szCs w:val="19"/>
              </w:rPr>
              <w:t xml:space="preserve">Oui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c>
          <w:tcPr>
            <w:tcW w:w="570" w:type="pct"/>
            <w:shd w:val="clear" w:color="auto" w:fill="auto"/>
            <w:vAlign w:val="center"/>
          </w:tcPr>
          <w:p w14:paraId="7D955C3C" w14:textId="77777777" w:rsidR="00B22F2D" w:rsidRPr="000251F7" w:rsidRDefault="00B22F2D" w:rsidP="00B22F2D">
            <w:pPr>
              <w:jc w:val="center"/>
              <w:rPr>
                <w:sz w:val="19"/>
                <w:szCs w:val="19"/>
              </w:rPr>
            </w:pPr>
            <w:r>
              <w:rPr>
                <w:sz w:val="19"/>
                <w:szCs w:val="19"/>
              </w:rPr>
              <w:t xml:space="preserve">Non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r>
      <w:tr w:rsidR="00B22F2D" w:rsidRPr="00D43882" w14:paraId="56434FEA"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6AEE43" w14:textId="77777777" w:rsidR="00B22F2D" w:rsidRPr="00D43882" w:rsidRDefault="00B22F2D" w:rsidP="00B22F2D">
            <w:pPr>
              <w:rPr>
                <w:b/>
                <w:sz w:val="19"/>
                <w:szCs w:val="19"/>
              </w:rPr>
            </w:pPr>
          </w:p>
        </w:tc>
      </w:tr>
      <w:tr w:rsidR="00763A98" w:rsidRPr="00BA1908" w14:paraId="03338AEC" w14:textId="77777777" w:rsidTr="00763A98">
        <w:trPr>
          <w:trHeight w:val="397"/>
        </w:trPr>
        <w:tc>
          <w:tcPr>
            <w:tcW w:w="3846" w:type="pct"/>
            <w:shd w:val="clear" w:color="auto" w:fill="E6E6E6"/>
            <w:vAlign w:val="center"/>
          </w:tcPr>
          <w:p w14:paraId="6F5D9A19" w14:textId="77777777" w:rsidR="00763A98" w:rsidRPr="00BA1908" w:rsidRDefault="00763A98" w:rsidP="00526C4D">
            <w:pPr>
              <w:rPr>
                <w:sz w:val="8"/>
                <w:szCs w:val="8"/>
              </w:rPr>
            </w:pPr>
          </w:p>
          <w:p w14:paraId="74EDA5F8" w14:textId="24FE4AA0" w:rsidR="00763A98" w:rsidRPr="00BA1908" w:rsidRDefault="007724AF" w:rsidP="00526C4D">
            <w:pPr>
              <w:rPr>
                <w:b/>
                <w:sz w:val="19"/>
                <w:szCs w:val="19"/>
              </w:rPr>
            </w:pPr>
            <w:r>
              <w:rPr>
                <w:b/>
                <w:sz w:val="19"/>
                <w:szCs w:val="19"/>
              </w:rPr>
              <w:t>E</w:t>
            </w:r>
            <w:r w:rsidR="00763A98">
              <w:rPr>
                <w:b/>
                <w:sz w:val="19"/>
                <w:szCs w:val="19"/>
              </w:rPr>
              <w:t xml:space="preserve">. Les importations d’armes classiques soumises à </w:t>
            </w:r>
            <w:r>
              <w:rPr>
                <w:b/>
                <w:sz w:val="19"/>
                <w:szCs w:val="19"/>
              </w:rPr>
              <w:t>une réglementation sont,</w:t>
            </w:r>
            <w:r w:rsidR="00763A98">
              <w:rPr>
                <w:b/>
                <w:sz w:val="19"/>
                <w:szCs w:val="19"/>
              </w:rPr>
              <w:t xml:space="preserve"> dans des circonstances particulières</w:t>
            </w:r>
            <w:r>
              <w:rPr>
                <w:b/>
                <w:sz w:val="19"/>
                <w:szCs w:val="19"/>
              </w:rPr>
              <w:t xml:space="preserve">, permises </w:t>
            </w:r>
            <w:r w:rsidR="00763A98">
              <w:rPr>
                <w:b/>
                <w:sz w:val="19"/>
                <w:szCs w:val="19"/>
              </w:rPr>
              <w:t xml:space="preserve">sans </w:t>
            </w:r>
            <w:r>
              <w:rPr>
                <w:b/>
                <w:sz w:val="19"/>
                <w:szCs w:val="19"/>
              </w:rPr>
              <w:t xml:space="preserve">autorisation spécifique </w:t>
            </w:r>
            <w:r w:rsidR="00763A98">
              <w:rPr>
                <w:b/>
                <w:sz w:val="19"/>
                <w:szCs w:val="19"/>
              </w:rPr>
              <w:t xml:space="preserve">ou selon une procédure simplifiée </w:t>
            </w:r>
          </w:p>
          <w:p w14:paraId="5C0502B8" w14:textId="77777777" w:rsidR="00763A98" w:rsidRPr="00BA1908" w:rsidRDefault="00763A98" w:rsidP="00526C4D">
            <w:pPr>
              <w:rPr>
                <w:sz w:val="19"/>
                <w:szCs w:val="19"/>
              </w:rPr>
            </w:pPr>
            <w:r>
              <w:rPr>
                <w:sz w:val="19"/>
                <w:szCs w:val="19"/>
              </w:rPr>
              <w:t>(En cas de réponse « oui », veuillez donner de plus amples informations ci-dessous)</w:t>
            </w:r>
          </w:p>
          <w:p w14:paraId="47462EC6" w14:textId="77777777" w:rsidR="00763A98" w:rsidRPr="00BA1908" w:rsidRDefault="00763A98" w:rsidP="00526C4D">
            <w:pPr>
              <w:rPr>
                <w:sz w:val="8"/>
                <w:szCs w:val="8"/>
              </w:rPr>
            </w:pPr>
          </w:p>
        </w:tc>
        <w:tc>
          <w:tcPr>
            <w:tcW w:w="584" w:type="pct"/>
            <w:gridSpan w:val="3"/>
            <w:shd w:val="clear" w:color="auto" w:fill="E6E6E6"/>
            <w:vAlign w:val="center"/>
          </w:tcPr>
          <w:p w14:paraId="6A7D4B47" w14:textId="77777777" w:rsidR="00763A98" w:rsidRPr="00BA1908" w:rsidRDefault="00763A98" w:rsidP="00526C4D">
            <w:pPr>
              <w:jc w:val="center"/>
              <w:rPr>
                <w:sz w:val="19"/>
                <w:szCs w:val="19"/>
              </w:rPr>
            </w:pPr>
            <w:r>
              <w:rPr>
                <w:sz w:val="19"/>
                <w:szCs w:val="19"/>
              </w:rPr>
              <w:t xml:space="preserve">Oui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c>
          <w:tcPr>
            <w:tcW w:w="570" w:type="pct"/>
            <w:shd w:val="clear" w:color="auto" w:fill="E6E6E6"/>
            <w:vAlign w:val="center"/>
          </w:tcPr>
          <w:p w14:paraId="63BDCB77" w14:textId="77777777" w:rsidR="00763A98" w:rsidRPr="00BA1908" w:rsidRDefault="00763A98" w:rsidP="00526C4D">
            <w:pPr>
              <w:jc w:val="center"/>
              <w:rPr>
                <w:sz w:val="19"/>
                <w:szCs w:val="19"/>
              </w:rPr>
            </w:pPr>
            <w:r>
              <w:rPr>
                <w:sz w:val="19"/>
                <w:szCs w:val="19"/>
              </w:rPr>
              <w:t xml:space="preserve">Non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r>
      <w:tr w:rsidR="00763A98" w:rsidRPr="00BA1908" w14:paraId="22CC82EB" w14:textId="77777777" w:rsidTr="00763A98">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B65286B" w14:textId="77777777" w:rsidR="00763A98" w:rsidRPr="00BA1908" w:rsidRDefault="00763A98" w:rsidP="00526C4D">
            <w:pPr>
              <w:rPr>
                <w:sz w:val="19"/>
                <w:szCs w:val="19"/>
              </w:rPr>
            </w:pPr>
          </w:p>
        </w:tc>
      </w:tr>
      <w:tr w:rsidR="00763A98" w:rsidRPr="00BA1908" w14:paraId="07424519" w14:textId="77777777" w:rsidTr="00763A98">
        <w:trPr>
          <w:trHeight w:val="397"/>
        </w:trPr>
        <w:tc>
          <w:tcPr>
            <w:tcW w:w="3846" w:type="pct"/>
            <w:shd w:val="clear" w:color="auto" w:fill="E6E6E6"/>
            <w:vAlign w:val="center"/>
          </w:tcPr>
          <w:p w14:paraId="1AC72719" w14:textId="69DBBCAE" w:rsidR="00763A98" w:rsidRPr="00BA1908" w:rsidRDefault="007724AF" w:rsidP="00526C4D">
            <w:pPr>
              <w:rPr>
                <w:b/>
                <w:sz w:val="19"/>
                <w:szCs w:val="19"/>
              </w:rPr>
            </w:pPr>
            <w:r>
              <w:rPr>
                <w:b/>
                <w:sz w:val="19"/>
                <w:szCs w:val="19"/>
              </w:rPr>
              <w:t>F</w:t>
            </w:r>
            <w:r w:rsidR="00763A98">
              <w:rPr>
                <w:b/>
                <w:sz w:val="19"/>
                <w:szCs w:val="19"/>
              </w:rPr>
              <w:t xml:space="preserve">. Les mesures visant à exercer une réglementation </w:t>
            </w:r>
            <w:r>
              <w:rPr>
                <w:b/>
                <w:sz w:val="19"/>
                <w:szCs w:val="19"/>
              </w:rPr>
              <w:t>des importations</w:t>
            </w:r>
            <w:r w:rsidR="00763A98">
              <w:rPr>
                <w:b/>
                <w:sz w:val="19"/>
                <w:szCs w:val="19"/>
              </w:rPr>
              <w:t xml:space="preserve"> sont également applicables à des catégories d’armes classiques autres que celles visées à l’article 2(1) [article 5 (3)]</w:t>
            </w:r>
          </w:p>
          <w:p w14:paraId="6533A69F" w14:textId="77777777" w:rsidR="00763A98" w:rsidRPr="00BA1908" w:rsidRDefault="00763A98" w:rsidP="00526C4D">
            <w:pPr>
              <w:rPr>
                <w:rFonts w:eastAsia="Batang"/>
                <w:sz w:val="19"/>
                <w:szCs w:val="19"/>
              </w:rPr>
            </w:pPr>
            <w:r>
              <w:rPr>
                <w:rFonts w:eastAsia="Batang"/>
                <w:sz w:val="19"/>
                <w:szCs w:val="19"/>
              </w:rPr>
              <w:t>(En cas de réponse « oui », veuillez fournir des détails ci-dessous)</w:t>
            </w:r>
          </w:p>
          <w:p w14:paraId="098C18FA" w14:textId="77777777" w:rsidR="00763A98" w:rsidRPr="00BA1908" w:rsidRDefault="00763A98" w:rsidP="00526C4D">
            <w:pPr>
              <w:rPr>
                <w:sz w:val="8"/>
                <w:szCs w:val="8"/>
              </w:rPr>
            </w:pPr>
          </w:p>
        </w:tc>
        <w:tc>
          <w:tcPr>
            <w:tcW w:w="584" w:type="pct"/>
            <w:gridSpan w:val="3"/>
            <w:shd w:val="clear" w:color="auto" w:fill="E6E6E6"/>
            <w:vAlign w:val="center"/>
          </w:tcPr>
          <w:p w14:paraId="5EA6E1EB" w14:textId="77777777" w:rsidR="00763A98" w:rsidRPr="00BA1908" w:rsidRDefault="00763A98" w:rsidP="00526C4D">
            <w:pPr>
              <w:jc w:val="center"/>
              <w:rPr>
                <w:sz w:val="19"/>
                <w:szCs w:val="19"/>
              </w:rPr>
            </w:pPr>
            <w:r>
              <w:rPr>
                <w:sz w:val="19"/>
                <w:szCs w:val="19"/>
              </w:rPr>
              <w:t xml:space="preserve">Oui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c>
          <w:tcPr>
            <w:tcW w:w="570" w:type="pct"/>
            <w:shd w:val="clear" w:color="auto" w:fill="E6E6E6"/>
            <w:vAlign w:val="center"/>
          </w:tcPr>
          <w:p w14:paraId="4335EFEE" w14:textId="77777777" w:rsidR="00763A98" w:rsidRPr="00BA1908" w:rsidRDefault="00763A98" w:rsidP="00526C4D">
            <w:pPr>
              <w:jc w:val="center"/>
              <w:rPr>
                <w:sz w:val="19"/>
                <w:szCs w:val="19"/>
              </w:rPr>
            </w:pPr>
            <w:r>
              <w:rPr>
                <w:sz w:val="19"/>
                <w:szCs w:val="19"/>
              </w:rPr>
              <w:t xml:space="preserve">Non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r>
      <w:tr w:rsidR="00763A98" w:rsidRPr="00BA1908" w14:paraId="79FB6DE6" w14:textId="77777777" w:rsidTr="00763A98">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4617613" w14:textId="77777777" w:rsidR="00763A98" w:rsidRPr="00BA1908" w:rsidRDefault="00763A98" w:rsidP="00526C4D">
            <w:pPr>
              <w:rPr>
                <w:sz w:val="19"/>
                <w:szCs w:val="19"/>
              </w:rPr>
            </w:pPr>
          </w:p>
        </w:tc>
      </w:tr>
      <w:tr w:rsidR="00763A98" w:rsidRPr="00CC723F" w14:paraId="2A3D45B0" w14:textId="77777777" w:rsidTr="00763A98">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DB3F6D5" w14:textId="77777777" w:rsidR="00763A98" w:rsidRPr="00BA1908" w:rsidRDefault="00763A98" w:rsidP="00526C4D">
            <w:pPr>
              <w:rPr>
                <w:sz w:val="8"/>
                <w:szCs w:val="8"/>
              </w:rPr>
            </w:pPr>
          </w:p>
          <w:p w14:paraId="3C1120F8" w14:textId="2DE2572C" w:rsidR="00763A98" w:rsidRPr="00BA1908" w:rsidRDefault="007724AF" w:rsidP="00526C4D">
            <w:pPr>
              <w:rPr>
                <w:b/>
                <w:sz w:val="19"/>
                <w:szCs w:val="19"/>
              </w:rPr>
            </w:pPr>
            <w:r>
              <w:rPr>
                <w:b/>
                <w:sz w:val="19"/>
                <w:szCs w:val="19"/>
              </w:rPr>
              <w:lastRenderedPageBreak/>
              <w:t>G</w:t>
            </w:r>
            <w:r w:rsidR="00763A98">
              <w:rPr>
                <w:b/>
                <w:sz w:val="19"/>
                <w:szCs w:val="19"/>
              </w:rPr>
              <w:t>. Outre l’autorité nationale compétente, les ministères ou organismes publics suivants peuvent être impliqués dans le processus de prise de décision relative à une autorisation d’importation (lorsque celle-ci est nécessaire) [article 5(5)]</w:t>
            </w:r>
          </w:p>
          <w:p w14:paraId="18D12320" w14:textId="41738A69" w:rsidR="00763A98" w:rsidRPr="00BA1908" w:rsidRDefault="00763A98" w:rsidP="009E7E30">
            <w:pPr>
              <w:rPr>
                <w:sz w:val="8"/>
                <w:szCs w:val="8"/>
              </w:rPr>
            </w:pPr>
            <w:r>
              <w:rPr>
                <w:sz w:val="19"/>
                <w:szCs w:val="19"/>
              </w:rPr>
              <w:t>(Veuillez préciser ci-dessous)</w:t>
            </w:r>
          </w:p>
        </w:tc>
      </w:tr>
      <w:tr w:rsidR="00763A98" w:rsidRPr="00CC723F" w14:paraId="2971428C" w14:textId="77777777" w:rsidTr="00763A98">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BA73A39" w14:textId="77777777" w:rsidR="00763A98" w:rsidRPr="00BA1908" w:rsidRDefault="00763A98" w:rsidP="00526C4D">
            <w:pPr>
              <w:rPr>
                <w:sz w:val="19"/>
                <w:szCs w:val="19"/>
              </w:rPr>
            </w:pPr>
          </w:p>
        </w:tc>
      </w:tr>
      <w:tr w:rsidR="00763A98" w:rsidRPr="00BA1908" w14:paraId="56AA8D6F" w14:textId="77777777" w:rsidTr="00763A98">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912C448" w14:textId="77777777" w:rsidR="00763A98" w:rsidRPr="00BA1908" w:rsidRDefault="00763A98" w:rsidP="00526C4D">
            <w:pPr>
              <w:rPr>
                <w:sz w:val="8"/>
                <w:szCs w:val="8"/>
              </w:rPr>
            </w:pPr>
          </w:p>
          <w:p w14:paraId="6000ECAD" w14:textId="5F370567" w:rsidR="00763A98" w:rsidRPr="00BA1908" w:rsidRDefault="007724AF" w:rsidP="00526C4D">
            <w:pPr>
              <w:rPr>
                <w:b/>
                <w:sz w:val="19"/>
                <w:szCs w:val="19"/>
              </w:rPr>
            </w:pPr>
            <w:r>
              <w:rPr>
                <w:b/>
                <w:sz w:val="19"/>
                <w:szCs w:val="19"/>
              </w:rPr>
              <w:t>H</w:t>
            </w:r>
            <w:r w:rsidR="00763A98">
              <w:rPr>
                <w:b/>
                <w:sz w:val="19"/>
                <w:szCs w:val="19"/>
              </w:rPr>
              <w:t xml:space="preserve">. Informations/documentation requises pour une autorisation d’importation </w:t>
            </w:r>
          </w:p>
          <w:p w14:paraId="1E847FB1" w14:textId="77777777" w:rsidR="00763A98" w:rsidRPr="00BA1908" w:rsidRDefault="00763A98" w:rsidP="00526C4D">
            <w:pPr>
              <w:rPr>
                <w:sz w:val="19"/>
                <w:szCs w:val="19"/>
              </w:rPr>
            </w:pPr>
            <w:r>
              <w:rPr>
                <w:sz w:val="19"/>
                <w:szCs w:val="19"/>
              </w:rPr>
              <w:t>(Veuillez préciser ci-dessous)</w:t>
            </w:r>
          </w:p>
          <w:p w14:paraId="5C2370C8" w14:textId="77777777" w:rsidR="00763A98" w:rsidRPr="00BA1908" w:rsidRDefault="00763A98" w:rsidP="00526C4D">
            <w:pPr>
              <w:rPr>
                <w:sz w:val="8"/>
                <w:szCs w:val="8"/>
              </w:rPr>
            </w:pPr>
          </w:p>
        </w:tc>
      </w:tr>
      <w:tr w:rsidR="00763A98" w:rsidRPr="00BA1908" w14:paraId="7FF6299F" w14:textId="77777777" w:rsidTr="00763A98">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6800C0ED" w14:textId="77777777" w:rsidR="00763A98" w:rsidRPr="00BA1908" w:rsidRDefault="00763A98" w:rsidP="00526C4D">
            <w:pPr>
              <w:rPr>
                <w:sz w:val="19"/>
                <w:szCs w:val="19"/>
              </w:rPr>
            </w:pPr>
          </w:p>
        </w:tc>
      </w:tr>
      <w:tr w:rsidR="00763A98" w:rsidRPr="00BA1908" w14:paraId="003B5202" w14:textId="77777777" w:rsidTr="00763A98">
        <w:trPr>
          <w:trHeight w:val="397"/>
        </w:trPr>
        <w:tc>
          <w:tcPr>
            <w:tcW w:w="5000" w:type="pct"/>
            <w:gridSpan w:val="5"/>
            <w:shd w:val="clear" w:color="auto" w:fill="E6E6E6"/>
            <w:vAlign w:val="center"/>
          </w:tcPr>
          <w:p w14:paraId="21A7BDB0" w14:textId="77777777" w:rsidR="00763A98" w:rsidRPr="00BA1908" w:rsidRDefault="00763A98" w:rsidP="00526C4D">
            <w:pPr>
              <w:rPr>
                <w:sz w:val="8"/>
                <w:szCs w:val="8"/>
              </w:rPr>
            </w:pPr>
          </w:p>
          <w:p w14:paraId="3B24C568" w14:textId="5CD73920" w:rsidR="00763A98" w:rsidRPr="00BA1908" w:rsidRDefault="007724AF" w:rsidP="00526C4D">
            <w:pPr>
              <w:rPr>
                <w:b/>
                <w:sz w:val="19"/>
                <w:szCs w:val="19"/>
              </w:rPr>
            </w:pPr>
            <w:r>
              <w:rPr>
                <w:b/>
                <w:sz w:val="19"/>
                <w:szCs w:val="19"/>
              </w:rPr>
              <w:t>I</w:t>
            </w:r>
            <w:r w:rsidR="00763A98">
              <w:rPr>
                <w:b/>
                <w:sz w:val="19"/>
                <w:szCs w:val="19"/>
              </w:rPr>
              <w:t>. Informations supplémentaires pertinentes sur les contrôles nationaux à l’importation fournies volontairement</w:t>
            </w:r>
          </w:p>
          <w:p w14:paraId="0CB5F0AA" w14:textId="77777777" w:rsidR="00763A98" w:rsidRPr="00BA1908" w:rsidRDefault="00763A98" w:rsidP="00526C4D">
            <w:pPr>
              <w:rPr>
                <w:sz w:val="19"/>
                <w:szCs w:val="19"/>
              </w:rPr>
            </w:pPr>
            <w:r>
              <w:rPr>
                <w:sz w:val="19"/>
                <w:szCs w:val="19"/>
              </w:rPr>
              <w:t>(Veuillez préciser ci-dessous)</w:t>
            </w:r>
          </w:p>
          <w:p w14:paraId="3ADE60FB" w14:textId="77777777" w:rsidR="00763A98" w:rsidRPr="002A4F5D" w:rsidRDefault="00763A98" w:rsidP="00526C4D">
            <w:pPr>
              <w:jc w:val="both"/>
              <w:rPr>
                <w:sz w:val="8"/>
                <w:szCs w:val="8"/>
              </w:rPr>
            </w:pPr>
          </w:p>
        </w:tc>
      </w:tr>
      <w:tr w:rsidR="00763A98" w:rsidRPr="00D43882" w14:paraId="02B797EA" w14:textId="77777777" w:rsidTr="00763A98">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EC5BB83" w14:textId="77777777" w:rsidR="00763A98" w:rsidRPr="00D43882" w:rsidRDefault="00763A98" w:rsidP="00526C4D">
            <w:pPr>
              <w:rPr>
                <w:b/>
                <w:sz w:val="19"/>
                <w:szCs w:val="19"/>
              </w:rPr>
            </w:pPr>
          </w:p>
        </w:tc>
      </w:tr>
    </w:tbl>
    <w:p w14:paraId="584BAF84" w14:textId="77777777" w:rsidR="00B22F2D" w:rsidRPr="00D43882" w:rsidRDefault="00B22F2D" w:rsidP="00B22F2D">
      <w:pPr>
        <w:rPr>
          <w:b/>
          <w:sz w:val="21"/>
          <w:szCs w:val="21"/>
        </w:rPr>
      </w:pPr>
    </w:p>
    <w:p w14:paraId="6A994E0B" w14:textId="77777777" w:rsidR="00B22F2D" w:rsidRPr="00D43882" w:rsidRDefault="00B22F2D" w:rsidP="00B22F2D">
      <w:pPr>
        <w:rPr>
          <w:b/>
          <w:sz w:val="21"/>
          <w:szCs w:val="21"/>
        </w:rPr>
      </w:pPr>
    </w:p>
    <w:p w14:paraId="1653ECD7" w14:textId="77777777" w:rsidR="00B22F2D" w:rsidRPr="000251F7" w:rsidRDefault="00B22F2D" w:rsidP="00B22F2D">
      <w:pPr>
        <w:rPr>
          <w:b/>
          <w:sz w:val="23"/>
          <w:szCs w:val="23"/>
        </w:rPr>
      </w:pPr>
      <w:r>
        <w:rPr>
          <w:b/>
          <w:sz w:val="23"/>
          <w:szCs w:val="23"/>
        </w:rPr>
        <w:t>5. TRANSIT ET TRANSBORDEMENT</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6215"/>
        <w:gridCol w:w="45"/>
        <w:gridCol w:w="12"/>
        <w:gridCol w:w="37"/>
        <w:gridCol w:w="941"/>
        <w:gridCol w:w="24"/>
        <w:gridCol w:w="24"/>
        <w:gridCol w:w="986"/>
      </w:tblGrid>
      <w:tr w:rsidR="00B22F2D" w:rsidRPr="00D43882" w14:paraId="4451ED91" w14:textId="77777777" w:rsidTr="00D2655C">
        <w:trPr>
          <w:trHeight w:val="397"/>
        </w:trPr>
        <w:tc>
          <w:tcPr>
            <w:tcW w:w="3849" w:type="pct"/>
            <w:gridSpan w:val="4"/>
            <w:shd w:val="clear" w:color="auto" w:fill="auto"/>
            <w:vAlign w:val="center"/>
          </w:tcPr>
          <w:p w14:paraId="2CB1BCB6" w14:textId="77777777" w:rsidR="00B22F2D" w:rsidRPr="00B22F2D" w:rsidRDefault="00B22F2D" w:rsidP="00B22F2D">
            <w:pPr>
              <w:rPr>
                <w:rFonts w:eastAsia="Batang"/>
                <w:sz w:val="8"/>
                <w:szCs w:val="8"/>
              </w:rPr>
            </w:pPr>
          </w:p>
          <w:p w14:paraId="39A16C55" w14:textId="4ABD56AD" w:rsidR="00B22F2D" w:rsidRPr="000251F7" w:rsidRDefault="00B22F2D" w:rsidP="00B22F2D">
            <w:pPr>
              <w:rPr>
                <w:rFonts w:eastAsia="Batang"/>
                <w:b/>
                <w:sz w:val="19"/>
                <w:szCs w:val="19"/>
              </w:rPr>
            </w:pPr>
            <w:r>
              <w:rPr>
                <w:rFonts w:eastAsia="Batang"/>
                <w:b/>
                <w:sz w:val="19"/>
                <w:szCs w:val="19"/>
              </w:rPr>
              <w:t xml:space="preserve">A. Le régime de contrôle national comprend des mesures </w:t>
            </w:r>
            <w:r w:rsidR="007724AF">
              <w:rPr>
                <w:rFonts w:eastAsia="Batang"/>
                <w:b/>
                <w:sz w:val="19"/>
                <w:szCs w:val="19"/>
              </w:rPr>
              <w:t>pour prévenir le</w:t>
            </w:r>
            <w:r>
              <w:rPr>
                <w:rFonts w:eastAsia="Batang"/>
                <w:b/>
                <w:sz w:val="19"/>
                <w:szCs w:val="19"/>
              </w:rPr>
              <w:t xml:space="preserve"> transit d’armes classiques visées à l’article 2(1) [article 9], ainsi que des </w:t>
            </w:r>
            <w:r w:rsidR="007724AF">
              <w:rPr>
                <w:rFonts w:eastAsia="Batang"/>
                <w:b/>
                <w:sz w:val="19"/>
                <w:szCs w:val="19"/>
              </w:rPr>
              <w:t xml:space="preserve">articles </w:t>
            </w:r>
            <w:r>
              <w:rPr>
                <w:rFonts w:eastAsia="Batang"/>
                <w:b/>
                <w:sz w:val="19"/>
                <w:szCs w:val="19"/>
              </w:rPr>
              <w:t>visés par les articles 3 et 4</w:t>
            </w:r>
            <w:r w:rsidR="007724AF">
              <w:rPr>
                <w:rFonts w:eastAsia="Batang"/>
                <w:b/>
                <w:sz w:val="19"/>
                <w:szCs w:val="19"/>
              </w:rPr>
              <w:t xml:space="preserve"> contrevenant aux interdictions prévues à l’article 6.</w:t>
            </w:r>
            <w:r w:rsidR="009E7E30">
              <w:rPr>
                <w:rFonts w:eastAsia="Batang"/>
                <w:b/>
                <w:sz w:val="19"/>
                <w:szCs w:val="19"/>
              </w:rPr>
              <w:t xml:space="preserve"> </w:t>
            </w:r>
            <w:r>
              <w:rPr>
                <w:rFonts w:eastAsia="Batang"/>
                <w:b/>
                <w:sz w:val="19"/>
                <w:szCs w:val="19"/>
              </w:rPr>
              <w:t>[articles 6(1) à 6(3)]</w:t>
            </w:r>
          </w:p>
          <w:p w14:paraId="00C5C709" w14:textId="3B9BE89C" w:rsidR="00B22F2D" w:rsidRPr="0081719A" w:rsidRDefault="00B22F2D" w:rsidP="00B22F2D">
            <w:pPr>
              <w:rPr>
                <w:rFonts w:eastAsia="Batang"/>
                <w:sz w:val="19"/>
                <w:szCs w:val="19"/>
              </w:rPr>
            </w:pPr>
            <w:r>
              <w:rPr>
                <w:rFonts w:eastAsia="Batang"/>
                <w:sz w:val="19"/>
                <w:szCs w:val="19"/>
              </w:rPr>
              <w:t>(En cas de réponse « oui », veuillez fournir des informations supplémentaires ci-dessous sur la nature des mesures de contrôle et confirmer qu’elles s’appliquent à tous les éléments de la liste nationale de contrôle. (</w:t>
            </w:r>
            <w:r w:rsidR="007724AF">
              <w:rPr>
                <w:rFonts w:eastAsia="Batang"/>
                <w:sz w:val="19"/>
                <w:szCs w:val="19"/>
              </w:rPr>
              <w:t xml:space="preserve">En cas de réponse </w:t>
            </w:r>
            <w:r>
              <w:rPr>
                <w:rFonts w:eastAsia="Batang"/>
                <w:sz w:val="19"/>
                <w:szCs w:val="19"/>
              </w:rPr>
              <w:t>« non », veuillez fournir des détails ci-dessous)</w:t>
            </w:r>
          </w:p>
          <w:p w14:paraId="3E7142B1" w14:textId="77777777" w:rsidR="00B22F2D" w:rsidRPr="0081719A" w:rsidRDefault="00B22F2D" w:rsidP="00B22F2D">
            <w:pPr>
              <w:rPr>
                <w:b/>
                <w:sz w:val="8"/>
                <w:szCs w:val="8"/>
              </w:rPr>
            </w:pPr>
          </w:p>
        </w:tc>
        <w:tc>
          <w:tcPr>
            <w:tcW w:w="587" w:type="pct"/>
            <w:gridSpan w:val="4"/>
            <w:shd w:val="clear" w:color="auto" w:fill="auto"/>
            <w:vAlign w:val="center"/>
          </w:tcPr>
          <w:p w14:paraId="1A185067" w14:textId="77777777" w:rsidR="00B22F2D" w:rsidRPr="000251F7" w:rsidRDefault="00B22F2D" w:rsidP="00B22F2D">
            <w:pPr>
              <w:jc w:val="center"/>
              <w:rPr>
                <w:sz w:val="19"/>
                <w:szCs w:val="19"/>
              </w:rPr>
            </w:pPr>
            <w:r>
              <w:rPr>
                <w:sz w:val="19"/>
                <w:szCs w:val="19"/>
              </w:rPr>
              <w:t xml:space="preserve">Oui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c>
          <w:tcPr>
            <w:tcW w:w="564" w:type="pct"/>
            <w:shd w:val="clear" w:color="auto" w:fill="auto"/>
            <w:vAlign w:val="center"/>
          </w:tcPr>
          <w:p w14:paraId="31D14507" w14:textId="77777777" w:rsidR="00B22F2D" w:rsidRPr="000251F7" w:rsidRDefault="00B22F2D" w:rsidP="00B22F2D">
            <w:pPr>
              <w:jc w:val="center"/>
              <w:rPr>
                <w:sz w:val="19"/>
                <w:szCs w:val="19"/>
              </w:rPr>
            </w:pPr>
            <w:r>
              <w:rPr>
                <w:sz w:val="19"/>
                <w:szCs w:val="19"/>
              </w:rPr>
              <w:t xml:space="preserve">Non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r>
      <w:tr w:rsidR="00B22F2D" w:rsidRPr="00D43882" w14:paraId="0BE8F325" w14:textId="77777777" w:rsidTr="00B22F2D">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1613AD38" w14:textId="77777777" w:rsidR="00B22F2D" w:rsidRPr="00D43882" w:rsidRDefault="00B22F2D" w:rsidP="00B22F2D">
            <w:pPr>
              <w:rPr>
                <w:b/>
                <w:sz w:val="19"/>
                <w:szCs w:val="19"/>
              </w:rPr>
            </w:pPr>
          </w:p>
        </w:tc>
      </w:tr>
      <w:tr w:rsidR="00B22F2D" w:rsidRPr="00D43882" w14:paraId="4CC6DB7F" w14:textId="77777777" w:rsidTr="00D2655C">
        <w:trPr>
          <w:trHeight w:val="397"/>
        </w:trPr>
        <w:tc>
          <w:tcPr>
            <w:tcW w:w="3849" w:type="pct"/>
            <w:gridSpan w:val="4"/>
            <w:shd w:val="clear" w:color="auto" w:fill="auto"/>
            <w:vAlign w:val="center"/>
          </w:tcPr>
          <w:p w14:paraId="02C495F5" w14:textId="77777777" w:rsidR="00B22F2D" w:rsidRPr="000251F7" w:rsidRDefault="00B22F2D" w:rsidP="00B22F2D">
            <w:pPr>
              <w:rPr>
                <w:rFonts w:eastAsia="Batang"/>
                <w:b/>
                <w:sz w:val="8"/>
                <w:szCs w:val="8"/>
              </w:rPr>
            </w:pPr>
          </w:p>
          <w:p w14:paraId="4AB97E5E" w14:textId="265BDEDB" w:rsidR="00B22F2D" w:rsidRPr="000251F7" w:rsidRDefault="00B22F2D" w:rsidP="00B22F2D">
            <w:pPr>
              <w:rPr>
                <w:rFonts w:eastAsia="Batang"/>
                <w:b/>
                <w:sz w:val="19"/>
                <w:szCs w:val="19"/>
              </w:rPr>
            </w:pPr>
            <w:r>
              <w:rPr>
                <w:rFonts w:eastAsia="Batang"/>
                <w:b/>
                <w:sz w:val="19"/>
                <w:szCs w:val="19"/>
              </w:rPr>
              <w:t xml:space="preserve">B. Le régime de contrôle national comprend des mesures </w:t>
            </w:r>
            <w:r w:rsidR="007724AF">
              <w:rPr>
                <w:rFonts w:eastAsia="Batang"/>
                <w:b/>
                <w:sz w:val="19"/>
                <w:szCs w:val="19"/>
              </w:rPr>
              <w:t>pour prévenir le</w:t>
            </w:r>
            <w:r>
              <w:rPr>
                <w:rFonts w:eastAsia="Batang"/>
                <w:b/>
                <w:sz w:val="19"/>
                <w:szCs w:val="19"/>
              </w:rPr>
              <w:t xml:space="preserve"> transbordement d’armes classiques visées à l’article 2(1) [article 9], ainsi que des </w:t>
            </w:r>
            <w:r w:rsidR="007724AF">
              <w:rPr>
                <w:rFonts w:eastAsia="Batang"/>
                <w:b/>
                <w:sz w:val="19"/>
                <w:szCs w:val="19"/>
              </w:rPr>
              <w:t xml:space="preserve">articles </w:t>
            </w:r>
            <w:r>
              <w:rPr>
                <w:rFonts w:eastAsia="Batang"/>
                <w:b/>
                <w:sz w:val="19"/>
                <w:szCs w:val="19"/>
              </w:rPr>
              <w:t>visés par les articles 3 et 4</w:t>
            </w:r>
            <w:r w:rsidR="007724AF">
              <w:rPr>
                <w:rFonts w:eastAsia="Batang"/>
                <w:b/>
                <w:sz w:val="19"/>
                <w:szCs w:val="19"/>
              </w:rPr>
              <w:t xml:space="preserve"> contrevenant aux interdictions prévues à l’article 6.</w:t>
            </w:r>
            <w:r>
              <w:rPr>
                <w:rFonts w:eastAsia="Batang"/>
                <w:b/>
                <w:sz w:val="19"/>
                <w:szCs w:val="19"/>
              </w:rPr>
              <w:t xml:space="preserve"> [articles 6(1) à 6(3)]</w:t>
            </w:r>
          </w:p>
          <w:p w14:paraId="4931B5FD" w14:textId="74D06AC5" w:rsidR="00B22F2D" w:rsidRPr="000251F7" w:rsidRDefault="00B22F2D" w:rsidP="00B22F2D">
            <w:pPr>
              <w:rPr>
                <w:rFonts w:eastAsia="Batang"/>
                <w:sz w:val="19"/>
                <w:szCs w:val="19"/>
              </w:rPr>
            </w:pPr>
            <w:r>
              <w:rPr>
                <w:rFonts w:eastAsia="Batang"/>
                <w:sz w:val="19"/>
                <w:szCs w:val="19"/>
              </w:rPr>
              <w:t>(En cas de réponse « oui », veuillez fournir des informations supplémentaires ci-dessous sur la nature des mesures de contrôle et confirmer qu’elles s’appliquent à tous les éléments de la liste nationale de contrôle. (</w:t>
            </w:r>
            <w:r w:rsidR="007724AF">
              <w:rPr>
                <w:rFonts w:eastAsia="Batang"/>
                <w:sz w:val="19"/>
                <w:szCs w:val="19"/>
              </w:rPr>
              <w:t xml:space="preserve">En cas de réponse </w:t>
            </w:r>
            <w:r>
              <w:rPr>
                <w:rFonts w:eastAsia="Batang"/>
                <w:sz w:val="19"/>
                <w:szCs w:val="19"/>
              </w:rPr>
              <w:t>« non », veuillez fournir des détails ci-dessous)</w:t>
            </w:r>
          </w:p>
          <w:p w14:paraId="131F9397" w14:textId="77777777" w:rsidR="00B22F2D" w:rsidRPr="000251F7" w:rsidRDefault="00B22F2D" w:rsidP="00B22F2D">
            <w:pPr>
              <w:rPr>
                <w:b/>
                <w:sz w:val="8"/>
                <w:szCs w:val="8"/>
              </w:rPr>
            </w:pPr>
          </w:p>
        </w:tc>
        <w:tc>
          <w:tcPr>
            <w:tcW w:w="587" w:type="pct"/>
            <w:gridSpan w:val="4"/>
            <w:shd w:val="clear" w:color="auto" w:fill="auto"/>
            <w:vAlign w:val="center"/>
          </w:tcPr>
          <w:p w14:paraId="3D6DB1D1" w14:textId="77777777" w:rsidR="00B22F2D" w:rsidRPr="000251F7" w:rsidRDefault="00B22F2D" w:rsidP="00B22F2D">
            <w:pPr>
              <w:jc w:val="center"/>
              <w:rPr>
                <w:sz w:val="19"/>
                <w:szCs w:val="19"/>
              </w:rPr>
            </w:pPr>
            <w:r>
              <w:rPr>
                <w:sz w:val="19"/>
                <w:szCs w:val="19"/>
              </w:rPr>
              <w:t xml:space="preserve">Oui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c>
          <w:tcPr>
            <w:tcW w:w="564" w:type="pct"/>
            <w:shd w:val="clear" w:color="auto" w:fill="auto"/>
            <w:vAlign w:val="center"/>
          </w:tcPr>
          <w:p w14:paraId="344B6DFA" w14:textId="77777777" w:rsidR="00B22F2D" w:rsidRPr="000251F7" w:rsidRDefault="00B22F2D" w:rsidP="00B22F2D">
            <w:pPr>
              <w:jc w:val="center"/>
              <w:rPr>
                <w:sz w:val="19"/>
                <w:szCs w:val="19"/>
              </w:rPr>
            </w:pPr>
            <w:r>
              <w:rPr>
                <w:sz w:val="19"/>
                <w:szCs w:val="19"/>
              </w:rPr>
              <w:t xml:space="preserve">Non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r>
      <w:tr w:rsidR="00B22F2D" w:rsidRPr="00D43882" w14:paraId="309E9A3B" w14:textId="77777777" w:rsidTr="00B22F2D">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DF8283" w14:textId="77777777" w:rsidR="00B22F2D" w:rsidRPr="00D43882" w:rsidRDefault="00B22F2D" w:rsidP="00B22F2D">
            <w:pPr>
              <w:rPr>
                <w:b/>
                <w:sz w:val="19"/>
                <w:szCs w:val="19"/>
              </w:rPr>
            </w:pPr>
          </w:p>
        </w:tc>
      </w:tr>
      <w:tr w:rsidR="007724AF" w:rsidRPr="00D43882" w14:paraId="24CE5101" w14:textId="3DD2C631" w:rsidTr="007724AF">
        <w:trPr>
          <w:trHeight w:val="397"/>
        </w:trPr>
        <w:tc>
          <w:tcPr>
            <w:tcW w:w="387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F50B0D0" w14:textId="7A9CF46F" w:rsidR="007724AF" w:rsidRPr="0049175B" w:rsidRDefault="007724AF" w:rsidP="0049175B">
            <w:pPr>
              <w:spacing w:before="120" w:after="120"/>
              <w:rPr>
                <w:rFonts w:eastAsia="Batang"/>
                <w:b/>
                <w:sz w:val="19"/>
                <w:szCs w:val="19"/>
              </w:rPr>
            </w:pPr>
            <w:r w:rsidRPr="0049175B">
              <w:rPr>
                <w:b/>
                <w:bCs/>
                <w:sz w:val="19"/>
                <w:szCs w:val="19"/>
              </w:rPr>
              <w:t xml:space="preserve">C. </w:t>
            </w:r>
            <w:r w:rsidR="001F23D0" w:rsidRPr="0049175B">
              <w:rPr>
                <w:b/>
                <w:bCs/>
                <w:sz w:val="19"/>
                <w:szCs w:val="19"/>
              </w:rPr>
              <w:t xml:space="preserve">La législation, les réglementations ou les procédures administratives nationales comprennent </w:t>
            </w:r>
            <w:r w:rsidRPr="0049175B">
              <w:rPr>
                <w:b/>
                <w:bCs/>
                <w:sz w:val="19"/>
                <w:szCs w:val="19"/>
              </w:rPr>
              <w:t>une définition de ce qui constitue le « transit » [articles 6(1) à 6(3) et article 9]</w:t>
            </w:r>
          </w:p>
          <w:p w14:paraId="4080B5E1" w14:textId="65C6843E" w:rsidR="007724AF" w:rsidRPr="0049175B" w:rsidRDefault="007724AF" w:rsidP="0049175B">
            <w:pPr>
              <w:spacing w:before="120" w:after="120"/>
              <w:rPr>
                <w:rFonts w:eastAsia="Batang"/>
                <w:sz w:val="19"/>
                <w:szCs w:val="19"/>
              </w:rPr>
            </w:pPr>
            <w:r w:rsidRPr="0049175B">
              <w:rPr>
                <w:rFonts w:eastAsia="Batang"/>
                <w:sz w:val="19"/>
                <w:szCs w:val="19"/>
              </w:rPr>
              <w:t>(En cas de réponse « oui », veuillez préciser) (En cas de réponse « non », veuillez fournir des explications)</w:t>
            </w:r>
          </w:p>
        </w:tc>
        <w:tc>
          <w:tcPr>
            <w:tcW w:w="55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04808F" w14:textId="5E7AC3C1" w:rsidR="007724AF" w:rsidRPr="00D43882" w:rsidRDefault="007724AF" w:rsidP="007724AF">
            <w:pPr>
              <w:rPr>
                <w:b/>
                <w:sz w:val="19"/>
                <w:szCs w:val="19"/>
              </w:rPr>
            </w:pPr>
            <w:r>
              <w:rPr>
                <w:sz w:val="19"/>
                <w:szCs w:val="19"/>
              </w:rPr>
              <w:t xml:space="preserve">Oui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c>
          <w:tcPr>
            <w:tcW w:w="5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0A28B4" w14:textId="26B4A8DE" w:rsidR="007724AF" w:rsidRPr="00D43882" w:rsidRDefault="007724AF" w:rsidP="007724AF">
            <w:pPr>
              <w:rPr>
                <w:b/>
                <w:sz w:val="19"/>
                <w:szCs w:val="19"/>
              </w:rPr>
            </w:pPr>
            <w:r>
              <w:rPr>
                <w:sz w:val="19"/>
                <w:szCs w:val="19"/>
              </w:rPr>
              <w:t xml:space="preserve">Non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r>
      <w:tr w:rsidR="007724AF" w:rsidRPr="00D43882" w14:paraId="7971E43B" w14:textId="77777777" w:rsidTr="00B22F2D">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36FF761" w14:textId="77777777" w:rsidR="007724AF" w:rsidRPr="0049175B" w:rsidRDefault="007724AF" w:rsidP="00B22F2D">
            <w:pPr>
              <w:rPr>
                <w:b/>
                <w:sz w:val="19"/>
                <w:szCs w:val="19"/>
              </w:rPr>
            </w:pPr>
          </w:p>
        </w:tc>
      </w:tr>
      <w:tr w:rsidR="007724AF" w:rsidRPr="00D43882" w14:paraId="25475533" w14:textId="12E9C602" w:rsidTr="007724AF">
        <w:trPr>
          <w:trHeight w:val="397"/>
        </w:trPr>
        <w:tc>
          <w:tcPr>
            <w:tcW w:w="38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72263D" w14:textId="725A43AD" w:rsidR="007724AF" w:rsidRPr="0049175B" w:rsidRDefault="007724AF" w:rsidP="0049175B">
            <w:pPr>
              <w:spacing w:before="120" w:after="120"/>
              <w:rPr>
                <w:b/>
                <w:bCs/>
                <w:sz w:val="19"/>
                <w:szCs w:val="19"/>
              </w:rPr>
            </w:pPr>
            <w:r w:rsidRPr="0049175B">
              <w:rPr>
                <w:b/>
                <w:bCs/>
                <w:sz w:val="19"/>
                <w:szCs w:val="19"/>
              </w:rPr>
              <w:t xml:space="preserve">D. </w:t>
            </w:r>
            <w:r w:rsidR="001F23D0" w:rsidRPr="0049175B">
              <w:rPr>
                <w:b/>
                <w:bCs/>
                <w:sz w:val="19"/>
                <w:szCs w:val="19"/>
              </w:rPr>
              <w:t xml:space="preserve">La législation, les réglementations ou les procédures administratives nationales comprennent </w:t>
            </w:r>
            <w:r w:rsidRPr="0049175B">
              <w:rPr>
                <w:b/>
                <w:bCs/>
                <w:sz w:val="19"/>
                <w:szCs w:val="19"/>
              </w:rPr>
              <w:t>une définition de ce qui constitue le « transbordement » [articles 6(1) à 6(3) et article 9]</w:t>
            </w:r>
          </w:p>
          <w:p w14:paraId="39379B23" w14:textId="66ABBEE0" w:rsidR="007724AF" w:rsidRPr="0049175B" w:rsidRDefault="007724AF" w:rsidP="0049175B">
            <w:pPr>
              <w:spacing w:before="120" w:after="120"/>
              <w:rPr>
                <w:rFonts w:eastAsia="Batang"/>
                <w:sz w:val="19"/>
                <w:szCs w:val="19"/>
              </w:rPr>
            </w:pPr>
            <w:r w:rsidRPr="0049175B">
              <w:rPr>
                <w:rFonts w:eastAsia="Batang"/>
                <w:sz w:val="19"/>
                <w:szCs w:val="19"/>
              </w:rPr>
              <w:t>(En cas de réponse « oui », veuillez préciser) (En cas de réponse « non », veuillez fournir des explications)</w:t>
            </w:r>
          </w:p>
        </w:tc>
        <w:tc>
          <w:tcPr>
            <w:tcW w:w="566"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93BE6" w14:textId="6F32E0E3" w:rsidR="007724AF" w:rsidRPr="00D43882" w:rsidRDefault="007724AF" w:rsidP="007724AF">
            <w:pPr>
              <w:rPr>
                <w:b/>
                <w:sz w:val="19"/>
                <w:szCs w:val="19"/>
              </w:rPr>
            </w:pPr>
            <w:r>
              <w:rPr>
                <w:sz w:val="19"/>
                <w:szCs w:val="19"/>
              </w:rPr>
              <w:t xml:space="preserve">Oui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c>
          <w:tcPr>
            <w:tcW w:w="5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5E02F5" w14:textId="0DEA5EAD" w:rsidR="007724AF" w:rsidRPr="00D43882" w:rsidRDefault="007724AF" w:rsidP="007724AF">
            <w:pPr>
              <w:rPr>
                <w:b/>
                <w:sz w:val="19"/>
                <w:szCs w:val="19"/>
              </w:rPr>
            </w:pPr>
            <w:r>
              <w:rPr>
                <w:sz w:val="19"/>
                <w:szCs w:val="19"/>
              </w:rPr>
              <w:t xml:space="preserve">Non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r>
      <w:tr w:rsidR="007724AF" w:rsidRPr="00D43882" w14:paraId="337A6FB2" w14:textId="77777777" w:rsidTr="00B22F2D">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51E75A27" w14:textId="77777777" w:rsidR="007724AF" w:rsidRPr="00D43882" w:rsidRDefault="007724AF" w:rsidP="00B22F2D">
            <w:pPr>
              <w:rPr>
                <w:b/>
                <w:sz w:val="19"/>
                <w:szCs w:val="19"/>
              </w:rPr>
            </w:pPr>
          </w:p>
        </w:tc>
      </w:tr>
      <w:tr w:rsidR="00B22F2D" w:rsidRPr="00D43882" w14:paraId="36BAAE37" w14:textId="77777777" w:rsidTr="00D2655C">
        <w:trPr>
          <w:trHeight w:val="397"/>
        </w:trPr>
        <w:tc>
          <w:tcPr>
            <w:tcW w:w="3849" w:type="pct"/>
            <w:gridSpan w:val="4"/>
            <w:shd w:val="clear" w:color="auto" w:fill="auto"/>
            <w:vAlign w:val="center"/>
          </w:tcPr>
          <w:p w14:paraId="4F8F9D94" w14:textId="77777777" w:rsidR="00B22F2D" w:rsidRPr="004D6884" w:rsidRDefault="00B22F2D" w:rsidP="00B22F2D">
            <w:pPr>
              <w:rPr>
                <w:sz w:val="8"/>
                <w:szCs w:val="8"/>
              </w:rPr>
            </w:pPr>
          </w:p>
          <w:p w14:paraId="539D0FEE" w14:textId="7F44764A" w:rsidR="00B22F2D" w:rsidRPr="000251F7" w:rsidRDefault="007724AF" w:rsidP="00B22F2D">
            <w:pPr>
              <w:rPr>
                <w:b/>
                <w:sz w:val="19"/>
                <w:szCs w:val="19"/>
              </w:rPr>
            </w:pPr>
            <w:r>
              <w:rPr>
                <w:b/>
                <w:sz w:val="19"/>
                <w:szCs w:val="19"/>
              </w:rPr>
              <w:t>E</w:t>
            </w:r>
            <w:r w:rsidR="00B22F2D">
              <w:rPr>
                <w:b/>
                <w:sz w:val="19"/>
                <w:szCs w:val="19"/>
              </w:rPr>
              <w:t xml:space="preserve">. Les mesures </w:t>
            </w:r>
            <w:r>
              <w:rPr>
                <w:b/>
                <w:sz w:val="19"/>
                <w:szCs w:val="19"/>
              </w:rPr>
              <w:t>visant à réglementer le</w:t>
            </w:r>
            <w:r w:rsidR="00B22F2D">
              <w:rPr>
                <w:b/>
                <w:sz w:val="19"/>
                <w:szCs w:val="19"/>
              </w:rPr>
              <w:t xml:space="preserve"> </w:t>
            </w:r>
            <w:bookmarkStart w:id="2" w:name="OLE_LINK1"/>
            <w:bookmarkStart w:id="3" w:name="OLE_LINK2"/>
            <w:r w:rsidR="00B22F2D">
              <w:rPr>
                <w:b/>
                <w:sz w:val="19"/>
                <w:szCs w:val="19"/>
              </w:rPr>
              <w:t xml:space="preserve">transit </w:t>
            </w:r>
            <w:r>
              <w:rPr>
                <w:b/>
                <w:sz w:val="19"/>
                <w:szCs w:val="19"/>
              </w:rPr>
              <w:t>et/ou le</w:t>
            </w:r>
            <w:r w:rsidR="00B22F2D">
              <w:rPr>
                <w:b/>
                <w:sz w:val="19"/>
                <w:szCs w:val="19"/>
              </w:rPr>
              <w:t xml:space="preserve"> transbordement </w:t>
            </w:r>
            <w:bookmarkEnd w:id="2"/>
            <w:bookmarkEnd w:id="3"/>
            <w:r w:rsidR="00B22F2D">
              <w:rPr>
                <w:b/>
                <w:sz w:val="19"/>
                <w:szCs w:val="19"/>
              </w:rPr>
              <w:t>couvrent les aspects suivants :</w:t>
            </w:r>
          </w:p>
          <w:p w14:paraId="4B78FD25" w14:textId="0F527C0C" w:rsidR="00B22F2D" w:rsidRPr="000251F7" w:rsidRDefault="00B22F2D" w:rsidP="00B22F2D">
            <w:pPr>
              <w:rPr>
                <w:sz w:val="19"/>
                <w:szCs w:val="19"/>
              </w:rPr>
            </w:pPr>
            <w:r>
              <w:rPr>
                <w:sz w:val="19"/>
                <w:szCs w:val="19"/>
              </w:rPr>
              <w:t>(En cas de réponse « oui » à (ii) ou (iii), veuillez indiquer dans le champ de texte vide comment l’application est conçue - un contrôle systématique ou seulement lorsque des informations sont disponibles</w:t>
            </w:r>
            <w:r w:rsidR="00711B79">
              <w:rPr>
                <w:sz w:val="19"/>
                <w:szCs w:val="19"/>
              </w:rPr>
              <w:t> ?</w:t>
            </w:r>
            <w:r>
              <w:rPr>
                <w:sz w:val="19"/>
                <w:szCs w:val="19"/>
              </w:rPr>
              <w:t>)</w:t>
            </w:r>
          </w:p>
          <w:p w14:paraId="7B944C8E" w14:textId="77777777" w:rsidR="00B22F2D" w:rsidRPr="00D43882" w:rsidRDefault="00B22F2D" w:rsidP="00B22F2D">
            <w:pPr>
              <w:rPr>
                <w:b/>
                <w:sz w:val="8"/>
                <w:szCs w:val="8"/>
              </w:rPr>
            </w:pPr>
          </w:p>
        </w:tc>
        <w:tc>
          <w:tcPr>
            <w:tcW w:w="587" w:type="pct"/>
            <w:gridSpan w:val="4"/>
            <w:shd w:val="clear" w:color="auto" w:fill="auto"/>
            <w:vAlign w:val="center"/>
          </w:tcPr>
          <w:p w14:paraId="0349D4CE" w14:textId="77777777" w:rsidR="00B22F2D" w:rsidRPr="000251F7" w:rsidRDefault="00B22F2D" w:rsidP="00B22F2D">
            <w:pPr>
              <w:jc w:val="center"/>
              <w:rPr>
                <w:sz w:val="19"/>
                <w:szCs w:val="19"/>
              </w:rPr>
            </w:pPr>
            <w:r>
              <w:rPr>
                <w:sz w:val="19"/>
                <w:szCs w:val="19"/>
              </w:rPr>
              <w:t>Oui</w:t>
            </w:r>
          </w:p>
        </w:tc>
        <w:tc>
          <w:tcPr>
            <w:tcW w:w="564" w:type="pct"/>
            <w:shd w:val="clear" w:color="auto" w:fill="auto"/>
            <w:vAlign w:val="center"/>
          </w:tcPr>
          <w:p w14:paraId="4275A7FF" w14:textId="77777777" w:rsidR="00B22F2D" w:rsidRPr="000251F7" w:rsidRDefault="00B22F2D" w:rsidP="00B22F2D">
            <w:pPr>
              <w:jc w:val="center"/>
              <w:rPr>
                <w:sz w:val="19"/>
                <w:szCs w:val="19"/>
              </w:rPr>
            </w:pPr>
            <w:r>
              <w:rPr>
                <w:sz w:val="19"/>
                <w:szCs w:val="19"/>
              </w:rPr>
              <w:t>Non</w:t>
            </w:r>
          </w:p>
        </w:tc>
      </w:tr>
      <w:tr w:rsidR="00B22F2D" w:rsidRPr="00D43882" w14:paraId="750320DD" w14:textId="77777777" w:rsidTr="00D2655C">
        <w:trPr>
          <w:trHeight w:val="397"/>
        </w:trPr>
        <w:tc>
          <w:tcPr>
            <w:tcW w:w="263" w:type="pct"/>
            <w:shd w:val="clear" w:color="auto" w:fill="auto"/>
            <w:vAlign w:val="center"/>
          </w:tcPr>
          <w:p w14:paraId="32BA56E3" w14:textId="77777777" w:rsidR="00B22F2D" w:rsidRPr="000251F7" w:rsidRDefault="00B22F2D" w:rsidP="00B22F2D">
            <w:pPr>
              <w:jc w:val="center"/>
              <w:rPr>
                <w:sz w:val="19"/>
                <w:szCs w:val="19"/>
              </w:rPr>
            </w:pPr>
            <w:r>
              <w:rPr>
                <w:sz w:val="19"/>
                <w:szCs w:val="19"/>
              </w:rPr>
              <w:t>i)</w:t>
            </w:r>
          </w:p>
        </w:tc>
        <w:tc>
          <w:tcPr>
            <w:tcW w:w="3586" w:type="pct"/>
            <w:gridSpan w:val="3"/>
            <w:shd w:val="clear" w:color="auto" w:fill="auto"/>
            <w:vAlign w:val="center"/>
          </w:tcPr>
          <w:p w14:paraId="31A41350" w14:textId="77777777" w:rsidR="00B22F2D" w:rsidRPr="000251F7" w:rsidRDefault="00B22F2D" w:rsidP="00B22F2D">
            <w:pPr>
              <w:rPr>
                <w:sz w:val="19"/>
                <w:szCs w:val="19"/>
              </w:rPr>
            </w:pPr>
            <w:r>
              <w:rPr>
                <w:sz w:val="19"/>
                <w:szCs w:val="19"/>
              </w:rPr>
              <w:t>Transit/transbordement par le territoire terrestre (y compris les eaux intérieures)</w:t>
            </w:r>
          </w:p>
        </w:tc>
        <w:tc>
          <w:tcPr>
            <w:tcW w:w="587" w:type="pct"/>
            <w:gridSpan w:val="4"/>
            <w:shd w:val="clear" w:color="auto" w:fill="auto"/>
            <w:vAlign w:val="center"/>
          </w:tcPr>
          <w:p w14:paraId="7E85BD86"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564" w:type="pct"/>
            <w:shd w:val="clear" w:color="auto" w:fill="auto"/>
            <w:vAlign w:val="center"/>
          </w:tcPr>
          <w:p w14:paraId="6BC4B93C"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B22F2D" w:rsidRPr="00D43882" w14:paraId="4E08144B" w14:textId="77777777" w:rsidTr="00D2655C">
        <w:trPr>
          <w:trHeight w:val="397"/>
        </w:trPr>
        <w:tc>
          <w:tcPr>
            <w:tcW w:w="263" w:type="pct"/>
            <w:shd w:val="clear" w:color="auto" w:fill="auto"/>
            <w:vAlign w:val="center"/>
          </w:tcPr>
          <w:p w14:paraId="1410B80C" w14:textId="77777777" w:rsidR="00B22F2D" w:rsidRPr="000251F7" w:rsidRDefault="00B22F2D" w:rsidP="00B22F2D">
            <w:pPr>
              <w:jc w:val="center"/>
              <w:rPr>
                <w:sz w:val="19"/>
                <w:szCs w:val="19"/>
              </w:rPr>
            </w:pPr>
            <w:r>
              <w:rPr>
                <w:sz w:val="19"/>
                <w:szCs w:val="19"/>
              </w:rPr>
              <w:t>ii)</w:t>
            </w:r>
          </w:p>
        </w:tc>
        <w:tc>
          <w:tcPr>
            <w:tcW w:w="3586" w:type="pct"/>
            <w:gridSpan w:val="3"/>
            <w:shd w:val="clear" w:color="auto" w:fill="auto"/>
            <w:vAlign w:val="center"/>
          </w:tcPr>
          <w:p w14:paraId="60715E47" w14:textId="77777777" w:rsidR="00B22F2D" w:rsidRPr="000251F7" w:rsidRDefault="00B22F2D" w:rsidP="00B22F2D">
            <w:pPr>
              <w:rPr>
                <w:sz w:val="19"/>
                <w:szCs w:val="19"/>
              </w:rPr>
            </w:pPr>
            <w:r>
              <w:rPr>
                <w:sz w:val="19"/>
                <w:szCs w:val="19"/>
              </w:rPr>
              <w:t>Transit/transbordement par les eaux territoriales</w:t>
            </w:r>
          </w:p>
        </w:tc>
        <w:tc>
          <w:tcPr>
            <w:tcW w:w="587" w:type="pct"/>
            <w:gridSpan w:val="4"/>
            <w:shd w:val="clear" w:color="auto" w:fill="auto"/>
            <w:vAlign w:val="center"/>
          </w:tcPr>
          <w:p w14:paraId="783AB34A"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564" w:type="pct"/>
            <w:shd w:val="clear" w:color="auto" w:fill="auto"/>
            <w:vAlign w:val="center"/>
          </w:tcPr>
          <w:p w14:paraId="7EFD147E"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B22F2D" w:rsidRPr="00D43882" w14:paraId="2911DEE7" w14:textId="77777777" w:rsidTr="00D2655C">
        <w:trPr>
          <w:trHeight w:val="397"/>
        </w:trPr>
        <w:tc>
          <w:tcPr>
            <w:tcW w:w="263" w:type="pct"/>
            <w:shd w:val="clear" w:color="auto" w:fill="auto"/>
            <w:vAlign w:val="center"/>
          </w:tcPr>
          <w:p w14:paraId="26FF5817" w14:textId="77777777" w:rsidR="00B22F2D" w:rsidRPr="000251F7" w:rsidRDefault="00B22F2D" w:rsidP="00B22F2D">
            <w:pPr>
              <w:jc w:val="center"/>
              <w:rPr>
                <w:sz w:val="19"/>
                <w:szCs w:val="19"/>
              </w:rPr>
            </w:pPr>
            <w:r>
              <w:rPr>
                <w:sz w:val="19"/>
                <w:szCs w:val="19"/>
              </w:rPr>
              <w:lastRenderedPageBreak/>
              <w:t>iii)</w:t>
            </w:r>
          </w:p>
        </w:tc>
        <w:tc>
          <w:tcPr>
            <w:tcW w:w="3586" w:type="pct"/>
            <w:gridSpan w:val="3"/>
            <w:shd w:val="clear" w:color="auto" w:fill="auto"/>
            <w:vAlign w:val="center"/>
          </w:tcPr>
          <w:p w14:paraId="2CE331D7" w14:textId="77777777" w:rsidR="00B22F2D" w:rsidRPr="000251F7" w:rsidRDefault="00B22F2D" w:rsidP="00B22F2D">
            <w:pPr>
              <w:rPr>
                <w:sz w:val="19"/>
                <w:szCs w:val="19"/>
              </w:rPr>
            </w:pPr>
            <w:r>
              <w:rPr>
                <w:sz w:val="19"/>
                <w:szCs w:val="19"/>
              </w:rPr>
              <w:t>Transit/transbordement par l’espace aérien national</w:t>
            </w:r>
          </w:p>
        </w:tc>
        <w:tc>
          <w:tcPr>
            <w:tcW w:w="587" w:type="pct"/>
            <w:gridSpan w:val="4"/>
            <w:shd w:val="clear" w:color="auto" w:fill="auto"/>
            <w:vAlign w:val="center"/>
          </w:tcPr>
          <w:p w14:paraId="22FBC386"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564" w:type="pct"/>
            <w:shd w:val="clear" w:color="auto" w:fill="auto"/>
            <w:vAlign w:val="center"/>
          </w:tcPr>
          <w:p w14:paraId="2F88AAEC"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B22F2D" w:rsidRPr="00D43882" w14:paraId="13F4C738" w14:textId="77777777" w:rsidTr="00B22F2D">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DA0FC1E" w14:textId="77777777" w:rsidR="00B22F2D" w:rsidRPr="00D43882" w:rsidRDefault="00B22F2D" w:rsidP="00B22F2D">
            <w:pPr>
              <w:rPr>
                <w:b/>
                <w:sz w:val="19"/>
                <w:szCs w:val="19"/>
              </w:rPr>
            </w:pPr>
          </w:p>
        </w:tc>
      </w:tr>
      <w:tr w:rsidR="00711B79" w:rsidRPr="00D43882" w14:paraId="335614C5" w14:textId="6FB3DC27" w:rsidTr="00711B79">
        <w:trPr>
          <w:trHeight w:val="397"/>
        </w:trPr>
        <w:tc>
          <w:tcPr>
            <w:tcW w:w="38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83181" w14:textId="27CA6F24" w:rsidR="00711B79" w:rsidRPr="0049175B" w:rsidRDefault="00711B79" w:rsidP="0049175B">
            <w:pPr>
              <w:spacing w:before="120" w:after="120"/>
              <w:rPr>
                <w:b/>
                <w:sz w:val="19"/>
                <w:szCs w:val="19"/>
              </w:rPr>
            </w:pPr>
            <w:r>
              <w:rPr>
                <w:b/>
                <w:bCs/>
                <w:sz w:val="19"/>
                <w:szCs w:val="19"/>
              </w:rPr>
              <w:t xml:space="preserve">F. Votre État applique-t-il </w:t>
            </w:r>
            <w:bookmarkStart w:id="4" w:name="_Hlk38027613"/>
            <w:r>
              <w:rPr>
                <w:b/>
                <w:bCs/>
                <w:sz w:val="19"/>
                <w:szCs w:val="19"/>
              </w:rPr>
              <w:t>des mesures</w:t>
            </w:r>
            <w:r w:rsidRPr="003D6840">
              <w:rPr>
                <w:b/>
                <w:sz w:val="19"/>
              </w:rPr>
              <w:t xml:space="preserve"> de </w:t>
            </w:r>
            <w:r>
              <w:rPr>
                <w:b/>
                <w:bCs/>
                <w:sz w:val="19"/>
                <w:szCs w:val="19"/>
              </w:rPr>
              <w:t>contrôle pour prévenir le</w:t>
            </w:r>
            <w:r w:rsidRPr="003D6840">
              <w:rPr>
                <w:b/>
                <w:sz w:val="19"/>
              </w:rPr>
              <w:t xml:space="preserve"> transit et </w:t>
            </w:r>
            <w:r>
              <w:rPr>
                <w:b/>
                <w:bCs/>
                <w:sz w:val="19"/>
                <w:szCs w:val="19"/>
              </w:rPr>
              <w:t>le</w:t>
            </w:r>
            <w:r w:rsidRPr="003D6840">
              <w:rPr>
                <w:b/>
                <w:sz w:val="19"/>
              </w:rPr>
              <w:t xml:space="preserve"> transbordement </w:t>
            </w:r>
            <w:r w:rsidR="00D277CD" w:rsidRPr="0049175B">
              <w:rPr>
                <w:b/>
                <w:bCs/>
                <w:sz w:val="19"/>
                <w:szCs w:val="19"/>
              </w:rPr>
              <w:t xml:space="preserve">autrement que dans les cas constituant une violation des </w:t>
            </w:r>
            <w:r w:rsidRPr="0049175B">
              <w:rPr>
                <w:b/>
                <w:bCs/>
                <w:sz w:val="19"/>
                <w:szCs w:val="19"/>
              </w:rPr>
              <w:t>interdictions de l'article 6 ?</w:t>
            </w:r>
            <w:bookmarkEnd w:id="4"/>
          </w:p>
          <w:p w14:paraId="06137402" w14:textId="0D08EDB5" w:rsidR="00711B79" w:rsidRPr="00D43882" w:rsidRDefault="00711B79" w:rsidP="0049175B">
            <w:pPr>
              <w:spacing w:before="120" w:after="120"/>
              <w:rPr>
                <w:b/>
                <w:sz w:val="19"/>
                <w:szCs w:val="19"/>
              </w:rPr>
            </w:pPr>
            <w:r w:rsidRPr="0049175B">
              <w:rPr>
                <w:sz w:val="19"/>
                <w:szCs w:val="19"/>
              </w:rPr>
              <w:t>(Si la réponse est « </w:t>
            </w:r>
            <w:r w:rsidR="00D277CD" w:rsidRPr="0049175B">
              <w:rPr>
                <w:sz w:val="19"/>
                <w:szCs w:val="19"/>
              </w:rPr>
              <w:t>Oui</w:t>
            </w:r>
            <w:r w:rsidRPr="0049175B">
              <w:rPr>
                <w:sz w:val="19"/>
                <w:szCs w:val="19"/>
              </w:rPr>
              <w:t xml:space="preserve"> », veuillez indiquer les autres mesures de contrôle que votre État applique au transit et au </w:t>
            </w:r>
            <w:r>
              <w:rPr>
                <w:sz w:val="19"/>
                <w:szCs w:val="19"/>
              </w:rPr>
              <w:t>transbordement.)</w:t>
            </w:r>
          </w:p>
        </w:tc>
        <w:tc>
          <w:tcPr>
            <w:tcW w:w="62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B661E9" w14:textId="21543B9B" w:rsidR="00711B79" w:rsidRPr="00D43882" w:rsidRDefault="00711B79" w:rsidP="00711B79">
            <w:pPr>
              <w:rPr>
                <w:b/>
                <w:sz w:val="19"/>
                <w:szCs w:val="19"/>
              </w:rPr>
            </w:pPr>
            <w:r>
              <w:rPr>
                <w:sz w:val="19"/>
                <w:szCs w:val="19"/>
              </w:rPr>
              <w:t xml:space="preserve">Oui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14:paraId="6211A7DC" w14:textId="377F707E" w:rsidR="00711B79" w:rsidRPr="00D43882" w:rsidRDefault="00711B79" w:rsidP="00711B79">
            <w:pPr>
              <w:rPr>
                <w:b/>
                <w:sz w:val="19"/>
                <w:szCs w:val="19"/>
              </w:rPr>
            </w:pPr>
            <w:r>
              <w:rPr>
                <w:sz w:val="19"/>
                <w:szCs w:val="19"/>
              </w:rPr>
              <w:t xml:space="preserve">Non </w:t>
            </w:r>
            <w:r w:rsidRPr="000251F7">
              <w:rPr>
                <w:sz w:val="19"/>
                <w:szCs w:val="19"/>
              </w:rPr>
              <w:fldChar w:fldCharType="begin">
                <w:ffData>
                  <w:name w:val="Check229"/>
                  <w:enabled/>
                  <w:calcOnExit w:val="0"/>
                  <w:checkBox>
                    <w:sizeAuto/>
                    <w:default w:val="0"/>
                  </w:checkBox>
                </w:ffData>
              </w:fldChar>
            </w:r>
            <w:r w:rsidRPr="000251F7">
              <w:rPr>
                <w:sz w:val="19"/>
                <w:szCs w:val="19"/>
              </w:rPr>
              <w:instrText xml:space="preserve"> FORMCHECKBOX </w:instrText>
            </w:r>
            <w:r w:rsidR="00A362DF">
              <w:rPr>
                <w:sz w:val="19"/>
                <w:szCs w:val="19"/>
              </w:rPr>
            </w:r>
            <w:r w:rsidR="00A362DF">
              <w:rPr>
                <w:sz w:val="19"/>
                <w:szCs w:val="19"/>
              </w:rPr>
              <w:fldChar w:fldCharType="separate"/>
            </w:r>
            <w:r w:rsidRPr="000251F7">
              <w:rPr>
                <w:sz w:val="19"/>
                <w:szCs w:val="19"/>
              </w:rPr>
              <w:fldChar w:fldCharType="end"/>
            </w:r>
          </w:p>
        </w:tc>
      </w:tr>
      <w:tr w:rsidR="00711B79" w:rsidRPr="00D43882" w14:paraId="429806D9" w14:textId="77777777" w:rsidTr="00B22F2D">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0754283B" w14:textId="77777777" w:rsidR="00711B79" w:rsidRPr="00D43882" w:rsidRDefault="00711B79" w:rsidP="00B22F2D">
            <w:pPr>
              <w:rPr>
                <w:b/>
                <w:sz w:val="19"/>
                <w:szCs w:val="19"/>
              </w:rPr>
            </w:pPr>
          </w:p>
        </w:tc>
      </w:tr>
      <w:tr w:rsidR="00B22F2D" w:rsidRPr="00CC723F" w14:paraId="37274A95" w14:textId="77777777" w:rsidTr="00B22F2D">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308B6B4A" w14:textId="77777777" w:rsidR="00B22F2D" w:rsidRPr="00D43882" w:rsidRDefault="00B22F2D" w:rsidP="00B22F2D">
            <w:pPr>
              <w:rPr>
                <w:sz w:val="8"/>
                <w:szCs w:val="8"/>
              </w:rPr>
            </w:pPr>
          </w:p>
          <w:p w14:paraId="6F9FB558" w14:textId="50C9CAA4" w:rsidR="00B22F2D" w:rsidRPr="000251F7" w:rsidRDefault="00711B79" w:rsidP="00B22F2D">
            <w:pPr>
              <w:rPr>
                <w:b/>
                <w:sz w:val="19"/>
                <w:szCs w:val="19"/>
              </w:rPr>
            </w:pPr>
            <w:r>
              <w:rPr>
                <w:b/>
                <w:sz w:val="19"/>
                <w:szCs w:val="19"/>
              </w:rPr>
              <w:t>G</w:t>
            </w:r>
            <w:r w:rsidR="00B22F2D">
              <w:rPr>
                <w:b/>
                <w:sz w:val="19"/>
                <w:szCs w:val="19"/>
              </w:rPr>
              <w:t>. L’autorité ou les autorités nationales compétentes en matière de réglementation du transit et du transbordement [article 5 (5)]</w:t>
            </w:r>
          </w:p>
          <w:p w14:paraId="5CFCEB66" w14:textId="77777777" w:rsidR="00B22F2D" w:rsidRPr="000251F7" w:rsidRDefault="00B22F2D" w:rsidP="00B22F2D">
            <w:pPr>
              <w:rPr>
                <w:sz w:val="19"/>
                <w:szCs w:val="19"/>
              </w:rPr>
            </w:pPr>
            <w:r>
              <w:rPr>
                <w:sz w:val="19"/>
                <w:szCs w:val="19"/>
              </w:rPr>
              <w:t>(Veuillez préciser ci-dessous)</w:t>
            </w:r>
          </w:p>
          <w:p w14:paraId="6DDFA0C3" w14:textId="77777777" w:rsidR="00B22F2D" w:rsidRPr="00D43882" w:rsidRDefault="00B22F2D" w:rsidP="00B22F2D">
            <w:pPr>
              <w:rPr>
                <w:b/>
                <w:sz w:val="8"/>
                <w:szCs w:val="8"/>
              </w:rPr>
            </w:pPr>
          </w:p>
        </w:tc>
      </w:tr>
      <w:tr w:rsidR="00B22F2D" w:rsidRPr="00CC723F" w14:paraId="339B805B" w14:textId="77777777" w:rsidTr="00B22F2D">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96505C6" w14:textId="77777777" w:rsidR="00B22F2D" w:rsidRPr="00D43882" w:rsidRDefault="00B22F2D" w:rsidP="00B22F2D">
            <w:pPr>
              <w:rPr>
                <w:b/>
                <w:sz w:val="19"/>
                <w:szCs w:val="19"/>
              </w:rPr>
            </w:pPr>
          </w:p>
        </w:tc>
      </w:tr>
      <w:tr w:rsidR="00B47727" w:rsidRPr="00BA1908" w14:paraId="0FE8FDB8" w14:textId="77777777" w:rsidTr="00D2655C">
        <w:trPr>
          <w:trHeight w:val="397"/>
        </w:trPr>
        <w:tc>
          <w:tcPr>
            <w:tcW w:w="3849" w:type="pct"/>
            <w:gridSpan w:val="4"/>
            <w:shd w:val="clear" w:color="auto" w:fill="E6E6E6"/>
            <w:vAlign w:val="center"/>
          </w:tcPr>
          <w:p w14:paraId="6F97ED9C" w14:textId="77777777" w:rsidR="00B47727" w:rsidRPr="00BA1908" w:rsidRDefault="00B47727" w:rsidP="00526C4D">
            <w:pPr>
              <w:rPr>
                <w:sz w:val="8"/>
                <w:szCs w:val="8"/>
              </w:rPr>
            </w:pPr>
          </w:p>
          <w:p w14:paraId="32836F9C" w14:textId="24DC88E4" w:rsidR="00B47727" w:rsidRPr="00BA1908" w:rsidRDefault="00711B79" w:rsidP="00526C4D">
            <w:pPr>
              <w:rPr>
                <w:b/>
                <w:sz w:val="19"/>
                <w:szCs w:val="19"/>
              </w:rPr>
            </w:pPr>
            <w:r>
              <w:rPr>
                <w:b/>
                <w:sz w:val="19"/>
                <w:szCs w:val="19"/>
              </w:rPr>
              <w:t>H</w:t>
            </w:r>
            <w:r w:rsidR="00B47727">
              <w:rPr>
                <w:b/>
                <w:sz w:val="19"/>
                <w:szCs w:val="19"/>
              </w:rPr>
              <w:t xml:space="preserve">. Le transit/transbordement des équipements contrôlés est autorisé sans </w:t>
            </w:r>
            <w:r>
              <w:rPr>
                <w:b/>
                <w:sz w:val="19"/>
                <w:szCs w:val="19"/>
              </w:rPr>
              <w:t xml:space="preserve">autorisation spécifique </w:t>
            </w:r>
            <w:r w:rsidR="00B47727">
              <w:rPr>
                <w:b/>
                <w:sz w:val="19"/>
                <w:szCs w:val="19"/>
              </w:rPr>
              <w:t>ou selon une procédure simplifiée dans certaines circonstances (par exemple dans une zone de libre-échange)</w:t>
            </w:r>
          </w:p>
          <w:p w14:paraId="775D89E9" w14:textId="77777777" w:rsidR="00B47727" w:rsidRPr="00BA1908" w:rsidRDefault="00B47727" w:rsidP="00526C4D">
            <w:pPr>
              <w:rPr>
                <w:sz w:val="19"/>
                <w:szCs w:val="19"/>
              </w:rPr>
            </w:pPr>
            <w:r>
              <w:rPr>
                <w:sz w:val="19"/>
                <w:szCs w:val="19"/>
              </w:rPr>
              <w:t>(En cas de réponse « oui », veuillez donner de plus amples informations ci-dessous)</w:t>
            </w:r>
          </w:p>
          <w:p w14:paraId="5A80B278" w14:textId="77777777" w:rsidR="00B47727" w:rsidRPr="00BA1908" w:rsidRDefault="00B47727" w:rsidP="00526C4D">
            <w:pPr>
              <w:rPr>
                <w:sz w:val="8"/>
                <w:szCs w:val="8"/>
              </w:rPr>
            </w:pPr>
          </w:p>
        </w:tc>
        <w:tc>
          <w:tcPr>
            <w:tcW w:w="587" w:type="pct"/>
            <w:gridSpan w:val="4"/>
            <w:shd w:val="clear" w:color="auto" w:fill="E6E6E6"/>
            <w:vAlign w:val="center"/>
          </w:tcPr>
          <w:p w14:paraId="164B8521" w14:textId="77777777" w:rsidR="00B47727" w:rsidRPr="00BA1908" w:rsidRDefault="00B47727" w:rsidP="00526C4D">
            <w:pPr>
              <w:jc w:val="center"/>
              <w:rPr>
                <w:sz w:val="19"/>
                <w:szCs w:val="19"/>
              </w:rPr>
            </w:pPr>
            <w:r>
              <w:rPr>
                <w:sz w:val="19"/>
                <w:szCs w:val="19"/>
              </w:rPr>
              <w:t xml:space="preserve">Oui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c>
          <w:tcPr>
            <w:tcW w:w="564" w:type="pct"/>
            <w:shd w:val="clear" w:color="auto" w:fill="E6E6E6"/>
            <w:vAlign w:val="center"/>
          </w:tcPr>
          <w:p w14:paraId="6A3F0D2A" w14:textId="77777777" w:rsidR="00B47727" w:rsidRPr="00BA1908" w:rsidRDefault="00B47727" w:rsidP="00526C4D">
            <w:pPr>
              <w:jc w:val="center"/>
              <w:rPr>
                <w:sz w:val="19"/>
                <w:szCs w:val="19"/>
              </w:rPr>
            </w:pPr>
            <w:r>
              <w:rPr>
                <w:sz w:val="19"/>
                <w:szCs w:val="19"/>
              </w:rPr>
              <w:t xml:space="preserve">Non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r>
      <w:tr w:rsidR="00B47727" w:rsidRPr="00BA1908" w14:paraId="395CF15D" w14:textId="77777777" w:rsidTr="007E36E2">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785A402D" w14:textId="77777777" w:rsidR="00B47727" w:rsidRPr="00BA1908" w:rsidRDefault="00B47727" w:rsidP="00526C4D">
            <w:pPr>
              <w:rPr>
                <w:sz w:val="19"/>
                <w:szCs w:val="19"/>
              </w:rPr>
            </w:pPr>
          </w:p>
        </w:tc>
      </w:tr>
      <w:tr w:rsidR="00B47727" w:rsidRPr="00BA1908" w14:paraId="5208D91A" w14:textId="77777777" w:rsidTr="00D2655C">
        <w:trPr>
          <w:trHeight w:val="397"/>
        </w:trPr>
        <w:tc>
          <w:tcPr>
            <w:tcW w:w="3849" w:type="pct"/>
            <w:gridSpan w:val="4"/>
            <w:shd w:val="clear" w:color="auto" w:fill="E6E6E6"/>
            <w:vAlign w:val="center"/>
          </w:tcPr>
          <w:p w14:paraId="48AE2510" w14:textId="77777777" w:rsidR="00B47727" w:rsidRPr="00BA1908" w:rsidRDefault="00B47727" w:rsidP="00526C4D">
            <w:pPr>
              <w:rPr>
                <w:sz w:val="8"/>
                <w:szCs w:val="8"/>
              </w:rPr>
            </w:pPr>
          </w:p>
          <w:p w14:paraId="5BD0B5E5" w14:textId="3B7C4AF3" w:rsidR="00B47727" w:rsidRPr="00BA1908" w:rsidRDefault="00711B79" w:rsidP="00526C4D">
            <w:pPr>
              <w:rPr>
                <w:b/>
                <w:sz w:val="19"/>
                <w:szCs w:val="19"/>
              </w:rPr>
            </w:pPr>
            <w:r>
              <w:rPr>
                <w:b/>
                <w:sz w:val="19"/>
                <w:szCs w:val="19"/>
              </w:rPr>
              <w:t>I</w:t>
            </w:r>
            <w:r w:rsidR="00B47727">
              <w:rPr>
                <w:b/>
                <w:sz w:val="19"/>
                <w:szCs w:val="19"/>
              </w:rPr>
              <w:t>. Les mesures visant à exercer une réglementation du transit et du transbordement sont également applicables à des catégories d’armes classiques autres que celles visées à l’article 2(1) [article 5 (3)]</w:t>
            </w:r>
          </w:p>
          <w:p w14:paraId="70DEFF49" w14:textId="77777777" w:rsidR="00B47727" w:rsidRPr="00BA1908" w:rsidRDefault="00B47727" w:rsidP="00526C4D">
            <w:pPr>
              <w:rPr>
                <w:rFonts w:eastAsia="Batang"/>
                <w:sz w:val="19"/>
                <w:szCs w:val="19"/>
              </w:rPr>
            </w:pPr>
            <w:r>
              <w:rPr>
                <w:rFonts w:eastAsia="Batang"/>
                <w:sz w:val="19"/>
                <w:szCs w:val="19"/>
              </w:rPr>
              <w:t>(En cas de réponse « oui », veuillez fournir des détails ci-dessous)</w:t>
            </w:r>
          </w:p>
          <w:p w14:paraId="35F47F58" w14:textId="77777777" w:rsidR="00B47727" w:rsidRPr="00BA1908" w:rsidRDefault="00B47727" w:rsidP="00526C4D">
            <w:pPr>
              <w:rPr>
                <w:sz w:val="8"/>
                <w:szCs w:val="8"/>
              </w:rPr>
            </w:pPr>
          </w:p>
        </w:tc>
        <w:tc>
          <w:tcPr>
            <w:tcW w:w="587" w:type="pct"/>
            <w:gridSpan w:val="4"/>
            <w:shd w:val="clear" w:color="auto" w:fill="E6E6E6"/>
            <w:vAlign w:val="center"/>
          </w:tcPr>
          <w:p w14:paraId="7FC61520" w14:textId="77777777" w:rsidR="00B47727" w:rsidRPr="00BA1908" w:rsidRDefault="00B47727" w:rsidP="00526C4D">
            <w:pPr>
              <w:jc w:val="center"/>
              <w:rPr>
                <w:sz w:val="19"/>
                <w:szCs w:val="19"/>
              </w:rPr>
            </w:pPr>
            <w:r>
              <w:rPr>
                <w:sz w:val="19"/>
                <w:szCs w:val="19"/>
              </w:rPr>
              <w:t xml:space="preserve">Oui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c>
          <w:tcPr>
            <w:tcW w:w="564" w:type="pct"/>
            <w:shd w:val="clear" w:color="auto" w:fill="E6E6E6"/>
            <w:vAlign w:val="center"/>
          </w:tcPr>
          <w:p w14:paraId="6D257BBC" w14:textId="77777777" w:rsidR="00B47727" w:rsidRPr="00BA1908" w:rsidRDefault="00B47727" w:rsidP="00526C4D">
            <w:pPr>
              <w:jc w:val="center"/>
              <w:rPr>
                <w:sz w:val="19"/>
                <w:szCs w:val="19"/>
              </w:rPr>
            </w:pPr>
            <w:r>
              <w:rPr>
                <w:sz w:val="19"/>
                <w:szCs w:val="19"/>
              </w:rPr>
              <w:t xml:space="preserve">Non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r>
      <w:tr w:rsidR="00B47727" w:rsidRPr="00BA1908" w14:paraId="448C07BE" w14:textId="77777777" w:rsidTr="007E36E2">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87D9363" w14:textId="77777777" w:rsidR="00B47727" w:rsidRPr="00BA1908" w:rsidRDefault="00B47727" w:rsidP="00526C4D">
            <w:pPr>
              <w:rPr>
                <w:sz w:val="19"/>
                <w:szCs w:val="19"/>
              </w:rPr>
            </w:pPr>
          </w:p>
        </w:tc>
      </w:tr>
      <w:tr w:rsidR="00B47727" w:rsidRPr="00BA1908" w14:paraId="2985D1AC" w14:textId="77777777" w:rsidTr="007E36E2">
        <w:trPr>
          <w:trHeight w:val="397"/>
        </w:trPr>
        <w:tc>
          <w:tcPr>
            <w:tcW w:w="5000" w:type="pct"/>
            <w:gridSpan w:val="9"/>
            <w:shd w:val="clear" w:color="auto" w:fill="E6E6E6"/>
            <w:vAlign w:val="center"/>
          </w:tcPr>
          <w:p w14:paraId="4B11E880" w14:textId="77777777" w:rsidR="00B47727" w:rsidRPr="00BA1908" w:rsidRDefault="00B47727" w:rsidP="00526C4D">
            <w:pPr>
              <w:rPr>
                <w:sz w:val="8"/>
                <w:szCs w:val="8"/>
              </w:rPr>
            </w:pPr>
          </w:p>
          <w:p w14:paraId="09116699" w14:textId="2A5427FE" w:rsidR="00B47727" w:rsidRPr="00BA1908" w:rsidRDefault="00711B79" w:rsidP="00526C4D">
            <w:pPr>
              <w:rPr>
                <w:b/>
                <w:sz w:val="19"/>
                <w:szCs w:val="19"/>
              </w:rPr>
            </w:pPr>
            <w:r>
              <w:rPr>
                <w:b/>
                <w:sz w:val="19"/>
                <w:szCs w:val="19"/>
              </w:rPr>
              <w:t>J</w:t>
            </w:r>
            <w:r w:rsidR="00B47727">
              <w:rPr>
                <w:b/>
                <w:sz w:val="19"/>
                <w:szCs w:val="19"/>
              </w:rPr>
              <w:t>. Outre l’autorité nationale compétente, les ministères ou organismes publics suivants peuvent être impliqués dans le processus de prise de décision relative à une autorisation de transit et de transbordement (lorsque celle-ci est nécessaire) [article 5(5)]</w:t>
            </w:r>
          </w:p>
          <w:p w14:paraId="7B99A4DD" w14:textId="77777777" w:rsidR="00B47727" w:rsidRPr="00BA1908" w:rsidRDefault="00B47727" w:rsidP="00526C4D">
            <w:pPr>
              <w:rPr>
                <w:sz w:val="19"/>
                <w:szCs w:val="19"/>
              </w:rPr>
            </w:pPr>
            <w:r>
              <w:rPr>
                <w:sz w:val="19"/>
                <w:szCs w:val="19"/>
              </w:rPr>
              <w:t>(Veuillez préciser ci-dessous)</w:t>
            </w:r>
          </w:p>
          <w:p w14:paraId="5056B5B5" w14:textId="77777777" w:rsidR="00B47727" w:rsidRPr="008753B5" w:rsidRDefault="00B47727" w:rsidP="00526C4D">
            <w:pPr>
              <w:rPr>
                <w:sz w:val="8"/>
                <w:szCs w:val="8"/>
              </w:rPr>
            </w:pPr>
          </w:p>
        </w:tc>
      </w:tr>
      <w:tr w:rsidR="00B47727" w:rsidRPr="00BA1908" w14:paraId="06B5AC8C" w14:textId="77777777" w:rsidTr="007E36E2">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0DC98310" w14:textId="77777777" w:rsidR="00B47727" w:rsidRPr="00BA1908" w:rsidRDefault="00B47727" w:rsidP="00526C4D">
            <w:pPr>
              <w:rPr>
                <w:sz w:val="19"/>
                <w:szCs w:val="19"/>
              </w:rPr>
            </w:pPr>
          </w:p>
        </w:tc>
      </w:tr>
      <w:tr w:rsidR="00B47727" w:rsidRPr="00BA1908" w14:paraId="7CCBE87C" w14:textId="77777777" w:rsidTr="007E36E2">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02A91F06" w14:textId="77777777" w:rsidR="00B47727" w:rsidRPr="00BA1908" w:rsidRDefault="00B47727" w:rsidP="00526C4D">
            <w:pPr>
              <w:rPr>
                <w:sz w:val="8"/>
                <w:szCs w:val="8"/>
              </w:rPr>
            </w:pPr>
          </w:p>
          <w:p w14:paraId="2D17EA72" w14:textId="798EFB55" w:rsidR="00B47727" w:rsidRPr="00BA1908" w:rsidRDefault="00711B79" w:rsidP="00526C4D">
            <w:pPr>
              <w:rPr>
                <w:b/>
                <w:sz w:val="19"/>
                <w:szCs w:val="19"/>
              </w:rPr>
            </w:pPr>
            <w:r>
              <w:rPr>
                <w:b/>
                <w:sz w:val="19"/>
                <w:szCs w:val="19"/>
              </w:rPr>
              <w:t>K</w:t>
            </w:r>
            <w:r w:rsidR="00B47727">
              <w:rPr>
                <w:b/>
                <w:sz w:val="19"/>
                <w:szCs w:val="19"/>
              </w:rPr>
              <w:t xml:space="preserve">. Informations/documentation requises dans le cadre d’une demande d’autorisation de transit/transbordement </w:t>
            </w:r>
          </w:p>
          <w:p w14:paraId="0989D2EA" w14:textId="77777777" w:rsidR="00B47727" w:rsidRPr="00BA1908" w:rsidRDefault="00B47727" w:rsidP="00526C4D">
            <w:pPr>
              <w:rPr>
                <w:sz w:val="19"/>
                <w:szCs w:val="19"/>
              </w:rPr>
            </w:pPr>
            <w:r>
              <w:rPr>
                <w:sz w:val="19"/>
                <w:szCs w:val="19"/>
              </w:rPr>
              <w:t>(Veuillez préciser ci-dessous)</w:t>
            </w:r>
          </w:p>
          <w:p w14:paraId="076D07AB" w14:textId="77777777" w:rsidR="00B47727" w:rsidRPr="00BA1908" w:rsidRDefault="00B47727" w:rsidP="00526C4D">
            <w:pPr>
              <w:rPr>
                <w:sz w:val="8"/>
                <w:szCs w:val="8"/>
              </w:rPr>
            </w:pPr>
          </w:p>
        </w:tc>
      </w:tr>
      <w:tr w:rsidR="00B47727" w:rsidRPr="00BA1908" w14:paraId="42B2E1B8" w14:textId="77777777" w:rsidTr="007E36E2">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35A2D42F" w14:textId="77777777" w:rsidR="00B47727" w:rsidRPr="00BA1908" w:rsidRDefault="00B47727" w:rsidP="00526C4D">
            <w:pPr>
              <w:rPr>
                <w:sz w:val="19"/>
                <w:szCs w:val="19"/>
              </w:rPr>
            </w:pPr>
          </w:p>
        </w:tc>
      </w:tr>
      <w:tr w:rsidR="00B47727" w:rsidRPr="00BA1908" w14:paraId="12BC569F" w14:textId="77777777" w:rsidTr="007E36E2">
        <w:trPr>
          <w:trHeight w:val="397"/>
        </w:trPr>
        <w:tc>
          <w:tcPr>
            <w:tcW w:w="5000" w:type="pct"/>
            <w:gridSpan w:val="9"/>
            <w:shd w:val="clear" w:color="auto" w:fill="E6E6E6"/>
            <w:vAlign w:val="center"/>
          </w:tcPr>
          <w:p w14:paraId="638A3718" w14:textId="77777777" w:rsidR="00B47727" w:rsidRPr="00BA1908" w:rsidRDefault="00B47727" w:rsidP="00526C4D">
            <w:pPr>
              <w:rPr>
                <w:sz w:val="8"/>
                <w:szCs w:val="8"/>
              </w:rPr>
            </w:pPr>
          </w:p>
          <w:p w14:paraId="48707919" w14:textId="7D4CF7B1" w:rsidR="00B47727" w:rsidRPr="00BA1908" w:rsidRDefault="00711B79" w:rsidP="00526C4D">
            <w:pPr>
              <w:rPr>
                <w:b/>
                <w:sz w:val="19"/>
                <w:szCs w:val="19"/>
              </w:rPr>
            </w:pPr>
            <w:r>
              <w:rPr>
                <w:b/>
                <w:sz w:val="19"/>
                <w:szCs w:val="19"/>
              </w:rPr>
              <w:t>L</w:t>
            </w:r>
            <w:r w:rsidR="00B47727">
              <w:rPr>
                <w:b/>
                <w:sz w:val="19"/>
                <w:szCs w:val="19"/>
              </w:rPr>
              <w:t>. Informations supplémentaires pertinentes sur les contrôles nationaux du transit et du transbordement fournies volontairement</w:t>
            </w:r>
          </w:p>
          <w:p w14:paraId="1DE284B5" w14:textId="77777777" w:rsidR="00B47727" w:rsidRPr="00BA1908" w:rsidRDefault="00B47727" w:rsidP="00526C4D">
            <w:pPr>
              <w:rPr>
                <w:sz w:val="19"/>
                <w:szCs w:val="19"/>
              </w:rPr>
            </w:pPr>
            <w:r>
              <w:rPr>
                <w:sz w:val="19"/>
                <w:szCs w:val="19"/>
              </w:rPr>
              <w:t>(Veuillez préciser ci-dessous)</w:t>
            </w:r>
          </w:p>
          <w:p w14:paraId="1609D851" w14:textId="77777777" w:rsidR="00B47727" w:rsidRPr="00AA6BD8" w:rsidRDefault="00B47727" w:rsidP="00526C4D">
            <w:pPr>
              <w:rPr>
                <w:sz w:val="8"/>
                <w:szCs w:val="8"/>
              </w:rPr>
            </w:pPr>
          </w:p>
        </w:tc>
      </w:tr>
      <w:tr w:rsidR="00B47727" w:rsidRPr="00BA1908" w14:paraId="519CA5FC" w14:textId="77777777" w:rsidTr="007E36E2">
        <w:trPr>
          <w:trHeight w:val="397"/>
        </w:trPr>
        <w:tc>
          <w:tcPr>
            <w:tcW w:w="5000"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E53D845" w14:textId="77777777" w:rsidR="00B47727" w:rsidRPr="00BA1908" w:rsidRDefault="00B47727" w:rsidP="00526C4D">
            <w:pPr>
              <w:rPr>
                <w:sz w:val="19"/>
                <w:szCs w:val="19"/>
              </w:rPr>
            </w:pPr>
          </w:p>
        </w:tc>
      </w:tr>
    </w:tbl>
    <w:p w14:paraId="01988300" w14:textId="77777777" w:rsidR="00B22F2D" w:rsidRPr="00CC723F" w:rsidRDefault="00B22F2D" w:rsidP="00B22F2D">
      <w:pPr>
        <w:rPr>
          <w:b/>
          <w:sz w:val="21"/>
          <w:szCs w:val="21"/>
        </w:rPr>
      </w:pPr>
    </w:p>
    <w:p w14:paraId="52E6514B" w14:textId="77777777" w:rsidR="00B22F2D" w:rsidRPr="00CC723F" w:rsidRDefault="00B22F2D" w:rsidP="00B22F2D">
      <w:pPr>
        <w:rPr>
          <w:b/>
          <w:sz w:val="21"/>
          <w:szCs w:val="21"/>
        </w:rPr>
      </w:pPr>
    </w:p>
    <w:p w14:paraId="68C99039" w14:textId="77777777" w:rsidR="00B22F2D" w:rsidRPr="008F4BEC" w:rsidRDefault="00B22F2D" w:rsidP="00B22F2D">
      <w:pPr>
        <w:rPr>
          <w:b/>
          <w:sz w:val="23"/>
          <w:szCs w:val="23"/>
        </w:rPr>
      </w:pPr>
      <w:r>
        <w:rPr>
          <w:b/>
          <w:sz w:val="23"/>
          <w:szCs w:val="23"/>
        </w:rPr>
        <w:t>6. COURTAGE</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277"/>
        <w:gridCol w:w="56"/>
        <w:gridCol w:w="8"/>
        <w:gridCol w:w="6"/>
        <w:gridCol w:w="985"/>
        <w:gridCol w:w="25"/>
        <w:gridCol w:w="48"/>
        <w:gridCol w:w="36"/>
        <w:gridCol w:w="865"/>
      </w:tblGrid>
      <w:tr w:rsidR="00B22F2D" w:rsidRPr="00D43882" w14:paraId="428D1263" w14:textId="77777777" w:rsidTr="00711B79">
        <w:trPr>
          <w:trHeight w:val="397"/>
        </w:trPr>
        <w:tc>
          <w:tcPr>
            <w:tcW w:w="3868" w:type="pct"/>
            <w:gridSpan w:val="3"/>
            <w:shd w:val="clear" w:color="auto" w:fill="auto"/>
            <w:vAlign w:val="center"/>
          </w:tcPr>
          <w:p w14:paraId="17AEC82E" w14:textId="77777777" w:rsidR="00B22F2D" w:rsidRPr="00B22F2D" w:rsidRDefault="00B22F2D" w:rsidP="00B22F2D">
            <w:pPr>
              <w:rPr>
                <w:rFonts w:eastAsia="Batang"/>
                <w:sz w:val="8"/>
                <w:szCs w:val="8"/>
              </w:rPr>
            </w:pPr>
          </w:p>
          <w:p w14:paraId="27424EA6" w14:textId="4E318317" w:rsidR="00B22F2D" w:rsidRPr="000251F7" w:rsidRDefault="00B22F2D" w:rsidP="00B22F2D">
            <w:pPr>
              <w:rPr>
                <w:rFonts w:eastAsia="Batang"/>
                <w:b/>
                <w:sz w:val="19"/>
                <w:szCs w:val="19"/>
              </w:rPr>
            </w:pPr>
            <w:r>
              <w:rPr>
                <w:rFonts w:eastAsia="Batang"/>
                <w:b/>
                <w:sz w:val="19"/>
                <w:szCs w:val="19"/>
              </w:rPr>
              <w:t xml:space="preserve">A. Le régime de contrôle national comprend des mesures </w:t>
            </w:r>
            <w:r w:rsidR="00711B79">
              <w:rPr>
                <w:rFonts w:eastAsia="Batang"/>
                <w:b/>
                <w:sz w:val="19"/>
                <w:szCs w:val="19"/>
              </w:rPr>
              <w:t>pour prévenir le</w:t>
            </w:r>
            <w:r>
              <w:rPr>
                <w:rFonts w:eastAsia="Batang"/>
                <w:b/>
                <w:sz w:val="19"/>
                <w:szCs w:val="19"/>
              </w:rPr>
              <w:t xml:space="preserve"> courtage d’armes classiques visées à l’article 2(1) [</w:t>
            </w:r>
            <w:r w:rsidRPr="00A07449">
              <w:rPr>
                <w:rFonts w:eastAsia="Batang"/>
                <w:b/>
                <w:strike/>
                <w:sz w:val="19"/>
                <w:szCs w:val="19"/>
              </w:rPr>
              <w:t>réf</w:t>
            </w:r>
            <w:r>
              <w:rPr>
                <w:rFonts w:eastAsia="Batang"/>
                <w:b/>
                <w:sz w:val="19"/>
                <w:szCs w:val="19"/>
              </w:rPr>
              <w:t xml:space="preserve"> article 10], ainsi que des </w:t>
            </w:r>
            <w:r w:rsidR="00711B79">
              <w:rPr>
                <w:rFonts w:eastAsia="Batang"/>
                <w:b/>
                <w:sz w:val="19"/>
                <w:szCs w:val="19"/>
              </w:rPr>
              <w:t xml:space="preserve">articles </w:t>
            </w:r>
            <w:r>
              <w:rPr>
                <w:rFonts w:eastAsia="Batang"/>
                <w:b/>
                <w:sz w:val="19"/>
                <w:szCs w:val="19"/>
              </w:rPr>
              <w:t>visés par les articles 3 et 4</w:t>
            </w:r>
            <w:r w:rsidR="00711B79">
              <w:rPr>
                <w:rFonts w:eastAsia="Batang"/>
                <w:b/>
                <w:sz w:val="19"/>
                <w:szCs w:val="19"/>
              </w:rPr>
              <w:t xml:space="preserve"> contrevenant aux interdictions prévues à l’article 6. </w:t>
            </w:r>
            <w:r>
              <w:rPr>
                <w:rFonts w:eastAsia="Batang"/>
                <w:b/>
                <w:sz w:val="19"/>
                <w:szCs w:val="19"/>
              </w:rPr>
              <w:t>[</w:t>
            </w:r>
            <w:r w:rsidRPr="00A07449">
              <w:rPr>
                <w:rFonts w:eastAsia="Batang"/>
                <w:b/>
                <w:strike/>
                <w:sz w:val="19"/>
                <w:szCs w:val="19"/>
              </w:rPr>
              <w:t>Réf</w:t>
            </w:r>
            <w:r>
              <w:rPr>
                <w:rFonts w:eastAsia="Batang"/>
                <w:b/>
                <w:sz w:val="19"/>
                <w:szCs w:val="19"/>
              </w:rPr>
              <w:t xml:space="preserve"> articles 6(1) à 6(3)]</w:t>
            </w:r>
          </w:p>
          <w:p w14:paraId="35D00A27" w14:textId="5C7EEF55" w:rsidR="00B22F2D" w:rsidRPr="008F4BEC" w:rsidRDefault="00B22F2D" w:rsidP="00B22F2D">
            <w:pPr>
              <w:rPr>
                <w:rFonts w:eastAsia="Batang"/>
                <w:sz w:val="19"/>
                <w:szCs w:val="19"/>
              </w:rPr>
            </w:pPr>
            <w:r>
              <w:rPr>
                <w:rFonts w:eastAsia="Batang"/>
                <w:sz w:val="19"/>
                <w:szCs w:val="19"/>
              </w:rPr>
              <w:t>(En cas de réponse « oui », veuillez fournir des informations supplémentaires ci-dessous sur la nature des mesures de contrôle et confirmer qu’elles s’appliquent à tous les éléments de la liste nationale de contrôle. (</w:t>
            </w:r>
            <w:r w:rsidR="00711B79">
              <w:rPr>
                <w:rFonts w:eastAsia="Batang"/>
                <w:sz w:val="19"/>
                <w:szCs w:val="19"/>
              </w:rPr>
              <w:t xml:space="preserve">En cas de réponse </w:t>
            </w:r>
            <w:r>
              <w:rPr>
                <w:rFonts w:eastAsia="Batang"/>
                <w:sz w:val="19"/>
                <w:szCs w:val="19"/>
              </w:rPr>
              <w:t>« non », veuillez fournir des détails ci-dessous)</w:t>
            </w:r>
          </w:p>
          <w:p w14:paraId="09223777" w14:textId="77777777" w:rsidR="00B22F2D" w:rsidRPr="00D43882" w:rsidRDefault="00B22F2D" w:rsidP="00B22F2D">
            <w:pPr>
              <w:rPr>
                <w:b/>
                <w:sz w:val="8"/>
                <w:szCs w:val="8"/>
              </w:rPr>
            </w:pPr>
          </w:p>
        </w:tc>
        <w:tc>
          <w:tcPr>
            <w:tcW w:w="573" w:type="pct"/>
            <w:gridSpan w:val="3"/>
            <w:shd w:val="clear" w:color="auto" w:fill="auto"/>
            <w:vAlign w:val="center"/>
          </w:tcPr>
          <w:p w14:paraId="00B673AD" w14:textId="77777777" w:rsidR="00B22F2D" w:rsidRPr="008F4BEC" w:rsidRDefault="00B22F2D" w:rsidP="00B22F2D">
            <w:pPr>
              <w:jc w:val="center"/>
              <w:rPr>
                <w:sz w:val="19"/>
                <w:szCs w:val="19"/>
              </w:rPr>
            </w:pPr>
            <w:r>
              <w:rPr>
                <w:sz w:val="19"/>
                <w:szCs w:val="19"/>
              </w:rPr>
              <w:t xml:space="preserve">Oui </w:t>
            </w:r>
            <w:r w:rsidRPr="008F4BEC">
              <w:rPr>
                <w:sz w:val="19"/>
                <w:szCs w:val="19"/>
              </w:rPr>
              <w:fldChar w:fldCharType="begin">
                <w:ffData>
                  <w:name w:val="Check229"/>
                  <w:enabled/>
                  <w:calcOnExit w:val="0"/>
                  <w:checkBox>
                    <w:sizeAuto/>
                    <w:default w:val="0"/>
                  </w:checkBox>
                </w:ffData>
              </w:fldChar>
            </w:r>
            <w:r w:rsidRPr="008F4BEC">
              <w:rPr>
                <w:sz w:val="19"/>
                <w:szCs w:val="19"/>
              </w:rPr>
              <w:instrText xml:space="preserve"> FORMCHECKBOX </w:instrText>
            </w:r>
            <w:r w:rsidR="00A362DF">
              <w:rPr>
                <w:sz w:val="19"/>
                <w:szCs w:val="19"/>
              </w:rPr>
            </w:r>
            <w:r w:rsidR="00A362DF">
              <w:rPr>
                <w:sz w:val="19"/>
                <w:szCs w:val="19"/>
              </w:rPr>
              <w:fldChar w:fldCharType="separate"/>
            </w:r>
            <w:r w:rsidRPr="008F4BEC">
              <w:rPr>
                <w:sz w:val="19"/>
                <w:szCs w:val="19"/>
              </w:rPr>
              <w:fldChar w:fldCharType="end"/>
            </w:r>
          </w:p>
        </w:tc>
        <w:tc>
          <w:tcPr>
            <w:tcW w:w="559" w:type="pct"/>
            <w:gridSpan w:val="4"/>
            <w:shd w:val="clear" w:color="auto" w:fill="auto"/>
            <w:vAlign w:val="center"/>
          </w:tcPr>
          <w:p w14:paraId="72806419" w14:textId="77777777" w:rsidR="00B22F2D" w:rsidRPr="008F4BEC" w:rsidRDefault="00B22F2D" w:rsidP="00B22F2D">
            <w:pPr>
              <w:jc w:val="center"/>
              <w:rPr>
                <w:sz w:val="19"/>
                <w:szCs w:val="19"/>
              </w:rPr>
            </w:pPr>
            <w:r>
              <w:rPr>
                <w:sz w:val="19"/>
                <w:szCs w:val="19"/>
              </w:rPr>
              <w:t xml:space="preserve">Non </w:t>
            </w:r>
            <w:r w:rsidRPr="008F4BEC">
              <w:rPr>
                <w:sz w:val="19"/>
                <w:szCs w:val="19"/>
              </w:rPr>
              <w:fldChar w:fldCharType="begin">
                <w:ffData>
                  <w:name w:val="Check229"/>
                  <w:enabled/>
                  <w:calcOnExit w:val="0"/>
                  <w:checkBox>
                    <w:sizeAuto/>
                    <w:default w:val="0"/>
                  </w:checkBox>
                </w:ffData>
              </w:fldChar>
            </w:r>
            <w:r w:rsidRPr="008F4BEC">
              <w:rPr>
                <w:sz w:val="19"/>
                <w:szCs w:val="19"/>
              </w:rPr>
              <w:instrText xml:space="preserve"> FORMCHECKBOX </w:instrText>
            </w:r>
            <w:r w:rsidR="00A362DF">
              <w:rPr>
                <w:sz w:val="19"/>
                <w:szCs w:val="19"/>
              </w:rPr>
            </w:r>
            <w:r w:rsidR="00A362DF">
              <w:rPr>
                <w:sz w:val="19"/>
                <w:szCs w:val="19"/>
              </w:rPr>
              <w:fldChar w:fldCharType="separate"/>
            </w:r>
            <w:r w:rsidRPr="008F4BEC">
              <w:rPr>
                <w:sz w:val="19"/>
                <w:szCs w:val="19"/>
              </w:rPr>
              <w:fldChar w:fldCharType="end"/>
            </w:r>
          </w:p>
        </w:tc>
      </w:tr>
      <w:tr w:rsidR="00B22F2D" w:rsidRPr="00D43882" w14:paraId="64BD2B74" w14:textId="77777777" w:rsidTr="00B22F2D">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07365C" w14:textId="77777777" w:rsidR="00B22F2D" w:rsidRPr="00D43882" w:rsidRDefault="00B22F2D" w:rsidP="00B22F2D">
            <w:pPr>
              <w:rPr>
                <w:b/>
                <w:sz w:val="19"/>
                <w:szCs w:val="19"/>
              </w:rPr>
            </w:pPr>
          </w:p>
        </w:tc>
      </w:tr>
      <w:tr w:rsidR="00711B79" w:rsidRPr="00D43882" w14:paraId="7D7F54C0" w14:textId="77777777" w:rsidTr="00B22F2D">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3DDC299" w14:textId="6774BE50" w:rsidR="00711B79" w:rsidRPr="00D43882" w:rsidRDefault="00711B79" w:rsidP="00B22F2D">
            <w:pPr>
              <w:rPr>
                <w:b/>
                <w:sz w:val="19"/>
                <w:szCs w:val="19"/>
              </w:rPr>
            </w:pPr>
            <w:r>
              <w:rPr>
                <w:sz w:val="19"/>
                <w:szCs w:val="19"/>
              </w:rPr>
              <w:t>En cas de réponse « oui », veuillez répondre à la question suivante :</w:t>
            </w:r>
          </w:p>
        </w:tc>
      </w:tr>
      <w:tr w:rsidR="00711B79" w:rsidRPr="00D43882" w14:paraId="03B2B707" w14:textId="49871621" w:rsidTr="00711B79">
        <w:trPr>
          <w:trHeight w:val="397"/>
        </w:trPr>
        <w:tc>
          <w:tcPr>
            <w:tcW w:w="387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0965E76" w14:textId="039B5BC0" w:rsidR="00711B79" w:rsidRPr="00D43882" w:rsidRDefault="00711B79" w:rsidP="00B22F2D">
            <w:pPr>
              <w:rPr>
                <w:b/>
                <w:sz w:val="19"/>
                <w:szCs w:val="19"/>
              </w:rPr>
            </w:pPr>
            <w:r>
              <w:rPr>
                <w:b/>
                <w:bCs/>
                <w:sz w:val="19"/>
                <w:szCs w:val="19"/>
              </w:rPr>
              <w:t>B. Les mesures prises pour réglementer le courtage comprennent :</w:t>
            </w:r>
          </w:p>
        </w:tc>
        <w:tc>
          <w:tcPr>
            <w:tcW w:w="63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57725C" w14:textId="2CC67FA3" w:rsidR="00711B79" w:rsidRPr="00D43882" w:rsidRDefault="00711B79" w:rsidP="00D2655C">
            <w:pPr>
              <w:jc w:val="center"/>
              <w:rPr>
                <w:b/>
                <w:sz w:val="19"/>
                <w:szCs w:val="19"/>
              </w:rPr>
            </w:pPr>
            <w:r>
              <w:rPr>
                <w:b/>
                <w:sz w:val="19"/>
                <w:szCs w:val="19"/>
              </w:rPr>
              <w:t>Oui</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5E68CA80" w14:textId="2ECBA58E" w:rsidR="00711B79" w:rsidRPr="00D43882" w:rsidRDefault="00711B79" w:rsidP="00D2655C">
            <w:pPr>
              <w:jc w:val="center"/>
              <w:rPr>
                <w:b/>
                <w:sz w:val="19"/>
                <w:szCs w:val="19"/>
              </w:rPr>
            </w:pPr>
            <w:r>
              <w:rPr>
                <w:b/>
                <w:sz w:val="19"/>
                <w:szCs w:val="19"/>
              </w:rPr>
              <w:t>Non</w:t>
            </w:r>
          </w:p>
        </w:tc>
      </w:tr>
      <w:tr w:rsidR="00711B79" w:rsidRPr="00D43882" w14:paraId="6A6DD3A4" w14:textId="22D68C28" w:rsidTr="00711B79">
        <w:trPr>
          <w:trHeight w:val="397"/>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5AAE43D9" w14:textId="5CE13BE1" w:rsidR="00711B79" w:rsidRPr="00D43882" w:rsidRDefault="00711B79" w:rsidP="00711B79">
            <w:pPr>
              <w:rPr>
                <w:b/>
                <w:sz w:val="19"/>
                <w:szCs w:val="19"/>
              </w:rPr>
            </w:pPr>
            <w:r>
              <w:rPr>
                <w:sz w:val="19"/>
                <w:szCs w:val="19"/>
              </w:rPr>
              <w:lastRenderedPageBreak/>
              <w:t>i)</w:t>
            </w:r>
          </w:p>
        </w:tc>
        <w:tc>
          <w:tcPr>
            <w:tcW w:w="36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13C8F6" w14:textId="47C30F43" w:rsidR="00711B79" w:rsidRPr="00D43882" w:rsidRDefault="00711B79" w:rsidP="00711B79">
            <w:pPr>
              <w:rPr>
                <w:b/>
                <w:sz w:val="19"/>
                <w:szCs w:val="19"/>
              </w:rPr>
            </w:pPr>
            <w:r>
              <w:rPr>
                <w:sz w:val="19"/>
                <w:szCs w:val="19"/>
              </w:rPr>
              <w:t>Exiger des courtiers leur enregistrement avant le démarrage</w:t>
            </w:r>
            <w:r w:rsidRPr="00E43B0D">
              <w:rPr>
                <w:sz w:val="19"/>
              </w:rPr>
              <w:t xml:space="preserve"> de </w:t>
            </w:r>
            <w:r>
              <w:rPr>
                <w:sz w:val="19"/>
                <w:szCs w:val="19"/>
              </w:rPr>
              <w:t>leurs activités de</w:t>
            </w:r>
            <w:r w:rsidRPr="000C0E32">
              <w:rPr>
                <w:sz w:val="19"/>
              </w:rPr>
              <w:t xml:space="preserve"> courtage [article</w:t>
            </w:r>
            <w:r>
              <w:rPr>
                <w:sz w:val="19"/>
                <w:szCs w:val="19"/>
              </w:rPr>
              <w:t xml:space="preserve"> 10]</w:t>
            </w:r>
          </w:p>
        </w:tc>
        <w:tc>
          <w:tcPr>
            <w:tcW w:w="63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259CEB8" w14:textId="212D6618" w:rsidR="00711B79" w:rsidRPr="00D43882" w:rsidRDefault="00711B79" w:rsidP="00D2655C">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BCBA982" w14:textId="65B257A5" w:rsidR="00711B79" w:rsidRPr="00D43882" w:rsidRDefault="00711B79" w:rsidP="00D2655C">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711B79" w:rsidRPr="00D43882" w14:paraId="14417912" w14:textId="670DCF85" w:rsidTr="00711B79">
        <w:trPr>
          <w:trHeight w:val="397"/>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1A71A130" w14:textId="05D9463D" w:rsidR="00711B79" w:rsidRPr="00D43882" w:rsidRDefault="00711B79" w:rsidP="00711B79">
            <w:pPr>
              <w:rPr>
                <w:b/>
                <w:sz w:val="19"/>
                <w:szCs w:val="19"/>
              </w:rPr>
            </w:pPr>
            <w:r>
              <w:rPr>
                <w:sz w:val="19"/>
                <w:szCs w:val="19"/>
              </w:rPr>
              <w:t>ii)</w:t>
            </w:r>
          </w:p>
        </w:tc>
        <w:tc>
          <w:tcPr>
            <w:tcW w:w="36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3AF35" w14:textId="7B6837D9" w:rsidR="00711B79" w:rsidRPr="00D43882" w:rsidRDefault="00711B79" w:rsidP="00711B79">
            <w:pPr>
              <w:rPr>
                <w:b/>
                <w:sz w:val="19"/>
                <w:szCs w:val="19"/>
              </w:rPr>
            </w:pPr>
            <w:r>
              <w:rPr>
                <w:sz w:val="19"/>
                <w:szCs w:val="19"/>
              </w:rPr>
              <w:t>Exiger des courtiers l'obtention d'une autorisation écrite avant le démarrage de leurs activités de courtage [article 10]</w:t>
            </w:r>
          </w:p>
        </w:tc>
        <w:tc>
          <w:tcPr>
            <w:tcW w:w="63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FD8315" w14:textId="683367AE" w:rsidR="00711B79" w:rsidRPr="00D43882" w:rsidRDefault="00711B79" w:rsidP="00D2655C">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17DEFF21" w14:textId="171D7520" w:rsidR="00711B79" w:rsidRPr="00D43882" w:rsidRDefault="00711B79" w:rsidP="00D2655C">
            <w:pPr>
              <w:jc w:val="center"/>
              <w:rPr>
                <w:b/>
                <w:sz w:val="19"/>
                <w:szCs w:val="19"/>
              </w:rPr>
            </w:pPr>
            <w:r>
              <w:rPr>
                <w:b/>
                <w:bCs/>
                <w:sz w:val="19"/>
                <w:szCs w:val="19"/>
              </w:rPr>
              <w:fldChar w:fldCharType="begin">
                <w:ffData>
                  <w:name w:val="Check229"/>
                  <w:enabled/>
                  <w:calcOnExit w:val="0"/>
                  <w:checkBox>
                    <w:sizeAuto/>
                    <w:default w:val="0"/>
                  </w:checkBox>
                </w:ffData>
              </w:fldChar>
            </w:r>
            <w:r>
              <w:rPr>
                <w:b/>
                <w:bCs/>
                <w:sz w:val="19"/>
                <w:szCs w:val="19"/>
              </w:rPr>
              <w:instrText xml:space="preserve"> FORMCHECKBOX </w:instrText>
            </w:r>
            <w:r w:rsidR="00A362DF">
              <w:rPr>
                <w:b/>
                <w:bCs/>
                <w:sz w:val="19"/>
                <w:szCs w:val="19"/>
              </w:rPr>
            </w:r>
            <w:r w:rsidR="00A362DF">
              <w:rPr>
                <w:b/>
                <w:bCs/>
                <w:sz w:val="19"/>
                <w:szCs w:val="19"/>
              </w:rPr>
              <w:fldChar w:fldCharType="separate"/>
            </w:r>
            <w:r>
              <w:rPr>
                <w:b/>
                <w:bCs/>
                <w:sz w:val="19"/>
                <w:szCs w:val="19"/>
              </w:rPr>
              <w:fldChar w:fldCharType="end"/>
            </w:r>
          </w:p>
        </w:tc>
      </w:tr>
      <w:tr w:rsidR="00711B79" w:rsidRPr="00D43882" w14:paraId="76EDC3D2" w14:textId="1197B315" w:rsidTr="00711B79">
        <w:trPr>
          <w:trHeight w:val="397"/>
        </w:trPr>
        <w:tc>
          <w:tcPr>
            <w:tcW w:w="245" w:type="pct"/>
            <w:tcBorders>
              <w:top w:val="single" w:sz="4" w:space="0" w:color="auto"/>
              <w:left w:val="single" w:sz="4" w:space="0" w:color="auto"/>
              <w:bottom w:val="single" w:sz="4" w:space="0" w:color="auto"/>
              <w:right w:val="single" w:sz="4" w:space="0" w:color="auto"/>
            </w:tcBorders>
            <w:shd w:val="clear" w:color="auto" w:fill="auto"/>
            <w:vAlign w:val="center"/>
          </w:tcPr>
          <w:p w14:paraId="3D07FFD1" w14:textId="60230A37" w:rsidR="00711B79" w:rsidRPr="00D43882" w:rsidRDefault="00711B79" w:rsidP="00711B79">
            <w:pPr>
              <w:rPr>
                <w:b/>
                <w:sz w:val="19"/>
                <w:szCs w:val="19"/>
              </w:rPr>
            </w:pPr>
            <w:r>
              <w:rPr>
                <w:sz w:val="19"/>
                <w:szCs w:val="19"/>
              </w:rPr>
              <w:t>iii)</w:t>
            </w:r>
          </w:p>
        </w:tc>
        <w:tc>
          <w:tcPr>
            <w:tcW w:w="36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F6ED44" w14:textId="3B4BC5A9" w:rsidR="00711B79" w:rsidRPr="00D43882" w:rsidRDefault="00711B79" w:rsidP="00711B79">
            <w:pPr>
              <w:rPr>
                <w:b/>
                <w:sz w:val="19"/>
                <w:szCs w:val="19"/>
              </w:rPr>
            </w:pPr>
            <w:r>
              <w:rPr>
                <w:sz w:val="19"/>
                <w:szCs w:val="19"/>
              </w:rPr>
              <w:t>Autres (veuillez préciser)</w:t>
            </w:r>
          </w:p>
        </w:tc>
        <w:tc>
          <w:tcPr>
            <w:tcW w:w="632"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5484FA" w14:textId="64EAAA87" w:rsidR="00711B79" w:rsidRPr="00D43882" w:rsidRDefault="00711B79" w:rsidP="00D2655C">
            <w:pPr>
              <w:jc w:val="center"/>
              <w:rPr>
                <w:b/>
                <w:sz w:val="19"/>
                <w:szCs w:val="19"/>
              </w:rPr>
            </w:pPr>
            <w:r w:rsidRPr="000C0E32">
              <w:rPr>
                <w:b/>
                <w:sz w:val="19"/>
              </w:rPr>
              <w:fldChar w:fldCharType="begin">
                <w:ffData>
                  <w:name w:val="Check229"/>
                  <w:enabled/>
                  <w:calcOnExit w:val="0"/>
                  <w:checkBox>
                    <w:sizeAuto/>
                    <w:default w:val="0"/>
                  </w:checkBox>
                </w:ffData>
              </w:fldChar>
            </w:r>
            <w:r w:rsidRPr="000C0E32">
              <w:rPr>
                <w:b/>
                <w:sz w:val="19"/>
              </w:rPr>
              <w:instrText xml:space="preserve"> FORMCHECKBOX </w:instrText>
            </w:r>
            <w:r w:rsidR="00A362DF">
              <w:rPr>
                <w:b/>
                <w:sz w:val="19"/>
              </w:rPr>
            </w:r>
            <w:r w:rsidR="00A362DF">
              <w:rPr>
                <w:b/>
                <w:sz w:val="19"/>
              </w:rPr>
              <w:fldChar w:fldCharType="separate"/>
            </w:r>
            <w:r w:rsidRPr="000C0E32">
              <w:rPr>
                <w:b/>
                <w:sz w:val="19"/>
              </w:rPr>
              <w:fldChar w:fldCharType="end"/>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tcPr>
          <w:p w14:paraId="03BDD76B" w14:textId="199CD77C" w:rsidR="00711B79" w:rsidRPr="00D43882" w:rsidRDefault="00711B79" w:rsidP="00D2655C">
            <w:pPr>
              <w:jc w:val="center"/>
              <w:rPr>
                <w:b/>
                <w:sz w:val="19"/>
                <w:szCs w:val="19"/>
              </w:rPr>
            </w:pPr>
            <w:r w:rsidRPr="000C0E32">
              <w:rPr>
                <w:b/>
                <w:sz w:val="19"/>
              </w:rPr>
              <w:fldChar w:fldCharType="begin">
                <w:ffData>
                  <w:name w:val="Check229"/>
                  <w:enabled/>
                  <w:calcOnExit w:val="0"/>
                  <w:checkBox>
                    <w:sizeAuto/>
                    <w:default w:val="0"/>
                  </w:checkBox>
                </w:ffData>
              </w:fldChar>
            </w:r>
            <w:r w:rsidRPr="000C0E32">
              <w:rPr>
                <w:b/>
                <w:sz w:val="19"/>
              </w:rPr>
              <w:instrText xml:space="preserve"> FORMCHECKBOX </w:instrText>
            </w:r>
            <w:r w:rsidR="00A362DF">
              <w:rPr>
                <w:b/>
                <w:sz w:val="19"/>
              </w:rPr>
            </w:r>
            <w:r w:rsidR="00A362DF">
              <w:rPr>
                <w:b/>
                <w:sz w:val="19"/>
              </w:rPr>
              <w:fldChar w:fldCharType="separate"/>
            </w:r>
            <w:r w:rsidRPr="000C0E32">
              <w:rPr>
                <w:b/>
                <w:sz w:val="19"/>
              </w:rPr>
              <w:fldChar w:fldCharType="end"/>
            </w:r>
          </w:p>
        </w:tc>
      </w:tr>
      <w:tr w:rsidR="00711B79" w:rsidRPr="00D43882" w14:paraId="2C61A7D3" w14:textId="77777777" w:rsidTr="00B22F2D">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7C4634B9" w14:textId="77777777" w:rsidR="00711B79" w:rsidRPr="00D43882" w:rsidRDefault="00711B79" w:rsidP="00B22F2D">
            <w:pPr>
              <w:rPr>
                <w:b/>
                <w:sz w:val="19"/>
                <w:szCs w:val="19"/>
              </w:rPr>
            </w:pPr>
          </w:p>
        </w:tc>
      </w:tr>
      <w:tr w:rsidR="00711B79" w:rsidRPr="00D43882" w14:paraId="4796B69E" w14:textId="1A734735" w:rsidTr="00711B79">
        <w:trPr>
          <w:trHeight w:val="397"/>
        </w:trPr>
        <w:tc>
          <w:tcPr>
            <w:tcW w:w="3877"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B1D555" w14:textId="0CB071E3" w:rsidR="00711B79" w:rsidRPr="00E44E6A" w:rsidRDefault="00711B79" w:rsidP="00E44E6A">
            <w:pPr>
              <w:spacing w:before="120" w:after="120"/>
              <w:rPr>
                <w:rFonts w:eastAsia="Batang"/>
                <w:b/>
                <w:sz w:val="19"/>
                <w:szCs w:val="19"/>
              </w:rPr>
            </w:pPr>
            <w:r>
              <w:rPr>
                <w:b/>
                <w:bCs/>
                <w:sz w:val="19"/>
                <w:szCs w:val="19"/>
              </w:rPr>
              <w:t xml:space="preserve">C. </w:t>
            </w:r>
            <w:r w:rsidR="001F23D0" w:rsidRPr="00E44E6A">
              <w:rPr>
                <w:b/>
                <w:bCs/>
                <w:sz w:val="19"/>
                <w:szCs w:val="19"/>
              </w:rPr>
              <w:t xml:space="preserve">La législation, les réglementations ou les procédures administratives nationales comprennent </w:t>
            </w:r>
            <w:r w:rsidRPr="00E44E6A">
              <w:rPr>
                <w:b/>
                <w:bCs/>
                <w:sz w:val="19"/>
                <w:szCs w:val="19"/>
              </w:rPr>
              <w:t>une définition de ce qui constitue le « courtage » [articles 6(1) à 6(3) et article 10]</w:t>
            </w:r>
          </w:p>
          <w:p w14:paraId="1E47E7DC" w14:textId="0D36AF5A" w:rsidR="00711B79" w:rsidRPr="00D43882" w:rsidRDefault="00711B79" w:rsidP="00E44E6A">
            <w:pPr>
              <w:spacing w:before="120" w:after="120"/>
              <w:rPr>
                <w:b/>
                <w:sz w:val="19"/>
                <w:szCs w:val="19"/>
              </w:rPr>
            </w:pPr>
            <w:r w:rsidRPr="00E44E6A">
              <w:rPr>
                <w:rFonts w:eastAsia="Batang"/>
                <w:sz w:val="19"/>
              </w:rPr>
              <w:t xml:space="preserve">(En cas de réponse « oui », veuillez </w:t>
            </w:r>
            <w:r w:rsidRPr="00E44E6A">
              <w:rPr>
                <w:rFonts w:eastAsia="Batang"/>
                <w:sz w:val="19"/>
                <w:szCs w:val="19"/>
              </w:rPr>
              <w:t>préciser) (En cas de réponse « non », veuillez fournir des explications</w:t>
            </w:r>
            <w:r w:rsidRPr="00E44E6A">
              <w:rPr>
                <w:rFonts w:eastAsia="Batang"/>
                <w:sz w:val="19"/>
              </w:rPr>
              <w:t>)</w:t>
            </w:r>
          </w:p>
        </w:tc>
        <w:tc>
          <w:tcPr>
            <w:tcW w:w="60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847A00" w14:textId="4A25BD6C" w:rsidR="00711B79" w:rsidRPr="00D43882" w:rsidRDefault="00711B79" w:rsidP="00711B79">
            <w:pPr>
              <w:rPr>
                <w:b/>
                <w:sz w:val="19"/>
                <w:szCs w:val="19"/>
              </w:rPr>
            </w:pPr>
            <w:r w:rsidRPr="00E43B0D">
              <w:rPr>
                <w:sz w:val="19"/>
              </w:rPr>
              <w:t>Oui</w:t>
            </w:r>
            <w:r w:rsidRPr="00E43B0D">
              <w:rPr>
                <w:sz w:val="19"/>
              </w:rPr>
              <w:fldChar w:fldCharType="begin">
                <w:ffData>
                  <w:name w:val="Check229"/>
                  <w:enabled/>
                  <w:calcOnExit w:val="0"/>
                  <w:checkBox>
                    <w:sizeAuto/>
                    <w:default w:val="0"/>
                  </w:checkBox>
                </w:ffData>
              </w:fldChar>
            </w:r>
            <w:r w:rsidRPr="000C0E32">
              <w:rPr>
                <w:sz w:val="19"/>
              </w:rPr>
              <w:instrText xml:space="preserve"> FORMCHECKBOX </w:instrText>
            </w:r>
            <w:r w:rsidR="00A362DF">
              <w:rPr>
                <w:sz w:val="19"/>
              </w:rPr>
            </w:r>
            <w:r w:rsidR="00A362DF">
              <w:rPr>
                <w:sz w:val="19"/>
              </w:rPr>
              <w:fldChar w:fldCharType="separate"/>
            </w:r>
            <w:r w:rsidRPr="00E43B0D">
              <w:rPr>
                <w:sz w:val="19"/>
              </w:rPr>
              <w:fldChar w:fldCharType="end"/>
            </w:r>
          </w:p>
        </w:tc>
        <w:tc>
          <w:tcPr>
            <w:tcW w:w="5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F6A1C" w14:textId="24E0B3A6" w:rsidR="00711B79" w:rsidRPr="00D43882" w:rsidRDefault="00711B79" w:rsidP="00711B79">
            <w:pPr>
              <w:rPr>
                <w:b/>
                <w:sz w:val="19"/>
                <w:szCs w:val="19"/>
              </w:rPr>
            </w:pPr>
            <w:r w:rsidRPr="00E43B0D">
              <w:rPr>
                <w:sz w:val="19"/>
              </w:rPr>
              <w:t>Non</w:t>
            </w:r>
            <w:r w:rsidRPr="00E43B0D">
              <w:rPr>
                <w:sz w:val="19"/>
              </w:rPr>
              <w:fldChar w:fldCharType="begin">
                <w:ffData>
                  <w:name w:val="Check229"/>
                  <w:enabled/>
                  <w:calcOnExit w:val="0"/>
                  <w:checkBox>
                    <w:sizeAuto/>
                    <w:default w:val="0"/>
                  </w:checkBox>
                </w:ffData>
              </w:fldChar>
            </w:r>
            <w:r w:rsidRPr="000C0E32">
              <w:rPr>
                <w:sz w:val="19"/>
              </w:rPr>
              <w:instrText xml:space="preserve"> FORMCHECKBOX </w:instrText>
            </w:r>
            <w:r w:rsidR="00A362DF">
              <w:rPr>
                <w:sz w:val="19"/>
              </w:rPr>
            </w:r>
            <w:r w:rsidR="00A362DF">
              <w:rPr>
                <w:sz w:val="19"/>
              </w:rPr>
              <w:fldChar w:fldCharType="separate"/>
            </w:r>
            <w:r w:rsidRPr="00E43B0D">
              <w:rPr>
                <w:sz w:val="19"/>
              </w:rPr>
              <w:fldChar w:fldCharType="end"/>
            </w:r>
          </w:p>
        </w:tc>
      </w:tr>
      <w:tr w:rsidR="00B22F2D" w:rsidRPr="00B22F2D" w14:paraId="0E48A448" w14:textId="77777777" w:rsidTr="00B22F2D">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A8D6AD8" w14:textId="77777777" w:rsidR="00B22F2D" w:rsidRPr="00D43882" w:rsidRDefault="00B22F2D" w:rsidP="00B22F2D">
            <w:pPr>
              <w:rPr>
                <w:b/>
                <w:sz w:val="19"/>
                <w:szCs w:val="19"/>
              </w:rPr>
            </w:pPr>
          </w:p>
        </w:tc>
      </w:tr>
      <w:tr w:rsidR="00711B79" w:rsidRPr="00B22F2D" w14:paraId="081E2215" w14:textId="63F25A0A" w:rsidTr="00711B79">
        <w:trPr>
          <w:trHeight w:val="397"/>
        </w:trPr>
        <w:tc>
          <w:tcPr>
            <w:tcW w:w="383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1FAD0F" w14:textId="3BACFF37" w:rsidR="00711B79" w:rsidRPr="0049175B" w:rsidRDefault="00711B79" w:rsidP="00E44E6A">
            <w:pPr>
              <w:spacing w:before="120" w:after="120"/>
              <w:rPr>
                <w:b/>
                <w:sz w:val="19"/>
                <w:szCs w:val="19"/>
              </w:rPr>
            </w:pPr>
            <w:r>
              <w:rPr>
                <w:b/>
                <w:bCs/>
                <w:sz w:val="19"/>
                <w:szCs w:val="19"/>
              </w:rPr>
              <w:t xml:space="preserve">D. Votre État applique-t-il des mesures de contrôle pour prévenir les activités de </w:t>
            </w:r>
            <w:r w:rsidRPr="0049175B">
              <w:rPr>
                <w:b/>
                <w:bCs/>
                <w:sz w:val="19"/>
                <w:szCs w:val="19"/>
              </w:rPr>
              <w:t xml:space="preserve">courtage </w:t>
            </w:r>
            <w:r w:rsidR="00D277CD" w:rsidRPr="0049175B">
              <w:rPr>
                <w:b/>
                <w:bCs/>
                <w:sz w:val="19"/>
                <w:szCs w:val="19"/>
              </w:rPr>
              <w:t xml:space="preserve">autres que celles concernant la violation des </w:t>
            </w:r>
            <w:r w:rsidRPr="0049175B">
              <w:rPr>
                <w:b/>
                <w:bCs/>
                <w:sz w:val="19"/>
                <w:szCs w:val="19"/>
              </w:rPr>
              <w:t>interdictions de l'article 6 ?</w:t>
            </w:r>
          </w:p>
          <w:p w14:paraId="1C8A7E5B" w14:textId="3DD59606" w:rsidR="00711B79" w:rsidRPr="00D43882" w:rsidRDefault="00711B79" w:rsidP="00E44E6A">
            <w:pPr>
              <w:spacing w:before="120" w:after="120"/>
              <w:rPr>
                <w:b/>
                <w:sz w:val="19"/>
                <w:szCs w:val="19"/>
              </w:rPr>
            </w:pPr>
            <w:r>
              <w:rPr>
                <w:sz w:val="19"/>
                <w:szCs w:val="19"/>
              </w:rPr>
              <w:t xml:space="preserve">(Si la </w:t>
            </w:r>
            <w:r w:rsidRPr="000C0E32">
              <w:rPr>
                <w:sz w:val="19"/>
              </w:rPr>
              <w:t xml:space="preserve">réponse </w:t>
            </w:r>
            <w:r>
              <w:rPr>
                <w:sz w:val="19"/>
                <w:szCs w:val="19"/>
              </w:rPr>
              <w:t>est « </w:t>
            </w:r>
            <w:r w:rsidR="00D277CD">
              <w:rPr>
                <w:sz w:val="19"/>
              </w:rPr>
              <w:t>Oui </w:t>
            </w:r>
            <w:r w:rsidRPr="000C0E32">
              <w:rPr>
                <w:sz w:val="19"/>
              </w:rPr>
              <w:t xml:space="preserve">», veuillez </w:t>
            </w:r>
            <w:r>
              <w:rPr>
                <w:sz w:val="19"/>
                <w:szCs w:val="19"/>
              </w:rPr>
              <w:t>indiquer les autres mesures de contrôle que votre État applique au courtage.)</w:t>
            </w:r>
          </w:p>
        </w:tc>
        <w:tc>
          <w:tcPr>
            <w:tcW w:w="621"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A27CB5" w14:textId="54BA572F" w:rsidR="00711B79" w:rsidRPr="00D43882" w:rsidRDefault="00711B79" w:rsidP="00711B79">
            <w:pPr>
              <w:rPr>
                <w:b/>
                <w:sz w:val="19"/>
                <w:szCs w:val="19"/>
              </w:rPr>
            </w:pPr>
            <w:r>
              <w:rPr>
                <w:sz w:val="19"/>
                <w:szCs w:val="19"/>
              </w:rPr>
              <w:t xml:space="preserve">Oui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c>
          <w:tcPr>
            <w:tcW w:w="54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751968" w14:textId="0BAF859C" w:rsidR="00711B79" w:rsidRPr="00D43882" w:rsidRDefault="00711B79" w:rsidP="00711B79">
            <w:pPr>
              <w:rPr>
                <w:b/>
                <w:sz w:val="19"/>
                <w:szCs w:val="19"/>
              </w:rPr>
            </w:pPr>
            <w:r>
              <w:rPr>
                <w:sz w:val="19"/>
                <w:szCs w:val="19"/>
              </w:rPr>
              <w:t xml:space="preserve">Non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r>
      <w:tr w:rsidR="00711B79" w:rsidRPr="00B22F2D" w14:paraId="6A090147" w14:textId="77777777" w:rsidTr="00B22F2D">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81BB559" w14:textId="77777777" w:rsidR="00711B79" w:rsidRPr="00D43882" w:rsidRDefault="00711B79" w:rsidP="00B22F2D">
            <w:pPr>
              <w:rPr>
                <w:b/>
                <w:sz w:val="19"/>
                <w:szCs w:val="19"/>
              </w:rPr>
            </w:pPr>
          </w:p>
        </w:tc>
      </w:tr>
      <w:tr w:rsidR="00B22F2D" w:rsidRPr="00CC723F" w14:paraId="0AC39DA7" w14:textId="77777777" w:rsidTr="00B22F2D">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58E8C0C" w14:textId="76A77C6C" w:rsidR="00B22F2D" w:rsidRPr="008F4BEC" w:rsidRDefault="00711B79" w:rsidP="00E44E6A">
            <w:pPr>
              <w:spacing w:before="120"/>
              <w:rPr>
                <w:b/>
                <w:sz w:val="19"/>
                <w:szCs w:val="19"/>
              </w:rPr>
            </w:pPr>
            <w:r>
              <w:rPr>
                <w:b/>
                <w:sz w:val="19"/>
                <w:szCs w:val="19"/>
              </w:rPr>
              <w:t>E</w:t>
            </w:r>
            <w:r w:rsidR="00B22F2D">
              <w:rPr>
                <w:b/>
                <w:sz w:val="19"/>
                <w:szCs w:val="19"/>
              </w:rPr>
              <w:t>. L’autorité ou les autorités nationales compétentes en matière de réglementation du courtage [article 5 (5)]</w:t>
            </w:r>
          </w:p>
          <w:p w14:paraId="4952DBB5" w14:textId="33D3048D" w:rsidR="00B22F2D" w:rsidRPr="00D43882" w:rsidRDefault="00B22F2D" w:rsidP="00E44E6A">
            <w:pPr>
              <w:spacing w:after="120"/>
              <w:rPr>
                <w:b/>
                <w:sz w:val="8"/>
                <w:szCs w:val="8"/>
              </w:rPr>
            </w:pPr>
            <w:r>
              <w:rPr>
                <w:sz w:val="19"/>
                <w:szCs w:val="19"/>
              </w:rPr>
              <w:t>(Veuillez préciser ci-dessous)</w:t>
            </w:r>
          </w:p>
        </w:tc>
      </w:tr>
      <w:tr w:rsidR="00B22F2D" w:rsidRPr="00CC723F" w14:paraId="11E53F7F" w14:textId="77777777" w:rsidTr="00B22F2D">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D83BC8E" w14:textId="77777777" w:rsidR="00B22F2D" w:rsidRPr="00D43882" w:rsidRDefault="00B22F2D" w:rsidP="00B22F2D">
            <w:pPr>
              <w:rPr>
                <w:b/>
                <w:sz w:val="19"/>
                <w:szCs w:val="19"/>
              </w:rPr>
            </w:pPr>
          </w:p>
        </w:tc>
      </w:tr>
      <w:tr w:rsidR="00B47727" w:rsidRPr="00BA1908" w14:paraId="10CA08B1" w14:textId="77777777" w:rsidTr="00711B79">
        <w:trPr>
          <w:trHeight w:val="397"/>
        </w:trPr>
        <w:tc>
          <w:tcPr>
            <w:tcW w:w="3868" w:type="pct"/>
            <w:gridSpan w:val="3"/>
            <w:shd w:val="clear" w:color="auto" w:fill="E6E6E6"/>
            <w:vAlign w:val="center"/>
          </w:tcPr>
          <w:p w14:paraId="22C1AF8C" w14:textId="77777777" w:rsidR="00B47727" w:rsidRPr="00BA1908" w:rsidRDefault="00B47727" w:rsidP="00526C4D">
            <w:pPr>
              <w:rPr>
                <w:sz w:val="8"/>
                <w:szCs w:val="8"/>
              </w:rPr>
            </w:pPr>
          </w:p>
          <w:p w14:paraId="7B78617A" w14:textId="125D324C" w:rsidR="00B47727" w:rsidRPr="00BA1908" w:rsidRDefault="00711B79" w:rsidP="00526C4D">
            <w:pPr>
              <w:rPr>
                <w:rFonts w:eastAsia="Batang"/>
                <w:b/>
                <w:sz w:val="19"/>
                <w:szCs w:val="19"/>
              </w:rPr>
            </w:pPr>
            <w:r>
              <w:rPr>
                <w:b/>
                <w:sz w:val="19"/>
                <w:szCs w:val="19"/>
              </w:rPr>
              <w:t>F</w:t>
            </w:r>
            <w:r w:rsidR="00B47727">
              <w:rPr>
                <w:b/>
                <w:sz w:val="19"/>
                <w:szCs w:val="19"/>
              </w:rPr>
              <w:t>. Les contrôles nationaux de courtage prévoient des exemptions (par exemple pour les forces armées nationales ou l’industrie de la défense) [articles 6 et 10]</w:t>
            </w:r>
          </w:p>
          <w:p w14:paraId="54407A6F" w14:textId="77777777" w:rsidR="00B47727" w:rsidRPr="00BA1908" w:rsidRDefault="00B47727" w:rsidP="00526C4D">
            <w:pPr>
              <w:rPr>
                <w:rFonts w:eastAsia="Batang"/>
                <w:sz w:val="19"/>
                <w:szCs w:val="19"/>
              </w:rPr>
            </w:pPr>
            <w:r>
              <w:rPr>
                <w:rFonts w:eastAsia="Batang"/>
                <w:sz w:val="19"/>
                <w:szCs w:val="19"/>
              </w:rPr>
              <w:t>(En cas de réponse « oui », veuillez donner de plus amples informations ci-dessous)</w:t>
            </w:r>
          </w:p>
          <w:p w14:paraId="48A5CA91" w14:textId="77777777" w:rsidR="00B47727" w:rsidRPr="00BA1908" w:rsidRDefault="00B47727" w:rsidP="00526C4D">
            <w:pPr>
              <w:rPr>
                <w:sz w:val="8"/>
                <w:szCs w:val="8"/>
              </w:rPr>
            </w:pPr>
          </w:p>
        </w:tc>
        <w:tc>
          <w:tcPr>
            <w:tcW w:w="573" w:type="pct"/>
            <w:gridSpan w:val="3"/>
            <w:shd w:val="clear" w:color="auto" w:fill="E6E6E6"/>
            <w:vAlign w:val="center"/>
          </w:tcPr>
          <w:p w14:paraId="1B58F924" w14:textId="77777777" w:rsidR="00B47727" w:rsidRPr="00BA1908" w:rsidRDefault="00B47727" w:rsidP="00526C4D">
            <w:pPr>
              <w:jc w:val="center"/>
              <w:rPr>
                <w:sz w:val="19"/>
                <w:szCs w:val="19"/>
              </w:rPr>
            </w:pPr>
            <w:r>
              <w:rPr>
                <w:sz w:val="19"/>
                <w:szCs w:val="19"/>
              </w:rPr>
              <w:t xml:space="preserve">Oui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c>
          <w:tcPr>
            <w:tcW w:w="559" w:type="pct"/>
            <w:gridSpan w:val="4"/>
            <w:shd w:val="clear" w:color="auto" w:fill="E6E6E6"/>
            <w:vAlign w:val="center"/>
          </w:tcPr>
          <w:p w14:paraId="3F5A9319" w14:textId="77777777" w:rsidR="00B47727" w:rsidRPr="00BA1908" w:rsidRDefault="00B47727" w:rsidP="00526C4D">
            <w:pPr>
              <w:jc w:val="center"/>
              <w:rPr>
                <w:sz w:val="19"/>
                <w:szCs w:val="19"/>
              </w:rPr>
            </w:pPr>
            <w:r>
              <w:rPr>
                <w:sz w:val="19"/>
                <w:szCs w:val="19"/>
              </w:rPr>
              <w:t xml:space="preserve">Non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r>
      <w:tr w:rsidR="00B47727" w:rsidRPr="00BA1908" w14:paraId="19A21E62" w14:textId="77777777" w:rsidTr="007E36E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31BC2347" w14:textId="77777777" w:rsidR="00B47727" w:rsidRPr="00BA1908" w:rsidRDefault="00B47727" w:rsidP="00526C4D">
            <w:pPr>
              <w:rPr>
                <w:sz w:val="19"/>
                <w:szCs w:val="19"/>
              </w:rPr>
            </w:pPr>
          </w:p>
        </w:tc>
      </w:tr>
      <w:tr w:rsidR="00B47727" w:rsidRPr="00BA1908" w14:paraId="0EC84F4C" w14:textId="77777777" w:rsidTr="00711B79">
        <w:trPr>
          <w:trHeight w:val="397"/>
        </w:trPr>
        <w:tc>
          <w:tcPr>
            <w:tcW w:w="3868" w:type="pct"/>
            <w:gridSpan w:val="3"/>
            <w:shd w:val="clear" w:color="auto" w:fill="E6E6E6"/>
            <w:vAlign w:val="center"/>
          </w:tcPr>
          <w:p w14:paraId="6BBE6475" w14:textId="77777777" w:rsidR="00B47727" w:rsidRPr="00BA1908" w:rsidRDefault="00B47727" w:rsidP="00526C4D">
            <w:pPr>
              <w:rPr>
                <w:sz w:val="8"/>
                <w:szCs w:val="8"/>
              </w:rPr>
            </w:pPr>
          </w:p>
          <w:p w14:paraId="0220BD8A" w14:textId="1C5F5937" w:rsidR="00B47727" w:rsidRPr="00BA1908" w:rsidRDefault="00711B79" w:rsidP="00526C4D">
            <w:pPr>
              <w:rPr>
                <w:sz w:val="19"/>
                <w:szCs w:val="19"/>
              </w:rPr>
            </w:pPr>
            <w:r>
              <w:rPr>
                <w:b/>
                <w:sz w:val="19"/>
                <w:szCs w:val="19"/>
              </w:rPr>
              <w:t>G</w:t>
            </w:r>
            <w:r w:rsidR="00B47727">
              <w:rPr>
                <w:b/>
                <w:sz w:val="19"/>
                <w:szCs w:val="19"/>
              </w:rPr>
              <w:t>. Les mesures visant à exercer une réglementation du courtage sont également applicables à des catégories d’armes classiques autres que celles visées à l’article 2(1) [article 5 (3)]</w:t>
            </w:r>
          </w:p>
          <w:p w14:paraId="3D14134D" w14:textId="77777777" w:rsidR="00B47727" w:rsidRPr="00BA1908" w:rsidRDefault="00B47727" w:rsidP="00526C4D">
            <w:pPr>
              <w:rPr>
                <w:rFonts w:eastAsia="Batang"/>
                <w:sz w:val="19"/>
                <w:szCs w:val="19"/>
              </w:rPr>
            </w:pPr>
            <w:r>
              <w:rPr>
                <w:rFonts w:eastAsia="Batang"/>
                <w:sz w:val="19"/>
                <w:szCs w:val="19"/>
              </w:rPr>
              <w:t>(En cas de réponse « oui », veuillez fournir des détails ci-dessous)</w:t>
            </w:r>
          </w:p>
          <w:p w14:paraId="46354558" w14:textId="77777777" w:rsidR="00B47727" w:rsidRPr="00BA1908" w:rsidRDefault="00B47727" w:rsidP="00526C4D">
            <w:pPr>
              <w:rPr>
                <w:sz w:val="8"/>
                <w:szCs w:val="8"/>
              </w:rPr>
            </w:pPr>
          </w:p>
        </w:tc>
        <w:tc>
          <w:tcPr>
            <w:tcW w:w="573" w:type="pct"/>
            <w:gridSpan w:val="3"/>
            <w:shd w:val="clear" w:color="auto" w:fill="E6E6E6"/>
            <w:vAlign w:val="center"/>
          </w:tcPr>
          <w:p w14:paraId="04B21FAF" w14:textId="77777777" w:rsidR="00B47727" w:rsidRPr="00BA1908" w:rsidRDefault="00B47727" w:rsidP="00526C4D">
            <w:pPr>
              <w:jc w:val="center"/>
              <w:rPr>
                <w:sz w:val="19"/>
                <w:szCs w:val="19"/>
              </w:rPr>
            </w:pPr>
            <w:r>
              <w:rPr>
                <w:sz w:val="19"/>
                <w:szCs w:val="19"/>
              </w:rPr>
              <w:t xml:space="preserve">Oui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c>
          <w:tcPr>
            <w:tcW w:w="559" w:type="pct"/>
            <w:gridSpan w:val="4"/>
            <w:shd w:val="clear" w:color="auto" w:fill="E6E6E6"/>
            <w:vAlign w:val="center"/>
          </w:tcPr>
          <w:p w14:paraId="40762077" w14:textId="77777777" w:rsidR="00B47727" w:rsidRPr="00BA1908" w:rsidRDefault="00B47727" w:rsidP="00526C4D">
            <w:pPr>
              <w:jc w:val="center"/>
              <w:rPr>
                <w:sz w:val="19"/>
                <w:szCs w:val="19"/>
              </w:rPr>
            </w:pPr>
            <w:r>
              <w:rPr>
                <w:sz w:val="19"/>
                <w:szCs w:val="19"/>
              </w:rPr>
              <w:t xml:space="preserve">Non </w:t>
            </w:r>
            <w:r w:rsidRPr="00BA1908">
              <w:rPr>
                <w:sz w:val="19"/>
                <w:szCs w:val="19"/>
              </w:rPr>
              <w:fldChar w:fldCharType="begin">
                <w:ffData>
                  <w:name w:val="Check229"/>
                  <w:enabled/>
                  <w:calcOnExit w:val="0"/>
                  <w:checkBox>
                    <w:sizeAuto/>
                    <w:default w:val="0"/>
                  </w:checkBox>
                </w:ffData>
              </w:fldChar>
            </w:r>
            <w:r w:rsidRPr="00BA1908">
              <w:rPr>
                <w:sz w:val="19"/>
                <w:szCs w:val="19"/>
              </w:rPr>
              <w:instrText xml:space="preserve"> FORMCHECKBOX </w:instrText>
            </w:r>
            <w:r w:rsidR="00A362DF">
              <w:rPr>
                <w:sz w:val="19"/>
                <w:szCs w:val="19"/>
              </w:rPr>
            </w:r>
            <w:r w:rsidR="00A362DF">
              <w:rPr>
                <w:sz w:val="19"/>
                <w:szCs w:val="19"/>
              </w:rPr>
              <w:fldChar w:fldCharType="separate"/>
            </w:r>
            <w:r w:rsidRPr="00BA1908">
              <w:rPr>
                <w:sz w:val="19"/>
                <w:szCs w:val="19"/>
              </w:rPr>
              <w:fldChar w:fldCharType="end"/>
            </w:r>
          </w:p>
        </w:tc>
      </w:tr>
      <w:tr w:rsidR="00B47727" w:rsidRPr="00BA1908" w14:paraId="76BC29AD" w14:textId="77777777" w:rsidTr="007E36E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3596D6D3" w14:textId="77777777" w:rsidR="00B47727" w:rsidRPr="00BA1908" w:rsidRDefault="00B47727" w:rsidP="00526C4D">
            <w:pPr>
              <w:rPr>
                <w:sz w:val="19"/>
                <w:szCs w:val="19"/>
              </w:rPr>
            </w:pPr>
          </w:p>
        </w:tc>
      </w:tr>
      <w:tr w:rsidR="00B47727" w:rsidRPr="00BA1908" w14:paraId="30464E99" w14:textId="77777777" w:rsidTr="007E36E2">
        <w:trPr>
          <w:trHeight w:val="397"/>
        </w:trPr>
        <w:tc>
          <w:tcPr>
            <w:tcW w:w="5000" w:type="pct"/>
            <w:gridSpan w:val="10"/>
            <w:shd w:val="clear" w:color="auto" w:fill="E6E6E6"/>
            <w:vAlign w:val="center"/>
          </w:tcPr>
          <w:p w14:paraId="2B97C790" w14:textId="77777777" w:rsidR="00B47727" w:rsidRPr="00BA1908" w:rsidRDefault="00B47727" w:rsidP="00526C4D">
            <w:pPr>
              <w:rPr>
                <w:sz w:val="8"/>
                <w:szCs w:val="8"/>
              </w:rPr>
            </w:pPr>
          </w:p>
          <w:p w14:paraId="78CFA092" w14:textId="10EE5106" w:rsidR="00B47727" w:rsidRPr="00BA1908" w:rsidRDefault="00711B79" w:rsidP="00526C4D">
            <w:pPr>
              <w:rPr>
                <w:b/>
                <w:sz w:val="19"/>
                <w:szCs w:val="19"/>
              </w:rPr>
            </w:pPr>
            <w:r>
              <w:rPr>
                <w:b/>
                <w:sz w:val="19"/>
                <w:szCs w:val="19"/>
              </w:rPr>
              <w:t>H</w:t>
            </w:r>
            <w:r w:rsidR="00B47727">
              <w:rPr>
                <w:b/>
                <w:sz w:val="19"/>
                <w:szCs w:val="19"/>
              </w:rPr>
              <w:t>. Outre l’autorité nationale compétente, les ministères ou organismes publics suivants peuvent être impliqués dans le processus de prise de décision relative à une mesure de contrôle du courtage [article 5(5)]</w:t>
            </w:r>
          </w:p>
          <w:p w14:paraId="50500942" w14:textId="77777777" w:rsidR="00B47727" w:rsidRPr="00BA1908" w:rsidRDefault="00B47727" w:rsidP="00526C4D">
            <w:pPr>
              <w:rPr>
                <w:sz w:val="19"/>
                <w:szCs w:val="19"/>
              </w:rPr>
            </w:pPr>
            <w:r>
              <w:rPr>
                <w:sz w:val="19"/>
                <w:szCs w:val="19"/>
              </w:rPr>
              <w:t>(Veuillez préciser ci-dessous)</w:t>
            </w:r>
          </w:p>
          <w:p w14:paraId="29800B82" w14:textId="77777777" w:rsidR="00B47727" w:rsidRPr="00016B43" w:rsidRDefault="00B47727" w:rsidP="00526C4D">
            <w:pPr>
              <w:rPr>
                <w:sz w:val="8"/>
                <w:szCs w:val="8"/>
              </w:rPr>
            </w:pPr>
          </w:p>
        </w:tc>
      </w:tr>
      <w:tr w:rsidR="00B47727" w:rsidRPr="00BA1908" w14:paraId="44B7E934" w14:textId="77777777" w:rsidTr="007E36E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14420B4B" w14:textId="77777777" w:rsidR="00B47727" w:rsidRPr="00BA1908" w:rsidRDefault="00B47727" w:rsidP="00526C4D">
            <w:pPr>
              <w:rPr>
                <w:sz w:val="19"/>
                <w:szCs w:val="19"/>
              </w:rPr>
            </w:pPr>
          </w:p>
        </w:tc>
      </w:tr>
      <w:tr w:rsidR="00B47727" w:rsidRPr="00BA1908" w14:paraId="5DAE026A" w14:textId="77777777" w:rsidTr="007E36E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5E7A4921" w14:textId="77777777" w:rsidR="00B47727" w:rsidRPr="00BA1908" w:rsidRDefault="00B47727" w:rsidP="00526C4D">
            <w:pPr>
              <w:rPr>
                <w:sz w:val="8"/>
                <w:szCs w:val="8"/>
              </w:rPr>
            </w:pPr>
          </w:p>
          <w:p w14:paraId="14545DA5" w14:textId="21A715F1" w:rsidR="00B47727" w:rsidRPr="00BA1908" w:rsidRDefault="00711B79" w:rsidP="00526C4D">
            <w:pPr>
              <w:rPr>
                <w:b/>
                <w:sz w:val="19"/>
                <w:szCs w:val="19"/>
              </w:rPr>
            </w:pPr>
            <w:r>
              <w:rPr>
                <w:b/>
                <w:sz w:val="19"/>
                <w:szCs w:val="19"/>
              </w:rPr>
              <w:t>I</w:t>
            </w:r>
            <w:r w:rsidR="00B47727">
              <w:rPr>
                <w:b/>
                <w:sz w:val="19"/>
                <w:szCs w:val="19"/>
              </w:rPr>
              <w:t xml:space="preserve">. Informations/documentation requises dans le cadre d’une demande de courtage </w:t>
            </w:r>
          </w:p>
          <w:p w14:paraId="03993094" w14:textId="77777777" w:rsidR="00B47727" w:rsidRPr="00BA1908" w:rsidRDefault="00B47727" w:rsidP="00526C4D">
            <w:pPr>
              <w:rPr>
                <w:sz w:val="19"/>
                <w:szCs w:val="19"/>
              </w:rPr>
            </w:pPr>
            <w:r>
              <w:rPr>
                <w:sz w:val="19"/>
                <w:szCs w:val="19"/>
              </w:rPr>
              <w:t>(Veuillez fournir des précisions ci-dessous)</w:t>
            </w:r>
          </w:p>
          <w:p w14:paraId="26E942A2" w14:textId="77777777" w:rsidR="00B47727" w:rsidRPr="00BA1908" w:rsidRDefault="00B47727" w:rsidP="00526C4D">
            <w:pPr>
              <w:rPr>
                <w:sz w:val="8"/>
                <w:szCs w:val="8"/>
              </w:rPr>
            </w:pPr>
          </w:p>
        </w:tc>
      </w:tr>
      <w:tr w:rsidR="00B47727" w:rsidRPr="00BA1908" w14:paraId="3B2D2A46" w14:textId="77777777" w:rsidTr="007E36E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779F73DF" w14:textId="77777777" w:rsidR="00B47727" w:rsidRPr="00BA1908" w:rsidRDefault="00B47727" w:rsidP="00526C4D">
            <w:pPr>
              <w:rPr>
                <w:sz w:val="19"/>
                <w:szCs w:val="19"/>
              </w:rPr>
            </w:pPr>
          </w:p>
        </w:tc>
      </w:tr>
      <w:tr w:rsidR="00B47727" w:rsidRPr="00BA1908" w14:paraId="7BBEF935" w14:textId="77777777" w:rsidTr="007E36E2">
        <w:trPr>
          <w:trHeight w:val="397"/>
        </w:trPr>
        <w:tc>
          <w:tcPr>
            <w:tcW w:w="5000" w:type="pct"/>
            <w:gridSpan w:val="10"/>
            <w:shd w:val="clear" w:color="auto" w:fill="E6E6E6"/>
            <w:vAlign w:val="center"/>
          </w:tcPr>
          <w:p w14:paraId="4EBB876F" w14:textId="77777777" w:rsidR="00B47727" w:rsidRPr="00BA1908" w:rsidRDefault="00B47727" w:rsidP="00526C4D">
            <w:pPr>
              <w:rPr>
                <w:sz w:val="8"/>
                <w:szCs w:val="8"/>
              </w:rPr>
            </w:pPr>
          </w:p>
          <w:p w14:paraId="0B479C85" w14:textId="22019253" w:rsidR="00B47727" w:rsidRPr="00753A7E" w:rsidRDefault="00711B79" w:rsidP="00526C4D">
            <w:pPr>
              <w:rPr>
                <w:b/>
                <w:sz w:val="19"/>
                <w:szCs w:val="19"/>
              </w:rPr>
            </w:pPr>
            <w:r>
              <w:rPr>
                <w:b/>
                <w:sz w:val="19"/>
                <w:szCs w:val="19"/>
              </w:rPr>
              <w:t>J</w:t>
            </w:r>
            <w:r w:rsidR="00B47727">
              <w:rPr>
                <w:b/>
                <w:sz w:val="19"/>
                <w:szCs w:val="19"/>
              </w:rPr>
              <w:t>. Informations supplémentaires pertinentes sur les contrôles nationaux du courtage fournies volontairement</w:t>
            </w:r>
          </w:p>
          <w:p w14:paraId="554C6312" w14:textId="77777777" w:rsidR="00B47727" w:rsidRPr="00BA1908" w:rsidRDefault="00B47727" w:rsidP="00526C4D">
            <w:pPr>
              <w:rPr>
                <w:sz w:val="19"/>
                <w:szCs w:val="19"/>
              </w:rPr>
            </w:pPr>
            <w:r>
              <w:rPr>
                <w:sz w:val="19"/>
                <w:szCs w:val="19"/>
              </w:rPr>
              <w:t>(Veuillez préciser ci-dessous)</w:t>
            </w:r>
          </w:p>
          <w:p w14:paraId="6E8191B0" w14:textId="77777777" w:rsidR="00B47727" w:rsidRPr="009A4B40" w:rsidRDefault="00B47727" w:rsidP="00526C4D">
            <w:pPr>
              <w:rPr>
                <w:sz w:val="8"/>
                <w:szCs w:val="8"/>
              </w:rPr>
            </w:pPr>
          </w:p>
        </w:tc>
      </w:tr>
      <w:tr w:rsidR="00B47727" w:rsidRPr="00D43882" w14:paraId="783E4B2A" w14:textId="77777777" w:rsidTr="007E36E2">
        <w:trPr>
          <w:trHeight w:val="397"/>
        </w:trPr>
        <w:tc>
          <w:tcPr>
            <w:tcW w:w="5000" w:type="pct"/>
            <w:gridSpan w:val="10"/>
            <w:tcBorders>
              <w:top w:val="single" w:sz="4" w:space="0" w:color="auto"/>
              <w:left w:val="single" w:sz="4" w:space="0" w:color="auto"/>
              <w:bottom w:val="single" w:sz="4" w:space="0" w:color="auto"/>
              <w:right w:val="single" w:sz="4" w:space="0" w:color="auto"/>
            </w:tcBorders>
            <w:shd w:val="clear" w:color="auto" w:fill="E6E6E6"/>
            <w:vAlign w:val="center"/>
          </w:tcPr>
          <w:p w14:paraId="686B5239" w14:textId="77777777" w:rsidR="00B47727" w:rsidRPr="00D43882" w:rsidRDefault="00B47727" w:rsidP="00526C4D">
            <w:pPr>
              <w:rPr>
                <w:b/>
                <w:sz w:val="19"/>
                <w:szCs w:val="19"/>
              </w:rPr>
            </w:pPr>
          </w:p>
        </w:tc>
      </w:tr>
    </w:tbl>
    <w:p w14:paraId="08D69122" w14:textId="77777777" w:rsidR="00B22F2D" w:rsidRPr="00CC723F" w:rsidRDefault="00B22F2D" w:rsidP="00B22F2D">
      <w:pPr>
        <w:rPr>
          <w:b/>
          <w:sz w:val="21"/>
          <w:szCs w:val="21"/>
        </w:rPr>
      </w:pPr>
    </w:p>
    <w:p w14:paraId="2A8A7708" w14:textId="77777777" w:rsidR="00B22F2D" w:rsidRPr="00CC723F" w:rsidRDefault="00B22F2D" w:rsidP="00B22F2D">
      <w:pPr>
        <w:rPr>
          <w:b/>
          <w:sz w:val="21"/>
          <w:szCs w:val="21"/>
        </w:rPr>
      </w:pPr>
    </w:p>
    <w:p w14:paraId="1D0531CB" w14:textId="77777777" w:rsidR="00B22F2D" w:rsidRPr="008F4BEC" w:rsidRDefault="00B22F2D" w:rsidP="00B22F2D">
      <w:pPr>
        <w:rPr>
          <w:b/>
          <w:sz w:val="23"/>
          <w:szCs w:val="23"/>
        </w:rPr>
      </w:pPr>
      <w:r>
        <w:rPr>
          <w:b/>
          <w:sz w:val="23"/>
          <w:szCs w:val="23"/>
        </w:rPr>
        <w:t>7. DÉTOURNEMENT</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
        <w:gridCol w:w="5881"/>
        <w:gridCol w:w="356"/>
        <w:gridCol w:w="976"/>
        <w:gridCol w:w="984"/>
      </w:tblGrid>
      <w:tr w:rsidR="00B22F2D" w:rsidRPr="00D43882" w14:paraId="671D4CA4" w14:textId="77777777" w:rsidTr="00B22F2D">
        <w:trPr>
          <w:trHeight w:val="397"/>
        </w:trPr>
        <w:tc>
          <w:tcPr>
            <w:tcW w:w="3876" w:type="pct"/>
            <w:gridSpan w:val="4"/>
            <w:shd w:val="clear" w:color="auto" w:fill="auto"/>
            <w:vAlign w:val="center"/>
          </w:tcPr>
          <w:p w14:paraId="6B5401F3" w14:textId="77777777" w:rsidR="00B22F2D" w:rsidRPr="00B22F2D" w:rsidRDefault="00B22F2D" w:rsidP="00B22F2D">
            <w:pPr>
              <w:rPr>
                <w:sz w:val="8"/>
                <w:szCs w:val="8"/>
              </w:rPr>
            </w:pPr>
          </w:p>
          <w:p w14:paraId="10DBB2E1" w14:textId="77777777" w:rsidR="00B22F2D" w:rsidRPr="00CC723F" w:rsidRDefault="00B22F2D" w:rsidP="00B22F2D">
            <w:pPr>
              <w:rPr>
                <w:b/>
                <w:sz w:val="19"/>
                <w:szCs w:val="19"/>
              </w:rPr>
            </w:pPr>
            <w:r>
              <w:rPr>
                <w:b/>
                <w:sz w:val="19"/>
                <w:szCs w:val="19"/>
              </w:rPr>
              <w:t>A. Mesures prévues dans le régime de contrôle national pour prévenir le détournement des armes classiques visées par l’article 2 (1) [article 11 (1)]</w:t>
            </w:r>
          </w:p>
          <w:p w14:paraId="576A0EEB" w14:textId="77777777" w:rsidR="00B22F2D" w:rsidRPr="00D43882" w:rsidRDefault="00B22F2D" w:rsidP="00B22F2D">
            <w:pPr>
              <w:rPr>
                <w:b/>
                <w:sz w:val="8"/>
                <w:szCs w:val="8"/>
              </w:rPr>
            </w:pPr>
          </w:p>
        </w:tc>
        <w:tc>
          <w:tcPr>
            <w:tcW w:w="560" w:type="pct"/>
            <w:shd w:val="clear" w:color="auto" w:fill="auto"/>
            <w:vAlign w:val="center"/>
          </w:tcPr>
          <w:p w14:paraId="1ACB3B85" w14:textId="77777777" w:rsidR="00B22F2D" w:rsidRPr="008F4BEC" w:rsidRDefault="00B22F2D" w:rsidP="00B22F2D">
            <w:pPr>
              <w:jc w:val="center"/>
              <w:rPr>
                <w:sz w:val="19"/>
                <w:szCs w:val="19"/>
              </w:rPr>
            </w:pPr>
            <w:r>
              <w:rPr>
                <w:sz w:val="19"/>
                <w:szCs w:val="19"/>
              </w:rPr>
              <w:t>Oui</w:t>
            </w:r>
          </w:p>
        </w:tc>
        <w:tc>
          <w:tcPr>
            <w:tcW w:w="564" w:type="pct"/>
            <w:shd w:val="clear" w:color="auto" w:fill="auto"/>
            <w:vAlign w:val="center"/>
          </w:tcPr>
          <w:p w14:paraId="01B7113F" w14:textId="77777777" w:rsidR="00B22F2D" w:rsidRPr="008F4BEC" w:rsidRDefault="00B22F2D" w:rsidP="00B22F2D">
            <w:pPr>
              <w:jc w:val="center"/>
              <w:rPr>
                <w:sz w:val="19"/>
                <w:szCs w:val="19"/>
              </w:rPr>
            </w:pPr>
            <w:r>
              <w:rPr>
                <w:sz w:val="19"/>
                <w:szCs w:val="19"/>
              </w:rPr>
              <w:t>Non</w:t>
            </w:r>
          </w:p>
        </w:tc>
      </w:tr>
      <w:tr w:rsidR="00B22F2D" w:rsidRPr="00D43882" w14:paraId="2B7C4A12" w14:textId="77777777" w:rsidTr="00B22F2D">
        <w:trPr>
          <w:trHeight w:val="397"/>
        </w:trPr>
        <w:tc>
          <w:tcPr>
            <w:tcW w:w="307" w:type="pct"/>
            <w:gridSpan w:val="2"/>
            <w:shd w:val="clear" w:color="auto" w:fill="auto"/>
            <w:vAlign w:val="center"/>
          </w:tcPr>
          <w:p w14:paraId="6A12169B" w14:textId="77777777" w:rsidR="00B22F2D" w:rsidRPr="008F4BEC" w:rsidRDefault="00B22F2D" w:rsidP="00B22F2D">
            <w:pPr>
              <w:jc w:val="center"/>
              <w:rPr>
                <w:sz w:val="19"/>
                <w:szCs w:val="19"/>
              </w:rPr>
            </w:pPr>
            <w:r>
              <w:rPr>
                <w:sz w:val="19"/>
                <w:szCs w:val="19"/>
              </w:rPr>
              <w:t>i)</w:t>
            </w:r>
          </w:p>
        </w:tc>
        <w:tc>
          <w:tcPr>
            <w:tcW w:w="3569" w:type="pct"/>
            <w:gridSpan w:val="2"/>
            <w:shd w:val="clear" w:color="auto" w:fill="auto"/>
            <w:vAlign w:val="center"/>
          </w:tcPr>
          <w:p w14:paraId="52FA1FC9" w14:textId="77777777" w:rsidR="00B22F2D" w:rsidRPr="008F4BEC" w:rsidRDefault="00B22F2D" w:rsidP="00B22F2D">
            <w:pPr>
              <w:rPr>
                <w:sz w:val="8"/>
                <w:szCs w:val="8"/>
              </w:rPr>
            </w:pPr>
          </w:p>
          <w:p w14:paraId="60A235F0" w14:textId="77777777" w:rsidR="00B22F2D" w:rsidRPr="008F4BEC" w:rsidRDefault="00B22F2D" w:rsidP="00B22F2D">
            <w:pPr>
              <w:rPr>
                <w:sz w:val="19"/>
                <w:szCs w:val="19"/>
              </w:rPr>
            </w:pPr>
            <w:r>
              <w:rPr>
                <w:sz w:val="19"/>
                <w:szCs w:val="19"/>
              </w:rPr>
              <w:t>Évaluation du risque de détournement d’une exportation [article 11 (2)]</w:t>
            </w:r>
          </w:p>
          <w:p w14:paraId="49FC22CF" w14:textId="77777777" w:rsidR="00B22F2D" w:rsidRPr="008F4BEC" w:rsidRDefault="00B22F2D" w:rsidP="00B22F2D">
            <w:pPr>
              <w:rPr>
                <w:sz w:val="19"/>
                <w:szCs w:val="19"/>
              </w:rPr>
            </w:pPr>
            <w:r>
              <w:rPr>
                <w:sz w:val="19"/>
                <w:szCs w:val="19"/>
              </w:rPr>
              <w:lastRenderedPageBreak/>
              <w:t>(En cas de réponse « non », veuillez donner de plus amples informations ci-dessous)</w:t>
            </w:r>
          </w:p>
          <w:p w14:paraId="68D04B3E" w14:textId="77777777" w:rsidR="00B22F2D" w:rsidRPr="008F4BEC" w:rsidRDefault="00B22F2D" w:rsidP="00B22F2D">
            <w:pPr>
              <w:rPr>
                <w:sz w:val="8"/>
                <w:szCs w:val="8"/>
              </w:rPr>
            </w:pPr>
          </w:p>
        </w:tc>
        <w:tc>
          <w:tcPr>
            <w:tcW w:w="560" w:type="pct"/>
            <w:shd w:val="clear" w:color="auto" w:fill="auto"/>
            <w:vAlign w:val="center"/>
          </w:tcPr>
          <w:p w14:paraId="19E386E2" w14:textId="77777777" w:rsidR="00B22F2D" w:rsidRPr="00D43882" w:rsidRDefault="00B22F2D" w:rsidP="00B22F2D">
            <w:pPr>
              <w:jc w:val="center"/>
              <w:rPr>
                <w:sz w:val="19"/>
                <w:szCs w:val="19"/>
              </w:rPr>
            </w:pPr>
            <w:r w:rsidRPr="00D43882">
              <w:rPr>
                <w:b/>
                <w:sz w:val="19"/>
                <w:szCs w:val="19"/>
              </w:rPr>
              <w:lastRenderedPageBreak/>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564" w:type="pct"/>
            <w:shd w:val="clear" w:color="auto" w:fill="auto"/>
            <w:vAlign w:val="center"/>
          </w:tcPr>
          <w:p w14:paraId="48BA3B28"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B22F2D" w:rsidRPr="00D43882" w14:paraId="57E19D87" w14:textId="77777777" w:rsidTr="00B22F2D">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325487" w14:textId="77777777" w:rsidR="00B22F2D" w:rsidRPr="008F4BEC" w:rsidRDefault="00B22F2D" w:rsidP="00B22F2D">
            <w:pPr>
              <w:rPr>
                <w:sz w:val="19"/>
                <w:szCs w:val="19"/>
              </w:rPr>
            </w:pPr>
          </w:p>
        </w:tc>
      </w:tr>
      <w:tr w:rsidR="00B22F2D" w:rsidRPr="00D43882" w14:paraId="467DB094" w14:textId="77777777" w:rsidTr="00B22F2D">
        <w:trPr>
          <w:trHeight w:val="397"/>
        </w:trPr>
        <w:tc>
          <w:tcPr>
            <w:tcW w:w="307" w:type="pct"/>
            <w:gridSpan w:val="2"/>
            <w:shd w:val="clear" w:color="auto" w:fill="auto"/>
            <w:vAlign w:val="center"/>
          </w:tcPr>
          <w:p w14:paraId="05651FC2" w14:textId="77777777" w:rsidR="00B22F2D" w:rsidRPr="008F4BEC" w:rsidRDefault="00B22F2D" w:rsidP="00B22F2D">
            <w:pPr>
              <w:jc w:val="center"/>
              <w:rPr>
                <w:sz w:val="19"/>
                <w:szCs w:val="19"/>
              </w:rPr>
            </w:pPr>
            <w:r>
              <w:rPr>
                <w:sz w:val="19"/>
                <w:szCs w:val="19"/>
              </w:rPr>
              <w:t>ii)</w:t>
            </w:r>
          </w:p>
        </w:tc>
        <w:tc>
          <w:tcPr>
            <w:tcW w:w="3569" w:type="pct"/>
            <w:gridSpan w:val="2"/>
            <w:shd w:val="clear" w:color="auto" w:fill="auto"/>
            <w:vAlign w:val="center"/>
          </w:tcPr>
          <w:p w14:paraId="1380158B" w14:textId="77777777" w:rsidR="00B22F2D" w:rsidRPr="008F4BEC" w:rsidRDefault="00B22F2D" w:rsidP="00B22F2D">
            <w:pPr>
              <w:rPr>
                <w:sz w:val="8"/>
                <w:szCs w:val="8"/>
              </w:rPr>
            </w:pPr>
          </w:p>
          <w:p w14:paraId="33C73496" w14:textId="77777777" w:rsidR="00B22F2D" w:rsidRPr="008F4BEC" w:rsidRDefault="00B22F2D" w:rsidP="00B22F2D">
            <w:pPr>
              <w:rPr>
                <w:sz w:val="19"/>
                <w:szCs w:val="19"/>
              </w:rPr>
            </w:pPr>
            <w:r>
              <w:rPr>
                <w:sz w:val="19"/>
                <w:szCs w:val="19"/>
              </w:rPr>
              <w:t>Coopération et échange d’informations, le cas échéant et lorsque cela est faisable, et conformément à la législation nationale, avec d’autres États Parties [article 11 (3)]</w:t>
            </w:r>
          </w:p>
          <w:p w14:paraId="7C393614" w14:textId="77777777" w:rsidR="00B22F2D" w:rsidRPr="008F4BEC" w:rsidRDefault="00B22F2D" w:rsidP="00B22F2D">
            <w:pPr>
              <w:rPr>
                <w:sz w:val="19"/>
                <w:szCs w:val="19"/>
              </w:rPr>
            </w:pPr>
            <w:r>
              <w:rPr>
                <w:sz w:val="19"/>
                <w:szCs w:val="19"/>
              </w:rPr>
              <w:t>(En cas de réponse « non », veuillez donner de plus amples informations ci-dessous)</w:t>
            </w:r>
          </w:p>
          <w:p w14:paraId="39DCAA6E" w14:textId="77777777" w:rsidR="00B22F2D" w:rsidRPr="008F4BEC" w:rsidRDefault="00B22F2D" w:rsidP="00B22F2D">
            <w:pPr>
              <w:rPr>
                <w:sz w:val="8"/>
                <w:szCs w:val="8"/>
              </w:rPr>
            </w:pPr>
          </w:p>
          <w:p w14:paraId="61831FE4" w14:textId="77777777" w:rsidR="00B22F2D" w:rsidRPr="008F4BEC" w:rsidRDefault="00B22F2D" w:rsidP="00B22F2D">
            <w:pPr>
              <w:rPr>
                <w:sz w:val="8"/>
                <w:szCs w:val="8"/>
              </w:rPr>
            </w:pPr>
          </w:p>
        </w:tc>
        <w:tc>
          <w:tcPr>
            <w:tcW w:w="560" w:type="pct"/>
            <w:shd w:val="clear" w:color="auto" w:fill="auto"/>
            <w:vAlign w:val="center"/>
          </w:tcPr>
          <w:p w14:paraId="7E6B572C"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564" w:type="pct"/>
            <w:shd w:val="clear" w:color="auto" w:fill="auto"/>
            <w:vAlign w:val="center"/>
          </w:tcPr>
          <w:p w14:paraId="76FC4205"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B22F2D" w:rsidRPr="00D43882" w14:paraId="1CF70D73" w14:textId="77777777" w:rsidTr="00B22F2D">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EEBF3DB" w14:textId="77777777" w:rsidR="00B22F2D" w:rsidRPr="00D43882" w:rsidRDefault="00B22F2D" w:rsidP="00B22F2D">
            <w:pPr>
              <w:rPr>
                <w:b/>
                <w:sz w:val="19"/>
                <w:szCs w:val="19"/>
              </w:rPr>
            </w:pPr>
          </w:p>
        </w:tc>
      </w:tr>
      <w:tr w:rsidR="00B22F2D" w:rsidRPr="00D43882" w14:paraId="511A6303" w14:textId="77777777" w:rsidTr="00B22F2D">
        <w:trPr>
          <w:trHeight w:val="397"/>
        </w:trPr>
        <w:tc>
          <w:tcPr>
            <w:tcW w:w="3876" w:type="pct"/>
            <w:gridSpan w:val="4"/>
            <w:shd w:val="clear" w:color="auto" w:fill="auto"/>
            <w:vAlign w:val="center"/>
          </w:tcPr>
          <w:p w14:paraId="4CCBB60A" w14:textId="77777777" w:rsidR="00B22F2D" w:rsidRPr="00D43882" w:rsidRDefault="00B22F2D" w:rsidP="00B22F2D">
            <w:pPr>
              <w:rPr>
                <w:sz w:val="8"/>
                <w:szCs w:val="8"/>
              </w:rPr>
            </w:pPr>
          </w:p>
          <w:p w14:paraId="3E137F7D" w14:textId="77777777" w:rsidR="00B22F2D" w:rsidRPr="008F4BEC" w:rsidRDefault="00B22F2D" w:rsidP="00B22F2D">
            <w:pPr>
              <w:rPr>
                <w:b/>
                <w:sz w:val="19"/>
                <w:szCs w:val="19"/>
              </w:rPr>
            </w:pPr>
            <w:r>
              <w:rPr>
                <w:b/>
                <w:sz w:val="19"/>
                <w:szCs w:val="19"/>
              </w:rPr>
              <w:t>B. Le régime de contrôle national prévoit des mesures appropriées à prendre, conformément à la législation nationale et conformément au droit international, lorsqu’un cas de détournement d’armes classiques en vertu de l’article 2(1) a été détecté [article 11 (4)]</w:t>
            </w:r>
          </w:p>
          <w:p w14:paraId="0D0EC0CB" w14:textId="77777777" w:rsidR="00B22F2D" w:rsidRPr="008F4BEC" w:rsidRDefault="00B22F2D" w:rsidP="00B22F2D">
            <w:pPr>
              <w:rPr>
                <w:sz w:val="19"/>
                <w:szCs w:val="19"/>
              </w:rPr>
            </w:pPr>
            <w:r>
              <w:rPr>
                <w:sz w:val="19"/>
                <w:szCs w:val="19"/>
              </w:rPr>
              <w:t>(Si « non », veuillez fournir des détails ci-dessous)</w:t>
            </w:r>
          </w:p>
          <w:p w14:paraId="0A06F22F" w14:textId="77777777" w:rsidR="00B22F2D" w:rsidRPr="00D43882" w:rsidRDefault="00B22F2D" w:rsidP="00B22F2D">
            <w:pPr>
              <w:rPr>
                <w:b/>
                <w:sz w:val="8"/>
                <w:szCs w:val="8"/>
              </w:rPr>
            </w:pPr>
          </w:p>
        </w:tc>
        <w:tc>
          <w:tcPr>
            <w:tcW w:w="560" w:type="pct"/>
            <w:shd w:val="clear" w:color="auto" w:fill="auto"/>
            <w:vAlign w:val="center"/>
          </w:tcPr>
          <w:p w14:paraId="47859EA9"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c>
          <w:tcPr>
            <w:tcW w:w="564" w:type="pct"/>
            <w:shd w:val="clear" w:color="auto" w:fill="auto"/>
            <w:vAlign w:val="center"/>
          </w:tcPr>
          <w:p w14:paraId="6C248BF7" w14:textId="77777777" w:rsidR="00B22F2D" w:rsidRPr="00D43882" w:rsidRDefault="00B22F2D" w:rsidP="00B22F2D">
            <w:pPr>
              <w:jc w:val="center"/>
              <w:rPr>
                <w:sz w:val="19"/>
                <w:szCs w:val="19"/>
              </w:rPr>
            </w:pPr>
            <w:r w:rsidRPr="00D43882">
              <w:rPr>
                <w:b/>
                <w:sz w:val="19"/>
                <w:szCs w:val="19"/>
              </w:rPr>
              <w:fldChar w:fldCharType="begin">
                <w:ffData>
                  <w:name w:val="Check229"/>
                  <w:enabled/>
                  <w:calcOnExit w:val="0"/>
                  <w:checkBox>
                    <w:sizeAuto/>
                    <w:default w:val="0"/>
                  </w:checkBox>
                </w:ffData>
              </w:fldChar>
            </w:r>
            <w:r w:rsidRPr="00D43882">
              <w:rPr>
                <w:b/>
                <w:sz w:val="19"/>
                <w:szCs w:val="19"/>
              </w:rPr>
              <w:instrText xml:space="preserve"> FORMCHECKBOX </w:instrText>
            </w:r>
            <w:r w:rsidR="00A362DF">
              <w:rPr>
                <w:b/>
                <w:sz w:val="19"/>
                <w:szCs w:val="19"/>
              </w:rPr>
            </w:r>
            <w:r w:rsidR="00A362DF">
              <w:rPr>
                <w:b/>
                <w:sz w:val="19"/>
                <w:szCs w:val="19"/>
              </w:rPr>
              <w:fldChar w:fldCharType="separate"/>
            </w:r>
            <w:r w:rsidRPr="00D43882">
              <w:rPr>
                <w:b/>
                <w:sz w:val="19"/>
                <w:szCs w:val="19"/>
              </w:rPr>
              <w:fldChar w:fldCharType="end"/>
            </w:r>
          </w:p>
        </w:tc>
      </w:tr>
      <w:tr w:rsidR="00B22F2D" w:rsidRPr="00D43882" w14:paraId="707777F9" w14:textId="77777777" w:rsidTr="00B22F2D">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5553A9" w14:textId="77777777" w:rsidR="00B22F2D" w:rsidRPr="00D43882" w:rsidRDefault="00B22F2D" w:rsidP="00B22F2D">
            <w:pPr>
              <w:rPr>
                <w:b/>
                <w:sz w:val="19"/>
                <w:szCs w:val="19"/>
              </w:rPr>
            </w:pPr>
          </w:p>
        </w:tc>
      </w:tr>
      <w:tr w:rsidR="00B47727" w:rsidRPr="00753A7E" w14:paraId="0B61E328" w14:textId="77777777" w:rsidTr="0084791A">
        <w:trPr>
          <w:trHeight w:val="397"/>
        </w:trPr>
        <w:tc>
          <w:tcPr>
            <w:tcW w:w="3876" w:type="pct"/>
            <w:gridSpan w:val="4"/>
            <w:shd w:val="clear" w:color="auto" w:fill="E6E6E6"/>
            <w:vAlign w:val="center"/>
          </w:tcPr>
          <w:p w14:paraId="324275C8" w14:textId="77777777" w:rsidR="00B47727" w:rsidRPr="00753A7E" w:rsidRDefault="00B47727" w:rsidP="00526C4D">
            <w:pPr>
              <w:rPr>
                <w:sz w:val="8"/>
                <w:szCs w:val="8"/>
              </w:rPr>
            </w:pPr>
          </w:p>
          <w:p w14:paraId="3AAD49E8" w14:textId="77777777" w:rsidR="00B47727" w:rsidRPr="007265F0" w:rsidRDefault="00B47727" w:rsidP="00526C4D">
            <w:pPr>
              <w:rPr>
                <w:b/>
                <w:sz w:val="19"/>
                <w:szCs w:val="19"/>
              </w:rPr>
            </w:pPr>
            <w:r>
              <w:rPr>
                <w:b/>
                <w:sz w:val="19"/>
                <w:szCs w:val="19"/>
              </w:rPr>
              <w:t>C. Mesures prévues dans le régime de contrôle national pour prévenir le détournement des armes classiques visées par l’article 2 (1) [article 11(1)]</w:t>
            </w:r>
          </w:p>
          <w:p w14:paraId="24F9115D" w14:textId="77777777" w:rsidR="00B47727" w:rsidRPr="00753A7E" w:rsidRDefault="00B47727" w:rsidP="00526C4D">
            <w:pPr>
              <w:rPr>
                <w:sz w:val="8"/>
                <w:szCs w:val="8"/>
              </w:rPr>
            </w:pPr>
          </w:p>
        </w:tc>
        <w:tc>
          <w:tcPr>
            <w:tcW w:w="560" w:type="pct"/>
            <w:shd w:val="clear" w:color="auto" w:fill="E6E6E6"/>
            <w:vAlign w:val="center"/>
          </w:tcPr>
          <w:p w14:paraId="021BEC97" w14:textId="77777777" w:rsidR="00B47727" w:rsidRPr="00753A7E" w:rsidRDefault="00B47727" w:rsidP="00526C4D">
            <w:pPr>
              <w:jc w:val="center"/>
              <w:rPr>
                <w:sz w:val="19"/>
                <w:szCs w:val="19"/>
              </w:rPr>
            </w:pPr>
            <w:r>
              <w:rPr>
                <w:sz w:val="19"/>
                <w:szCs w:val="19"/>
              </w:rPr>
              <w:t>Oui</w:t>
            </w:r>
          </w:p>
        </w:tc>
        <w:tc>
          <w:tcPr>
            <w:tcW w:w="564" w:type="pct"/>
            <w:shd w:val="clear" w:color="auto" w:fill="E6E6E6"/>
            <w:vAlign w:val="center"/>
          </w:tcPr>
          <w:p w14:paraId="044FFB21" w14:textId="77777777" w:rsidR="00B47727" w:rsidRPr="00753A7E" w:rsidRDefault="00B47727" w:rsidP="00526C4D">
            <w:pPr>
              <w:jc w:val="center"/>
              <w:rPr>
                <w:sz w:val="19"/>
                <w:szCs w:val="19"/>
              </w:rPr>
            </w:pPr>
            <w:r>
              <w:rPr>
                <w:sz w:val="19"/>
                <w:szCs w:val="19"/>
              </w:rPr>
              <w:t>Non</w:t>
            </w:r>
          </w:p>
        </w:tc>
      </w:tr>
      <w:tr w:rsidR="00B47727" w:rsidRPr="00753A7E" w14:paraId="675BAB7D" w14:textId="77777777" w:rsidTr="0084791A">
        <w:trPr>
          <w:trHeight w:val="397"/>
        </w:trPr>
        <w:tc>
          <w:tcPr>
            <w:tcW w:w="297" w:type="pct"/>
            <w:shd w:val="clear" w:color="auto" w:fill="E6E6E6"/>
            <w:vAlign w:val="center"/>
          </w:tcPr>
          <w:p w14:paraId="4554288C" w14:textId="3157307A" w:rsidR="00B47727" w:rsidRPr="00753A7E" w:rsidRDefault="00B47727" w:rsidP="00526C4D">
            <w:pPr>
              <w:jc w:val="center"/>
              <w:rPr>
                <w:sz w:val="19"/>
                <w:szCs w:val="19"/>
              </w:rPr>
            </w:pPr>
            <w:r>
              <w:rPr>
                <w:sz w:val="19"/>
                <w:szCs w:val="19"/>
              </w:rPr>
              <w:t>i)</w:t>
            </w:r>
          </w:p>
        </w:tc>
        <w:tc>
          <w:tcPr>
            <w:tcW w:w="3579" w:type="pct"/>
            <w:gridSpan w:val="3"/>
            <w:shd w:val="clear" w:color="auto" w:fill="E6E6E6"/>
            <w:vAlign w:val="center"/>
          </w:tcPr>
          <w:p w14:paraId="48A46831" w14:textId="77777777" w:rsidR="00B47727" w:rsidRPr="00753A7E" w:rsidRDefault="00B47727" w:rsidP="00526C4D">
            <w:pPr>
              <w:rPr>
                <w:sz w:val="8"/>
                <w:szCs w:val="8"/>
              </w:rPr>
            </w:pPr>
          </w:p>
          <w:p w14:paraId="663DF0DF" w14:textId="77777777" w:rsidR="00B47727" w:rsidRPr="00753A7E" w:rsidRDefault="00B47727" w:rsidP="00526C4D">
            <w:pPr>
              <w:rPr>
                <w:sz w:val="19"/>
                <w:szCs w:val="19"/>
              </w:rPr>
            </w:pPr>
            <w:r>
              <w:rPr>
                <w:sz w:val="19"/>
                <w:szCs w:val="19"/>
              </w:rPr>
              <w:t>mise en place de mesures d’atténuation [article 11(2)]</w:t>
            </w:r>
          </w:p>
          <w:p w14:paraId="714E8961" w14:textId="77777777" w:rsidR="00B47727" w:rsidRPr="00753A7E" w:rsidRDefault="00B47727" w:rsidP="00526C4D">
            <w:pPr>
              <w:rPr>
                <w:sz w:val="8"/>
                <w:szCs w:val="8"/>
              </w:rPr>
            </w:pPr>
          </w:p>
        </w:tc>
        <w:tc>
          <w:tcPr>
            <w:tcW w:w="560" w:type="pct"/>
            <w:shd w:val="clear" w:color="auto" w:fill="E6E6E6"/>
            <w:vAlign w:val="center"/>
          </w:tcPr>
          <w:p w14:paraId="6CF93D6E"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30B69415"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463116DB" w14:textId="77777777" w:rsidTr="0084791A">
        <w:trPr>
          <w:trHeight w:val="397"/>
        </w:trPr>
        <w:tc>
          <w:tcPr>
            <w:tcW w:w="297" w:type="pct"/>
            <w:shd w:val="clear" w:color="auto" w:fill="E6E6E6"/>
            <w:vAlign w:val="center"/>
          </w:tcPr>
          <w:p w14:paraId="42CECDA6" w14:textId="78EB863E" w:rsidR="00B47727" w:rsidRPr="00753A7E" w:rsidRDefault="00962FF5" w:rsidP="00526C4D">
            <w:pPr>
              <w:jc w:val="center"/>
              <w:rPr>
                <w:sz w:val="19"/>
                <w:szCs w:val="19"/>
              </w:rPr>
            </w:pPr>
            <w:r>
              <w:rPr>
                <w:sz w:val="19"/>
                <w:szCs w:val="19"/>
              </w:rPr>
              <w:t>ii</w:t>
            </w:r>
            <w:r w:rsidR="00B47727">
              <w:rPr>
                <w:sz w:val="19"/>
                <w:szCs w:val="19"/>
              </w:rPr>
              <w:t>)</w:t>
            </w:r>
          </w:p>
        </w:tc>
        <w:tc>
          <w:tcPr>
            <w:tcW w:w="3579" w:type="pct"/>
            <w:gridSpan w:val="3"/>
            <w:shd w:val="clear" w:color="auto" w:fill="E6E6E6"/>
            <w:vAlign w:val="center"/>
          </w:tcPr>
          <w:p w14:paraId="12B44115" w14:textId="77777777" w:rsidR="00B47727" w:rsidRPr="00753A7E" w:rsidRDefault="00B47727" w:rsidP="00526C4D">
            <w:pPr>
              <w:rPr>
                <w:sz w:val="8"/>
                <w:szCs w:val="8"/>
              </w:rPr>
            </w:pPr>
          </w:p>
          <w:p w14:paraId="28318C0F" w14:textId="77777777" w:rsidR="00B47727" w:rsidRPr="00753A7E" w:rsidRDefault="00B47727" w:rsidP="00526C4D">
            <w:pPr>
              <w:rPr>
                <w:sz w:val="19"/>
                <w:szCs w:val="19"/>
              </w:rPr>
            </w:pPr>
            <w:r>
              <w:rPr>
                <w:sz w:val="19"/>
                <w:szCs w:val="19"/>
              </w:rPr>
              <w:t>délivrance, sur demande, de la documentation d’utilisation finale/utilisateur final à l’État exportateur [article 8(1)]</w:t>
            </w:r>
          </w:p>
          <w:p w14:paraId="0FD6F597" w14:textId="77777777" w:rsidR="00B47727" w:rsidRPr="00753A7E" w:rsidRDefault="00B47727" w:rsidP="00526C4D">
            <w:pPr>
              <w:rPr>
                <w:sz w:val="8"/>
                <w:szCs w:val="8"/>
              </w:rPr>
            </w:pPr>
          </w:p>
        </w:tc>
        <w:tc>
          <w:tcPr>
            <w:tcW w:w="560" w:type="pct"/>
            <w:shd w:val="clear" w:color="auto" w:fill="E6E6E6"/>
            <w:vAlign w:val="center"/>
          </w:tcPr>
          <w:p w14:paraId="4498690A"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26026D8A"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0D608837" w14:textId="77777777" w:rsidTr="0084791A">
        <w:trPr>
          <w:trHeight w:val="397"/>
        </w:trPr>
        <w:tc>
          <w:tcPr>
            <w:tcW w:w="297" w:type="pct"/>
            <w:shd w:val="clear" w:color="auto" w:fill="E6E6E6"/>
            <w:vAlign w:val="center"/>
          </w:tcPr>
          <w:p w14:paraId="6446B396" w14:textId="7E89F520" w:rsidR="00B47727" w:rsidRPr="00753A7E" w:rsidRDefault="00962FF5" w:rsidP="00526C4D">
            <w:pPr>
              <w:jc w:val="center"/>
              <w:rPr>
                <w:sz w:val="19"/>
                <w:szCs w:val="19"/>
              </w:rPr>
            </w:pPr>
            <w:r>
              <w:rPr>
                <w:sz w:val="19"/>
                <w:szCs w:val="19"/>
              </w:rPr>
              <w:t>iii</w:t>
            </w:r>
            <w:r w:rsidR="00B47727">
              <w:rPr>
                <w:sz w:val="19"/>
                <w:szCs w:val="19"/>
              </w:rPr>
              <w:t>)</w:t>
            </w:r>
          </w:p>
        </w:tc>
        <w:tc>
          <w:tcPr>
            <w:tcW w:w="3579" w:type="pct"/>
            <w:gridSpan w:val="3"/>
            <w:shd w:val="clear" w:color="auto" w:fill="E6E6E6"/>
            <w:vAlign w:val="center"/>
          </w:tcPr>
          <w:p w14:paraId="07646E24" w14:textId="77777777" w:rsidR="00B47727" w:rsidRPr="00753A7E" w:rsidRDefault="00B47727" w:rsidP="00526C4D">
            <w:pPr>
              <w:rPr>
                <w:sz w:val="8"/>
                <w:szCs w:val="8"/>
              </w:rPr>
            </w:pPr>
          </w:p>
          <w:p w14:paraId="32E21D17" w14:textId="77777777" w:rsidR="00B47727" w:rsidRPr="00753A7E" w:rsidRDefault="00B47727" w:rsidP="00526C4D">
            <w:pPr>
              <w:rPr>
                <w:sz w:val="19"/>
                <w:szCs w:val="19"/>
              </w:rPr>
            </w:pPr>
            <w:r>
              <w:rPr>
                <w:sz w:val="19"/>
                <w:szCs w:val="19"/>
              </w:rPr>
              <w:t>exigence de garanties d’utilisateur final/utilisation finale auprès d’un État importateur (ou de l’industrie) [article 8(1)]</w:t>
            </w:r>
          </w:p>
          <w:p w14:paraId="2782D62C" w14:textId="77777777" w:rsidR="00B47727" w:rsidRPr="00753A7E" w:rsidRDefault="00B47727" w:rsidP="00526C4D">
            <w:pPr>
              <w:rPr>
                <w:sz w:val="8"/>
                <w:szCs w:val="8"/>
              </w:rPr>
            </w:pPr>
          </w:p>
        </w:tc>
        <w:tc>
          <w:tcPr>
            <w:tcW w:w="560" w:type="pct"/>
            <w:shd w:val="clear" w:color="auto" w:fill="E6E6E6"/>
            <w:vAlign w:val="center"/>
          </w:tcPr>
          <w:p w14:paraId="615F0F27"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16D53BB7"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12F6B76D" w14:textId="77777777" w:rsidTr="0084791A">
        <w:trPr>
          <w:trHeight w:val="397"/>
        </w:trPr>
        <w:tc>
          <w:tcPr>
            <w:tcW w:w="297" w:type="pct"/>
            <w:shd w:val="clear" w:color="auto" w:fill="E6E6E6"/>
            <w:vAlign w:val="center"/>
          </w:tcPr>
          <w:p w14:paraId="4B566A51" w14:textId="0D8DCF87" w:rsidR="00B47727" w:rsidRPr="00753A7E" w:rsidRDefault="00962FF5" w:rsidP="00D2655C">
            <w:pPr>
              <w:rPr>
                <w:sz w:val="19"/>
                <w:szCs w:val="19"/>
              </w:rPr>
            </w:pPr>
            <w:r>
              <w:rPr>
                <w:sz w:val="19"/>
                <w:szCs w:val="19"/>
              </w:rPr>
              <w:t>iv</w:t>
            </w:r>
            <w:r w:rsidR="00B47727">
              <w:rPr>
                <w:sz w:val="19"/>
                <w:szCs w:val="19"/>
              </w:rPr>
              <w:t>)</w:t>
            </w:r>
          </w:p>
        </w:tc>
        <w:tc>
          <w:tcPr>
            <w:tcW w:w="3579" w:type="pct"/>
            <w:gridSpan w:val="3"/>
            <w:shd w:val="clear" w:color="auto" w:fill="E6E6E6"/>
            <w:vAlign w:val="center"/>
          </w:tcPr>
          <w:p w14:paraId="4D397214" w14:textId="77777777" w:rsidR="00B47727" w:rsidRPr="00753A7E" w:rsidRDefault="00B47727" w:rsidP="00526C4D">
            <w:pPr>
              <w:rPr>
                <w:sz w:val="8"/>
                <w:szCs w:val="8"/>
              </w:rPr>
            </w:pPr>
          </w:p>
          <w:p w14:paraId="2FDA3C23" w14:textId="77777777" w:rsidR="00B47727" w:rsidRPr="00753A7E" w:rsidRDefault="00B47727" w:rsidP="00526C4D">
            <w:pPr>
              <w:rPr>
                <w:sz w:val="19"/>
                <w:szCs w:val="19"/>
              </w:rPr>
            </w:pPr>
            <w:r>
              <w:rPr>
                <w:sz w:val="19"/>
                <w:szCs w:val="19"/>
              </w:rPr>
              <w:t>examen, le cas échéant, des parties impliquées dans un transfert [article 11 (2)]</w:t>
            </w:r>
          </w:p>
          <w:p w14:paraId="6241E082" w14:textId="77777777" w:rsidR="00B47727" w:rsidRPr="00753A7E" w:rsidRDefault="00B47727" w:rsidP="00526C4D">
            <w:pPr>
              <w:rPr>
                <w:sz w:val="8"/>
                <w:szCs w:val="8"/>
              </w:rPr>
            </w:pPr>
          </w:p>
        </w:tc>
        <w:tc>
          <w:tcPr>
            <w:tcW w:w="560" w:type="pct"/>
            <w:shd w:val="clear" w:color="auto" w:fill="E6E6E6"/>
            <w:vAlign w:val="center"/>
          </w:tcPr>
          <w:p w14:paraId="144EB43F"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2A658046"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271AEC9F" w14:textId="77777777" w:rsidTr="0084791A">
        <w:trPr>
          <w:trHeight w:val="397"/>
        </w:trPr>
        <w:tc>
          <w:tcPr>
            <w:tcW w:w="297" w:type="pct"/>
            <w:shd w:val="clear" w:color="auto" w:fill="E6E6E6"/>
            <w:vAlign w:val="center"/>
          </w:tcPr>
          <w:p w14:paraId="1DE79AB4" w14:textId="145F2E1C" w:rsidR="00B47727" w:rsidRPr="00753A7E" w:rsidRDefault="00962FF5" w:rsidP="00526C4D">
            <w:pPr>
              <w:jc w:val="center"/>
              <w:rPr>
                <w:sz w:val="19"/>
                <w:szCs w:val="19"/>
              </w:rPr>
            </w:pPr>
            <w:r>
              <w:rPr>
                <w:sz w:val="19"/>
                <w:szCs w:val="19"/>
              </w:rPr>
              <w:t>v</w:t>
            </w:r>
            <w:r w:rsidR="00B47727">
              <w:rPr>
                <w:sz w:val="19"/>
                <w:szCs w:val="19"/>
              </w:rPr>
              <w:t>)</w:t>
            </w:r>
          </w:p>
        </w:tc>
        <w:tc>
          <w:tcPr>
            <w:tcW w:w="3579" w:type="pct"/>
            <w:gridSpan w:val="3"/>
            <w:shd w:val="clear" w:color="auto" w:fill="E6E6E6"/>
            <w:vAlign w:val="center"/>
          </w:tcPr>
          <w:p w14:paraId="5926B784" w14:textId="77777777" w:rsidR="00B47727" w:rsidRPr="00753A7E" w:rsidRDefault="00B47727" w:rsidP="00526C4D">
            <w:pPr>
              <w:rPr>
                <w:sz w:val="8"/>
                <w:szCs w:val="8"/>
              </w:rPr>
            </w:pPr>
          </w:p>
          <w:p w14:paraId="3D5B31C6" w14:textId="77777777" w:rsidR="00B47727" w:rsidRPr="00753A7E" w:rsidRDefault="00B47727" w:rsidP="00526C4D">
            <w:pPr>
              <w:rPr>
                <w:sz w:val="19"/>
                <w:szCs w:val="19"/>
              </w:rPr>
            </w:pPr>
            <w:r>
              <w:rPr>
                <w:sz w:val="19"/>
                <w:szCs w:val="19"/>
              </w:rPr>
              <w:t>exigence, le cas échéant, de documents supplémentaires, certificats, assurances aux fins du transfert [article 11(2)]</w:t>
            </w:r>
          </w:p>
          <w:p w14:paraId="6E914534" w14:textId="77777777" w:rsidR="00B47727" w:rsidRPr="00753A7E" w:rsidRDefault="00B47727" w:rsidP="00526C4D">
            <w:pPr>
              <w:rPr>
                <w:sz w:val="8"/>
                <w:szCs w:val="8"/>
              </w:rPr>
            </w:pPr>
          </w:p>
        </w:tc>
        <w:tc>
          <w:tcPr>
            <w:tcW w:w="560" w:type="pct"/>
            <w:shd w:val="clear" w:color="auto" w:fill="E6E6E6"/>
            <w:vAlign w:val="center"/>
          </w:tcPr>
          <w:p w14:paraId="5618D8A5"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123C1C6B"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00D6347A" w14:textId="77777777" w:rsidTr="0084791A">
        <w:trPr>
          <w:trHeight w:val="397"/>
        </w:trPr>
        <w:tc>
          <w:tcPr>
            <w:tcW w:w="297" w:type="pct"/>
            <w:shd w:val="clear" w:color="auto" w:fill="E6E6E6"/>
            <w:vAlign w:val="center"/>
          </w:tcPr>
          <w:p w14:paraId="4EF448A2" w14:textId="2278A743" w:rsidR="00B47727" w:rsidRPr="00753A7E" w:rsidRDefault="00962FF5" w:rsidP="00526C4D">
            <w:pPr>
              <w:jc w:val="center"/>
              <w:rPr>
                <w:sz w:val="19"/>
                <w:szCs w:val="19"/>
              </w:rPr>
            </w:pPr>
            <w:r>
              <w:rPr>
                <w:sz w:val="19"/>
                <w:szCs w:val="19"/>
              </w:rPr>
              <w:t>vi</w:t>
            </w:r>
            <w:r w:rsidR="00B47727">
              <w:rPr>
                <w:sz w:val="19"/>
                <w:szCs w:val="19"/>
              </w:rPr>
              <w:t>)</w:t>
            </w:r>
          </w:p>
        </w:tc>
        <w:tc>
          <w:tcPr>
            <w:tcW w:w="3579" w:type="pct"/>
            <w:gridSpan w:val="3"/>
            <w:shd w:val="clear" w:color="auto" w:fill="E6E6E6"/>
            <w:vAlign w:val="center"/>
          </w:tcPr>
          <w:p w14:paraId="0C934386" w14:textId="77777777" w:rsidR="00B47727" w:rsidRPr="00753A7E" w:rsidRDefault="00B47727" w:rsidP="00526C4D">
            <w:pPr>
              <w:rPr>
                <w:sz w:val="8"/>
                <w:szCs w:val="8"/>
              </w:rPr>
            </w:pPr>
          </w:p>
          <w:p w14:paraId="089228E6" w14:textId="77777777" w:rsidR="00B47727" w:rsidRPr="00753A7E" w:rsidRDefault="00B47727" w:rsidP="00526C4D">
            <w:pPr>
              <w:rPr>
                <w:sz w:val="19"/>
                <w:szCs w:val="19"/>
              </w:rPr>
            </w:pPr>
            <w:r>
              <w:rPr>
                <w:sz w:val="19"/>
                <w:szCs w:val="19"/>
              </w:rPr>
              <w:t>échange d’informations pertinentes avec d’autres États Parties sur les mesures efficaces pour lutter contre le détournement, ainsi que sur les activités illicites et les acteurs [articles 11(5) et 15(4)]</w:t>
            </w:r>
          </w:p>
          <w:p w14:paraId="6A37C263" w14:textId="77777777" w:rsidR="00B47727" w:rsidRPr="00753A7E" w:rsidRDefault="00B47727" w:rsidP="00526C4D">
            <w:pPr>
              <w:rPr>
                <w:sz w:val="8"/>
                <w:szCs w:val="8"/>
              </w:rPr>
            </w:pPr>
          </w:p>
        </w:tc>
        <w:tc>
          <w:tcPr>
            <w:tcW w:w="560" w:type="pct"/>
            <w:shd w:val="clear" w:color="auto" w:fill="E6E6E6"/>
            <w:vAlign w:val="center"/>
          </w:tcPr>
          <w:p w14:paraId="78295110"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6417D1BD"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7BFE494E" w14:textId="77777777" w:rsidTr="0084791A">
        <w:trPr>
          <w:trHeight w:val="397"/>
        </w:trPr>
        <w:tc>
          <w:tcPr>
            <w:tcW w:w="297" w:type="pct"/>
            <w:shd w:val="clear" w:color="auto" w:fill="E6E6E6"/>
            <w:vAlign w:val="center"/>
          </w:tcPr>
          <w:p w14:paraId="34A7E69E" w14:textId="09B58CEF" w:rsidR="00B47727" w:rsidRPr="00753A7E" w:rsidRDefault="00962FF5" w:rsidP="00526C4D">
            <w:pPr>
              <w:jc w:val="center"/>
              <w:rPr>
                <w:sz w:val="19"/>
                <w:szCs w:val="19"/>
              </w:rPr>
            </w:pPr>
            <w:r>
              <w:rPr>
                <w:sz w:val="19"/>
                <w:szCs w:val="19"/>
              </w:rPr>
              <w:t>vii</w:t>
            </w:r>
            <w:r w:rsidR="00B47727">
              <w:rPr>
                <w:sz w:val="19"/>
                <w:szCs w:val="19"/>
              </w:rPr>
              <w:t>)</w:t>
            </w:r>
          </w:p>
        </w:tc>
        <w:tc>
          <w:tcPr>
            <w:tcW w:w="3579" w:type="pct"/>
            <w:gridSpan w:val="3"/>
            <w:shd w:val="clear" w:color="auto" w:fill="E6E6E6"/>
            <w:vAlign w:val="center"/>
          </w:tcPr>
          <w:p w14:paraId="2846FB04" w14:textId="77777777" w:rsidR="00B47727" w:rsidRPr="00753A7E" w:rsidRDefault="00B47727" w:rsidP="00526C4D">
            <w:pPr>
              <w:rPr>
                <w:sz w:val="8"/>
                <w:szCs w:val="8"/>
              </w:rPr>
            </w:pPr>
          </w:p>
          <w:p w14:paraId="46188F99" w14:textId="77777777" w:rsidR="00B47727" w:rsidRPr="00753A7E" w:rsidRDefault="00B47727" w:rsidP="00526C4D">
            <w:pPr>
              <w:rPr>
                <w:sz w:val="19"/>
                <w:szCs w:val="19"/>
              </w:rPr>
            </w:pPr>
            <w:r>
              <w:rPr>
                <w:sz w:val="19"/>
                <w:szCs w:val="19"/>
              </w:rPr>
              <w:t>rapports par le biais du secrétariat aux autres États Parties sur les mesures prises pour lutter contre le détournement d’armes classiques transférées visées à l’article 2(1) [articles 11(6) et 13(2)]</w:t>
            </w:r>
          </w:p>
          <w:p w14:paraId="3749B930" w14:textId="77777777" w:rsidR="00B47727" w:rsidRPr="00753A7E" w:rsidRDefault="00B47727" w:rsidP="00526C4D">
            <w:pPr>
              <w:rPr>
                <w:sz w:val="8"/>
                <w:szCs w:val="8"/>
              </w:rPr>
            </w:pPr>
          </w:p>
        </w:tc>
        <w:tc>
          <w:tcPr>
            <w:tcW w:w="560" w:type="pct"/>
            <w:shd w:val="clear" w:color="auto" w:fill="E6E6E6"/>
            <w:vAlign w:val="center"/>
          </w:tcPr>
          <w:p w14:paraId="22522514"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44654469"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53D097E2" w14:textId="77777777" w:rsidTr="0084791A">
        <w:trPr>
          <w:trHeight w:val="397"/>
        </w:trPr>
        <w:tc>
          <w:tcPr>
            <w:tcW w:w="297" w:type="pct"/>
            <w:shd w:val="clear" w:color="auto" w:fill="E6E6E6"/>
            <w:vAlign w:val="center"/>
          </w:tcPr>
          <w:p w14:paraId="654F3B61" w14:textId="14EC6D44" w:rsidR="00B47727" w:rsidRPr="00753A7E" w:rsidRDefault="00962FF5" w:rsidP="00526C4D">
            <w:pPr>
              <w:jc w:val="center"/>
              <w:rPr>
                <w:sz w:val="19"/>
                <w:szCs w:val="19"/>
              </w:rPr>
            </w:pPr>
            <w:r>
              <w:rPr>
                <w:sz w:val="19"/>
                <w:szCs w:val="19"/>
              </w:rPr>
              <w:t>viii</w:t>
            </w:r>
            <w:r w:rsidR="00B47727">
              <w:rPr>
                <w:sz w:val="19"/>
                <w:szCs w:val="19"/>
              </w:rPr>
              <w:t>)</w:t>
            </w:r>
          </w:p>
        </w:tc>
        <w:tc>
          <w:tcPr>
            <w:tcW w:w="3579" w:type="pct"/>
            <w:gridSpan w:val="3"/>
            <w:shd w:val="clear" w:color="auto" w:fill="E6E6E6"/>
            <w:vAlign w:val="center"/>
          </w:tcPr>
          <w:p w14:paraId="2BA5F6CB" w14:textId="77777777" w:rsidR="00B47727" w:rsidRPr="00753A7E" w:rsidRDefault="00B47727" w:rsidP="00526C4D">
            <w:pPr>
              <w:rPr>
                <w:sz w:val="8"/>
                <w:szCs w:val="8"/>
              </w:rPr>
            </w:pPr>
          </w:p>
          <w:p w14:paraId="18F99B92" w14:textId="77777777" w:rsidR="00B47727" w:rsidRPr="00753A7E" w:rsidRDefault="00B47727" w:rsidP="00526C4D">
            <w:pPr>
              <w:rPr>
                <w:sz w:val="19"/>
                <w:szCs w:val="19"/>
              </w:rPr>
            </w:pPr>
            <w:r>
              <w:rPr>
                <w:sz w:val="19"/>
                <w:szCs w:val="19"/>
              </w:rPr>
              <w:t>autres mesures [article 11(1)]</w:t>
            </w:r>
          </w:p>
          <w:p w14:paraId="3AD1F101" w14:textId="77777777" w:rsidR="00B47727" w:rsidRPr="00753A7E" w:rsidRDefault="00B47727" w:rsidP="00526C4D">
            <w:pPr>
              <w:rPr>
                <w:sz w:val="19"/>
                <w:szCs w:val="19"/>
              </w:rPr>
            </w:pPr>
            <w:r>
              <w:rPr>
                <w:sz w:val="19"/>
                <w:szCs w:val="19"/>
              </w:rPr>
              <w:t>(En cas de réponse « oui », veuillez préciser ci-dessous)</w:t>
            </w:r>
          </w:p>
          <w:p w14:paraId="23177959" w14:textId="77777777" w:rsidR="00B47727" w:rsidRPr="00753A7E" w:rsidRDefault="00B47727" w:rsidP="00526C4D">
            <w:pPr>
              <w:rPr>
                <w:sz w:val="8"/>
                <w:szCs w:val="8"/>
              </w:rPr>
            </w:pPr>
          </w:p>
        </w:tc>
        <w:tc>
          <w:tcPr>
            <w:tcW w:w="560" w:type="pct"/>
            <w:shd w:val="clear" w:color="auto" w:fill="E6E6E6"/>
            <w:vAlign w:val="center"/>
          </w:tcPr>
          <w:p w14:paraId="569717D5"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7D7A31AC"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615B7BCF" w14:textId="77777777" w:rsidTr="0084791A">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45F9172" w14:textId="77777777" w:rsidR="00B47727" w:rsidRPr="00753A7E" w:rsidRDefault="00B47727" w:rsidP="00526C4D">
            <w:pPr>
              <w:rPr>
                <w:sz w:val="19"/>
                <w:szCs w:val="19"/>
              </w:rPr>
            </w:pPr>
          </w:p>
        </w:tc>
      </w:tr>
      <w:tr w:rsidR="00B47727" w:rsidRPr="00753A7E" w14:paraId="686617B7" w14:textId="77777777" w:rsidTr="0084791A">
        <w:trPr>
          <w:trHeight w:val="397"/>
        </w:trPr>
        <w:tc>
          <w:tcPr>
            <w:tcW w:w="3876" w:type="pct"/>
            <w:gridSpan w:val="4"/>
            <w:shd w:val="clear" w:color="auto" w:fill="E6E6E6"/>
            <w:vAlign w:val="center"/>
          </w:tcPr>
          <w:p w14:paraId="0DA99349" w14:textId="77777777" w:rsidR="00B47727" w:rsidRPr="00753A7E" w:rsidRDefault="00B47727" w:rsidP="00526C4D">
            <w:pPr>
              <w:rPr>
                <w:sz w:val="8"/>
                <w:szCs w:val="8"/>
              </w:rPr>
            </w:pPr>
          </w:p>
          <w:p w14:paraId="3D841E41" w14:textId="77777777" w:rsidR="00B47727" w:rsidRPr="007265F0" w:rsidRDefault="00B47727" w:rsidP="00526C4D">
            <w:pPr>
              <w:rPr>
                <w:b/>
                <w:sz w:val="19"/>
                <w:szCs w:val="19"/>
              </w:rPr>
            </w:pPr>
            <w:r>
              <w:rPr>
                <w:b/>
                <w:sz w:val="19"/>
                <w:szCs w:val="19"/>
              </w:rPr>
              <w:t>D. Mesures incluses dans le régime de contrôle national, à prendre lors de la détection d’un détournement d’armes classiques transférées [article 11(4)]</w:t>
            </w:r>
          </w:p>
          <w:p w14:paraId="10896913" w14:textId="77777777" w:rsidR="00B47727" w:rsidRPr="00753A7E" w:rsidRDefault="00B47727" w:rsidP="00526C4D">
            <w:pPr>
              <w:rPr>
                <w:sz w:val="8"/>
                <w:szCs w:val="8"/>
              </w:rPr>
            </w:pPr>
          </w:p>
        </w:tc>
        <w:tc>
          <w:tcPr>
            <w:tcW w:w="560" w:type="pct"/>
            <w:shd w:val="clear" w:color="auto" w:fill="E6E6E6"/>
            <w:vAlign w:val="center"/>
          </w:tcPr>
          <w:p w14:paraId="0290BFFE" w14:textId="77777777" w:rsidR="00B47727" w:rsidRPr="00753A7E" w:rsidRDefault="00B47727" w:rsidP="00526C4D">
            <w:pPr>
              <w:jc w:val="center"/>
              <w:rPr>
                <w:sz w:val="19"/>
                <w:szCs w:val="19"/>
              </w:rPr>
            </w:pPr>
            <w:r>
              <w:rPr>
                <w:sz w:val="19"/>
                <w:szCs w:val="19"/>
              </w:rPr>
              <w:t>Oui</w:t>
            </w:r>
          </w:p>
        </w:tc>
        <w:tc>
          <w:tcPr>
            <w:tcW w:w="564" w:type="pct"/>
            <w:shd w:val="clear" w:color="auto" w:fill="E6E6E6"/>
            <w:vAlign w:val="center"/>
          </w:tcPr>
          <w:p w14:paraId="06222EB2" w14:textId="77777777" w:rsidR="00B47727" w:rsidRPr="00753A7E" w:rsidRDefault="00B47727" w:rsidP="00526C4D">
            <w:pPr>
              <w:jc w:val="center"/>
              <w:rPr>
                <w:sz w:val="19"/>
                <w:szCs w:val="19"/>
              </w:rPr>
            </w:pPr>
            <w:r>
              <w:rPr>
                <w:sz w:val="19"/>
                <w:szCs w:val="19"/>
              </w:rPr>
              <w:t>Non</w:t>
            </w:r>
          </w:p>
        </w:tc>
      </w:tr>
      <w:tr w:rsidR="00B47727" w:rsidRPr="00753A7E" w14:paraId="38C7C80E" w14:textId="77777777" w:rsidTr="0084791A">
        <w:trPr>
          <w:trHeight w:val="397"/>
        </w:trPr>
        <w:tc>
          <w:tcPr>
            <w:tcW w:w="297" w:type="pct"/>
            <w:shd w:val="clear" w:color="auto" w:fill="E6E6E6"/>
            <w:vAlign w:val="center"/>
          </w:tcPr>
          <w:p w14:paraId="2FA8A907" w14:textId="77777777" w:rsidR="00B47727" w:rsidRPr="00753A7E" w:rsidRDefault="00B47727" w:rsidP="00526C4D">
            <w:pPr>
              <w:jc w:val="center"/>
              <w:rPr>
                <w:sz w:val="19"/>
                <w:szCs w:val="19"/>
              </w:rPr>
            </w:pPr>
            <w:r>
              <w:rPr>
                <w:sz w:val="19"/>
                <w:szCs w:val="19"/>
              </w:rPr>
              <w:t>i)</w:t>
            </w:r>
          </w:p>
        </w:tc>
        <w:tc>
          <w:tcPr>
            <w:tcW w:w="3579" w:type="pct"/>
            <w:gridSpan w:val="3"/>
            <w:shd w:val="clear" w:color="auto" w:fill="E6E6E6"/>
            <w:vAlign w:val="center"/>
          </w:tcPr>
          <w:p w14:paraId="74694F20" w14:textId="77777777" w:rsidR="00B47727" w:rsidRPr="00753A7E" w:rsidRDefault="00B47727" w:rsidP="00526C4D">
            <w:pPr>
              <w:rPr>
                <w:sz w:val="8"/>
                <w:szCs w:val="8"/>
              </w:rPr>
            </w:pPr>
          </w:p>
          <w:p w14:paraId="070D79D0" w14:textId="77777777" w:rsidR="00B47727" w:rsidRPr="00753A7E" w:rsidRDefault="00B47727" w:rsidP="00526C4D">
            <w:pPr>
              <w:rPr>
                <w:sz w:val="19"/>
                <w:szCs w:val="19"/>
              </w:rPr>
            </w:pPr>
            <w:r>
              <w:rPr>
                <w:sz w:val="19"/>
                <w:szCs w:val="19"/>
              </w:rPr>
              <w:t xml:space="preserve">alerter les États Parties potentiellement affectés </w:t>
            </w:r>
          </w:p>
          <w:p w14:paraId="2B06C55B" w14:textId="77777777" w:rsidR="00B47727" w:rsidRPr="00753A7E" w:rsidRDefault="00B47727" w:rsidP="00526C4D">
            <w:pPr>
              <w:rPr>
                <w:sz w:val="8"/>
                <w:szCs w:val="8"/>
              </w:rPr>
            </w:pPr>
          </w:p>
        </w:tc>
        <w:tc>
          <w:tcPr>
            <w:tcW w:w="560" w:type="pct"/>
            <w:shd w:val="clear" w:color="auto" w:fill="E6E6E6"/>
            <w:vAlign w:val="center"/>
          </w:tcPr>
          <w:p w14:paraId="3DCDEEA7"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20495828"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09A1EBF1" w14:textId="77777777" w:rsidTr="0084791A">
        <w:trPr>
          <w:trHeight w:val="397"/>
        </w:trPr>
        <w:tc>
          <w:tcPr>
            <w:tcW w:w="297" w:type="pct"/>
            <w:shd w:val="clear" w:color="auto" w:fill="E6E6E6"/>
            <w:vAlign w:val="center"/>
          </w:tcPr>
          <w:p w14:paraId="63528C89" w14:textId="77777777" w:rsidR="00B47727" w:rsidRPr="00753A7E" w:rsidRDefault="00B47727" w:rsidP="00526C4D">
            <w:pPr>
              <w:jc w:val="center"/>
              <w:rPr>
                <w:sz w:val="19"/>
                <w:szCs w:val="19"/>
              </w:rPr>
            </w:pPr>
            <w:r>
              <w:rPr>
                <w:sz w:val="19"/>
                <w:szCs w:val="19"/>
              </w:rPr>
              <w:t>ii)</w:t>
            </w:r>
          </w:p>
        </w:tc>
        <w:tc>
          <w:tcPr>
            <w:tcW w:w="3579" w:type="pct"/>
            <w:gridSpan w:val="3"/>
            <w:shd w:val="clear" w:color="auto" w:fill="E6E6E6"/>
            <w:vAlign w:val="center"/>
          </w:tcPr>
          <w:p w14:paraId="70E66099" w14:textId="77777777" w:rsidR="00B47727" w:rsidRPr="00753A7E" w:rsidRDefault="00B47727" w:rsidP="00526C4D">
            <w:pPr>
              <w:rPr>
                <w:sz w:val="8"/>
                <w:szCs w:val="8"/>
              </w:rPr>
            </w:pPr>
          </w:p>
          <w:p w14:paraId="5114BEF3" w14:textId="77777777" w:rsidR="00B47727" w:rsidRPr="00753A7E" w:rsidRDefault="00B47727" w:rsidP="00526C4D">
            <w:pPr>
              <w:rPr>
                <w:sz w:val="19"/>
                <w:szCs w:val="19"/>
              </w:rPr>
            </w:pPr>
            <w:r>
              <w:rPr>
                <w:sz w:val="19"/>
                <w:szCs w:val="19"/>
              </w:rPr>
              <w:t>mesures d’enquête et d’application de la loi au niveau national</w:t>
            </w:r>
          </w:p>
          <w:p w14:paraId="23EE4360" w14:textId="77777777" w:rsidR="00B47727" w:rsidRPr="00753A7E" w:rsidRDefault="00B47727" w:rsidP="00526C4D">
            <w:pPr>
              <w:rPr>
                <w:sz w:val="8"/>
                <w:szCs w:val="8"/>
              </w:rPr>
            </w:pPr>
          </w:p>
        </w:tc>
        <w:tc>
          <w:tcPr>
            <w:tcW w:w="560" w:type="pct"/>
            <w:shd w:val="clear" w:color="auto" w:fill="E6E6E6"/>
            <w:vAlign w:val="center"/>
          </w:tcPr>
          <w:p w14:paraId="069B7E37"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1645AA46"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5209B485" w14:textId="77777777" w:rsidTr="0084791A">
        <w:trPr>
          <w:trHeight w:val="397"/>
        </w:trPr>
        <w:tc>
          <w:tcPr>
            <w:tcW w:w="297" w:type="pct"/>
            <w:shd w:val="clear" w:color="auto" w:fill="E6E6E6"/>
            <w:vAlign w:val="center"/>
          </w:tcPr>
          <w:p w14:paraId="23E52BFC" w14:textId="77777777" w:rsidR="00B47727" w:rsidRPr="00753A7E" w:rsidRDefault="00B47727" w:rsidP="00526C4D">
            <w:pPr>
              <w:jc w:val="center"/>
              <w:rPr>
                <w:sz w:val="19"/>
                <w:szCs w:val="19"/>
              </w:rPr>
            </w:pPr>
            <w:r>
              <w:rPr>
                <w:sz w:val="19"/>
                <w:szCs w:val="19"/>
              </w:rPr>
              <w:t>iii)</w:t>
            </w:r>
          </w:p>
        </w:tc>
        <w:tc>
          <w:tcPr>
            <w:tcW w:w="3579" w:type="pct"/>
            <w:gridSpan w:val="3"/>
            <w:shd w:val="clear" w:color="auto" w:fill="E6E6E6"/>
            <w:vAlign w:val="center"/>
          </w:tcPr>
          <w:p w14:paraId="29D51533" w14:textId="77777777" w:rsidR="00B47727" w:rsidRPr="00753A7E" w:rsidRDefault="00B47727" w:rsidP="00526C4D">
            <w:pPr>
              <w:rPr>
                <w:sz w:val="8"/>
                <w:szCs w:val="8"/>
              </w:rPr>
            </w:pPr>
          </w:p>
          <w:p w14:paraId="6E9B1746" w14:textId="77777777" w:rsidR="00B47727" w:rsidRPr="00753A7E" w:rsidRDefault="00B47727" w:rsidP="00526C4D">
            <w:pPr>
              <w:rPr>
                <w:sz w:val="19"/>
                <w:szCs w:val="19"/>
              </w:rPr>
            </w:pPr>
            <w:r>
              <w:rPr>
                <w:sz w:val="19"/>
                <w:szCs w:val="19"/>
              </w:rPr>
              <w:t>recours aux mécanismes de traçage internationaux pour identifier les points de détournement</w:t>
            </w:r>
          </w:p>
          <w:p w14:paraId="4ED8B8C9" w14:textId="77777777" w:rsidR="00B47727" w:rsidRPr="00753A7E" w:rsidRDefault="00B47727" w:rsidP="00526C4D">
            <w:pPr>
              <w:rPr>
                <w:sz w:val="8"/>
                <w:szCs w:val="8"/>
              </w:rPr>
            </w:pPr>
          </w:p>
        </w:tc>
        <w:tc>
          <w:tcPr>
            <w:tcW w:w="560" w:type="pct"/>
            <w:shd w:val="clear" w:color="auto" w:fill="E6E6E6"/>
            <w:vAlign w:val="center"/>
          </w:tcPr>
          <w:p w14:paraId="6B35E7A2"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0E043248"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729696BC" w14:textId="77777777" w:rsidTr="0084791A">
        <w:trPr>
          <w:trHeight w:val="397"/>
        </w:trPr>
        <w:tc>
          <w:tcPr>
            <w:tcW w:w="297" w:type="pct"/>
            <w:shd w:val="clear" w:color="auto" w:fill="E6E6E6"/>
            <w:vAlign w:val="center"/>
          </w:tcPr>
          <w:p w14:paraId="595F2D47" w14:textId="77777777" w:rsidR="00B47727" w:rsidRPr="00753A7E" w:rsidRDefault="00B47727" w:rsidP="00526C4D">
            <w:pPr>
              <w:jc w:val="center"/>
              <w:rPr>
                <w:sz w:val="19"/>
                <w:szCs w:val="19"/>
              </w:rPr>
            </w:pPr>
            <w:r>
              <w:rPr>
                <w:sz w:val="19"/>
                <w:szCs w:val="19"/>
              </w:rPr>
              <w:t>iv)</w:t>
            </w:r>
          </w:p>
        </w:tc>
        <w:tc>
          <w:tcPr>
            <w:tcW w:w="3579" w:type="pct"/>
            <w:gridSpan w:val="3"/>
            <w:shd w:val="clear" w:color="auto" w:fill="E6E6E6"/>
            <w:vAlign w:val="center"/>
          </w:tcPr>
          <w:p w14:paraId="3358EA44" w14:textId="77777777" w:rsidR="00B47727" w:rsidRPr="00753A7E" w:rsidRDefault="00B47727" w:rsidP="00526C4D">
            <w:pPr>
              <w:rPr>
                <w:sz w:val="8"/>
                <w:szCs w:val="8"/>
              </w:rPr>
            </w:pPr>
          </w:p>
          <w:p w14:paraId="751FF4A3" w14:textId="77777777" w:rsidR="00B47727" w:rsidRPr="00753A7E" w:rsidRDefault="00B47727" w:rsidP="00526C4D">
            <w:pPr>
              <w:rPr>
                <w:sz w:val="19"/>
                <w:szCs w:val="19"/>
              </w:rPr>
            </w:pPr>
            <w:r>
              <w:rPr>
                <w:sz w:val="19"/>
                <w:szCs w:val="19"/>
              </w:rPr>
              <w:t xml:space="preserve">autres mesures </w:t>
            </w:r>
          </w:p>
          <w:p w14:paraId="65F90B6C" w14:textId="77777777" w:rsidR="00B47727" w:rsidRPr="00753A7E" w:rsidRDefault="00B47727" w:rsidP="00526C4D">
            <w:pPr>
              <w:rPr>
                <w:sz w:val="19"/>
                <w:szCs w:val="19"/>
              </w:rPr>
            </w:pPr>
            <w:r>
              <w:rPr>
                <w:sz w:val="19"/>
                <w:szCs w:val="19"/>
              </w:rPr>
              <w:t xml:space="preserve"> (En cas de réponse « oui », veuillez préciser ci-dessous)</w:t>
            </w:r>
          </w:p>
          <w:p w14:paraId="1E3811F7" w14:textId="77777777" w:rsidR="00B47727" w:rsidRPr="00753A7E" w:rsidRDefault="00B47727" w:rsidP="00526C4D">
            <w:pPr>
              <w:rPr>
                <w:sz w:val="8"/>
                <w:szCs w:val="8"/>
              </w:rPr>
            </w:pPr>
          </w:p>
        </w:tc>
        <w:tc>
          <w:tcPr>
            <w:tcW w:w="560" w:type="pct"/>
            <w:shd w:val="clear" w:color="auto" w:fill="E6E6E6"/>
            <w:vAlign w:val="center"/>
          </w:tcPr>
          <w:p w14:paraId="68160180"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2F44845C"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21CDE252" w14:textId="77777777" w:rsidTr="0084791A">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162197EB" w14:textId="77777777" w:rsidR="00B47727" w:rsidRPr="00753A7E" w:rsidRDefault="00B47727" w:rsidP="00526C4D">
            <w:pPr>
              <w:rPr>
                <w:sz w:val="19"/>
                <w:szCs w:val="19"/>
              </w:rPr>
            </w:pPr>
          </w:p>
        </w:tc>
      </w:tr>
      <w:tr w:rsidR="00B47727" w:rsidRPr="00753A7E" w14:paraId="3F44E55B" w14:textId="77777777" w:rsidTr="0084791A">
        <w:trPr>
          <w:trHeight w:val="397"/>
        </w:trPr>
        <w:tc>
          <w:tcPr>
            <w:tcW w:w="3671" w:type="pct"/>
            <w:gridSpan w:val="3"/>
            <w:shd w:val="clear" w:color="auto" w:fill="E6E6E6"/>
            <w:vAlign w:val="center"/>
          </w:tcPr>
          <w:p w14:paraId="7270365B" w14:textId="77777777" w:rsidR="00B47727" w:rsidRPr="00753A7E" w:rsidRDefault="00B47727" w:rsidP="00526C4D">
            <w:pPr>
              <w:rPr>
                <w:sz w:val="8"/>
                <w:szCs w:val="8"/>
              </w:rPr>
            </w:pPr>
          </w:p>
          <w:p w14:paraId="55E247B4" w14:textId="77777777" w:rsidR="00B47727" w:rsidRPr="00753A7E" w:rsidRDefault="00B47727" w:rsidP="00526C4D">
            <w:pPr>
              <w:rPr>
                <w:b/>
                <w:sz w:val="19"/>
                <w:szCs w:val="19"/>
              </w:rPr>
            </w:pPr>
            <w:r>
              <w:rPr>
                <w:b/>
                <w:sz w:val="19"/>
                <w:szCs w:val="19"/>
              </w:rPr>
              <w:t>E. Les mesures prises pour prévenir et gérer le détournement sont également applicables à des catégories d’armes classiques autres que celles visées à l’article 2(1) [article 5 (3)]</w:t>
            </w:r>
          </w:p>
          <w:p w14:paraId="64E5ADF6" w14:textId="77777777" w:rsidR="00B47727" w:rsidRPr="00753A7E" w:rsidRDefault="00B47727" w:rsidP="00526C4D">
            <w:pPr>
              <w:rPr>
                <w:rFonts w:eastAsia="Batang"/>
                <w:sz w:val="19"/>
                <w:szCs w:val="19"/>
              </w:rPr>
            </w:pPr>
            <w:r>
              <w:rPr>
                <w:rFonts w:eastAsia="Batang"/>
                <w:sz w:val="19"/>
                <w:szCs w:val="19"/>
              </w:rPr>
              <w:t>(En cas de réponse « oui », veuillez fournir des détails ci-dessous)</w:t>
            </w:r>
          </w:p>
          <w:p w14:paraId="5A4FB3F2" w14:textId="77777777" w:rsidR="00B47727" w:rsidRPr="00753A7E" w:rsidRDefault="00B47727" w:rsidP="00526C4D">
            <w:pPr>
              <w:rPr>
                <w:sz w:val="8"/>
                <w:szCs w:val="8"/>
              </w:rPr>
            </w:pPr>
          </w:p>
        </w:tc>
        <w:tc>
          <w:tcPr>
            <w:tcW w:w="765" w:type="pct"/>
            <w:gridSpan w:val="2"/>
            <w:shd w:val="clear" w:color="auto" w:fill="E6E6E6"/>
            <w:vAlign w:val="center"/>
          </w:tcPr>
          <w:p w14:paraId="3EB7353D" w14:textId="77777777" w:rsidR="00B47727" w:rsidRPr="00753A7E" w:rsidRDefault="00B47727" w:rsidP="00526C4D">
            <w:pPr>
              <w:jc w:val="center"/>
              <w:rPr>
                <w:sz w:val="19"/>
                <w:szCs w:val="19"/>
              </w:rPr>
            </w:pPr>
            <w:r>
              <w:rPr>
                <w:sz w:val="19"/>
                <w:szCs w:val="19"/>
              </w:rPr>
              <w:t xml:space="preserve">Oui </w:t>
            </w: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64" w:type="pct"/>
            <w:shd w:val="clear" w:color="auto" w:fill="E6E6E6"/>
            <w:vAlign w:val="center"/>
          </w:tcPr>
          <w:p w14:paraId="15823556" w14:textId="77777777" w:rsidR="00B47727" w:rsidRPr="00753A7E" w:rsidRDefault="00B47727" w:rsidP="00526C4D">
            <w:pPr>
              <w:jc w:val="center"/>
              <w:rPr>
                <w:sz w:val="19"/>
                <w:szCs w:val="19"/>
              </w:rPr>
            </w:pPr>
            <w:r>
              <w:rPr>
                <w:sz w:val="19"/>
                <w:szCs w:val="19"/>
              </w:rPr>
              <w:t xml:space="preserve">Non </w:t>
            </w: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467C0C71" w14:textId="77777777" w:rsidTr="0084791A">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11FA7FA" w14:textId="77777777" w:rsidR="00B47727" w:rsidRPr="00753A7E" w:rsidRDefault="00B47727" w:rsidP="00526C4D">
            <w:pPr>
              <w:rPr>
                <w:sz w:val="19"/>
                <w:szCs w:val="19"/>
              </w:rPr>
            </w:pPr>
          </w:p>
        </w:tc>
      </w:tr>
      <w:tr w:rsidR="00B47727" w:rsidRPr="00B47727" w14:paraId="7A4C9780" w14:textId="77777777" w:rsidTr="0084791A">
        <w:trPr>
          <w:trHeight w:val="397"/>
        </w:trPr>
        <w:tc>
          <w:tcPr>
            <w:tcW w:w="5000" w:type="pct"/>
            <w:gridSpan w:val="6"/>
            <w:shd w:val="clear" w:color="auto" w:fill="E6E6E6"/>
            <w:vAlign w:val="center"/>
          </w:tcPr>
          <w:p w14:paraId="1FF6371A" w14:textId="77777777" w:rsidR="00B47727" w:rsidRPr="00753A7E" w:rsidRDefault="00B47727" w:rsidP="00526C4D">
            <w:pPr>
              <w:rPr>
                <w:sz w:val="8"/>
                <w:szCs w:val="8"/>
              </w:rPr>
            </w:pPr>
          </w:p>
          <w:p w14:paraId="43AC9113" w14:textId="77777777" w:rsidR="00B47727" w:rsidRPr="00753A7E" w:rsidRDefault="00B47727" w:rsidP="00526C4D">
            <w:pPr>
              <w:rPr>
                <w:b/>
                <w:sz w:val="19"/>
                <w:szCs w:val="19"/>
              </w:rPr>
            </w:pPr>
            <w:r>
              <w:rPr>
                <w:b/>
                <w:sz w:val="19"/>
                <w:szCs w:val="19"/>
              </w:rPr>
              <w:t>F. Informations supplémentaires pertinentes sur la prévention du détournement d’armes classiques fournies volontairement</w:t>
            </w:r>
          </w:p>
          <w:p w14:paraId="4E465B52" w14:textId="77777777" w:rsidR="00B47727" w:rsidRPr="00753A7E" w:rsidRDefault="00B47727" w:rsidP="00526C4D">
            <w:pPr>
              <w:rPr>
                <w:sz w:val="19"/>
                <w:szCs w:val="19"/>
              </w:rPr>
            </w:pPr>
            <w:r>
              <w:rPr>
                <w:sz w:val="19"/>
                <w:szCs w:val="19"/>
              </w:rPr>
              <w:t>(Veuillez apporter des précisions ci-dessous – par exemple en ce qui concerne les mesures en place pour éviter tout détournement dans le cadre du mouvement international des armes classiques visées à l’article 2 (3) du Traité)</w:t>
            </w:r>
          </w:p>
          <w:p w14:paraId="7C2A3552" w14:textId="77777777" w:rsidR="00B47727" w:rsidRPr="00684870" w:rsidRDefault="00B47727" w:rsidP="00526C4D">
            <w:pPr>
              <w:rPr>
                <w:sz w:val="8"/>
                <w:szCs w:val="8"/>
              </w:rPr>
            </w:pPr>
          </w:p>
        </w:tc>
      </w:tr>
      <w:tr w:rsidR="00B47727" w:rsidRPr="00B47727" w14:paraId="780207DC" w14:textId="77777777" w:rsidTr="0084791A">
        <w:trPr>
          <w:trHeight w:val="397"/>
        </w:trPr>
        <w:tc>
          <w:tcPr>
            <w:tcW w:w="5000" w:type="pct"/>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675D0E7F" w14:textId="77777777" w:rsidR="00B47727" w:rsidRPr="00753A7E" w:rsidRDefault="00B47727" w:rsidP="00526C4D">
            <w:pPr>
              <w:rPr>
                <w:sz w:val="19"/>
                <w:szCs w:val="19"/>
              </w:rPr>
            </w:pPr>
          </w:p>
        </w:tc>
      </w:tr>
    </w:tbl>
    <w:p w14:paraId="00F46814" w14:textId="77777777" w:rsidR="00B22F2D" w:rsidRDefault="00B22F2D" w:rsidP="00B22F2D">
      <w:pPr>
        <w:rPr>
          <w:b/>
          <w:sz w:val="21"/>
          <w:szCs w:val="21"/>
        </w:rPr>
      </w:pPr>
    </w:p>
    <w:p w14:paraId="3B498322" w14:textId="77777777" w:rsidR="00B47727" w:rsidRDefault="00B47727" w:rsidP="00B22F2D">
      <w:pPr>
        <w:rPr>
          <w:b/>
          <w:sz w:val="21"/>
          <w:szCs w:val="21"/>
        </w:rPr>
      </w:pPr>
    </w:p>
    <w:p w14:paraId="0E388E37" w14:textId="77777777" w:rsidR="008F4E36" w:rsidRPr="00B47727" w:rsidRDefault="008F4E36" w:rsidP="00B22F2D">
      <w:pPr>
        <w:rPr>
          <w:b/>
          <w:sz w:val="21"/>
          <w:szCs w:val="21"/>
        </w:rPr>
      </w:pPr>
    </w:p>
    <w:p w14:paraId="2AB49146" w14:textId="77777777" w:rsidR="00B22F2D" w:rsidRPr="008F4BEC" w:rsidRDefault="00B22F2D" w:rsidP="00B22F2D">
      <w:pPr>
        <w:rPr>
          <w:b/>
          <w:sz w:val="23"/>
          <w:szCs w:val="23"/>
        </w:rPr>
      </w:pPr>
      <w:r>
        <w:rPr>
          <w:b/>
          <w:sz w:val="23"/>
          <w:szCs w:val="23"/>
        </w:rPr>
        <w:t>8. CONSERVATION DES DONNÉES</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24"/>
        <w:gridCol w:w="6254"/>
        <w:gridCol w:w="990"/>
        <w:gridCol w:w="997"/>
      </w:tblGrid>
      <w:tr w:rsidR="00B22F2D" w:rsidRPr="00ED1F52" w14:paraId="745E3221" w14:textId="77777777" w:rsidTr="00B22F2D">
        <w:trPr>
          <w:trHeight w:val="397"/>
        </w:trPr>
        <w:tc>
          <w:tcPr>
            <w:tcW w:w="3864" w:type="pct"/>
            <w:gridSpan w:val="3"/>
            <w:shd w:val="clear" w:color="auto" w:fill="auto"/>
            <w:vAlign w:val="center"/>
          </w:tcPr>
          <w:p w14:paraId="6C35F43B" w14:textId="77777777" w:rsidR="00B22F2D" w:rsidRPr="00D43882" w:rsidRDefault="00B22F2D" w:rsidP="00B22F2D">
            <w:pPr>
              <w:rPr>
                <w:sz w:val="8"/>
                <w:szCs w:val="8"/>
              </w:rPr>
            </w:pPr>
          </w:p>
          <w:p w14:paraId="6CE77869" w14:textId="77777777" w:rsidR="007265F0" w:rsidRDefault="00B22F2D" w:rsidP="00B22F2D">
            <w:pPr>
              <w:rPr>
                <w:sz w:val="19"/>
                <w:szCs w:val="19"/>
              </w:rPr>
            </w:pPr>
            <w:r>
              <w:rPr>
                <w:b/>
                <w:sz w:val="19"/>
                <w:szCs w:val="19"/>
              </w:rPr>
              <w:t xml:space="preserve">A. Le régime de contrôle national prévoit des dispositions pour la conservation des registres portant sur : </w:t>
            </w:r>
          </w:p>
          <w:p w14:paraId="07035374" w14:textId="77777777" w:rsidR="007D479A" w:rsidRPr="00ED1F52" w:rsidRDefault="007265F0" w:rsidP="00B22F2D">
            <w:pPr>
              <w:rPr>
                <w:b/>
                <w:sz w:val="19"/>
                <w:szCs w:val="19"/>
              </w:rPr>
            </w:pPr>
            <w:r>
              <w:rPr>
                <w:b/>
                <w:sz w:val="19"/>
                <w:szCs w:val="19"/>
              </w:rPr>
              <w:t>[Article 12 (1)]</w:t>
            </w:r>
            <w:r>
              <w:t xml:space="preserve"> </w:t>
            </w:r>
            <w:r>
              <w:rPr>
                <w:sz w:val="19"/>
                <w:szCs w:val="19"/>
              </w:rPr>
              <w:t>(il est obligatoire de conserver les registres sur l’une des deux options ci-dessous)</w:t>
            </w:r>
          </w:p>
          <w:p w14:paraId="25A52DA2" w14:textId="77777777" w:rsidR="00B22F2D" w:rsidRPr="00D43882" w:rsidRDefault="00B22F2D" w:rsidP="00B22F2D">
            <w:pPr>
              <w:rPr>
                <w:sz w:val="8"/>
                <w:szCs w:val="8"/>
              </w:rPr>
            </w:pPr>
          </w:p>
        </w:tc>
        <w:tc>
          <w:tcPr>
            <w:tcW w:w="566" w:type="pct"/>
            <w:shd w:val="clear" w:color="auto" w:fill="auto"/>
            <w:vAlign w:val="center"/>
          </w:tcPr>
          <w:p w14:paraId="4CD464EF" w14:textId="77777777" w:rsidR="00B22F2D" w:rsidRPr="00ED1F52" w:rsidRDefault="00B22F2D" w:rsidP="00B22F2D">
            <w:pPr>
              <w:jc w:val="center"/>
              <w:rPr>
                <w:sz w:val="19"/>
                <w:szCs w:val="19"/>
              </w:rPr>
            </w:pPr>
            <w:r>
              <w:rPr>
                <w:sz w:val="19"/>
                <w:szCs w:val="19"/>
              </w:rPr>
              <w:t>Oui</w:t>
            </w:r>
          </w:p>
        </w:tc>
        <w:tc>
          <w:tcPr>
            <w:tcW w:w="570" w:type="pct"/>
            <w:shd w:val="clear" w:color="auto" w:fill="auto"/>
            <w:vAlign w:val="center"/>
          </w:tcPr>
          <w:p w14:paraId="0B3110CD" w14:textId="77777777" w:rsidR="00B22F2D" w:rsidRPr="00ED1F52" w:rsidRDefault="00B22F2D" w:rsidP="00B22F2D">
            <w:pPr>
              <w:jc w:val="center"/>
              <w:rPr>
                <w:sz w:val="19"/>
                <w:szCs w:val="19"/>
              </w:rPr>
            </w:pPr>
            <w:r>
              <w:rPr>
                <w:sz w:val="19"/>
                <w:szCs w:val="19"/>
              </w:rPr>
              <w:t>Non</w:t>
            </w:r>
          </w:p>
        </w:tc>
      </w:tr>
      <w:tr w:rsidR="00B22F2D" w:rsidRPr="00ED1F52" w14:paraId="3E0BDB52" w14:textId="77777777" w:rsidTr="00B22F2D">
        <w:trPr>
          <w:trHeight w:val="397"/>
        </w:trPr>
        <w:tc>
          <w:tcPr>
            <w:tcW w:w="288" w:type="pct"/>
            <w:gridSpan w:val="2"/>
            <w:shd w:val="clear" w:color="auto" w:fill="auto"/>
            <w:vAlign w:val="center"/>
          </w:tcPr>
          <w:p w14:paraId="5CB61BE4" w14:textId="77777777" w:rsidR="00B22F2D" w:rsidRPr="00ED1F52" w:rsidRDefault="00B22F2D" w:rsidP="00B22F2D">
            <w:pPr>
              <w:jc w:val="center"/>
              <w:rPr>
                <w:sz w:val="19"/>
                <w:szCs w:val="19"/>
              </w:rPr>
            </w:pPr>
            <w:r>
              <w:rPr>
                <w:sz w:val="19"/>
                <w:szCs w:val="19"/>
              </w:rPr>
              <w:t>i)</w:t>
            </w:r>
          </w:p>
        </w:tc>
        <w:tc>
          <w:tcPr>
            <w:tcW w:w="3576" w:type="pct"/>
            <w:shd w:val="clear" w:color="auto" w:fill="auto"/>
            <w:vAlign w:val="center"/>
          </w:tcPr>
          <w:p w14:paraId="5158D610" w14:textId="77777777" w:rsidR="00B22F2D" w:rsidRPr="00ED1F52" w:rsidRDefault="00B22F2D" w:rsidP="00B22F2D">
            <w:pPr>
              <w:rPr>
                <w:sz w:val="8"/>
                <w:szCs w:val="8"/>
              </w:rPr>
            </w:pPr>
          </w:p>
          <w:p w14:paraId="581914A7" w14:textId="4D288545" w:rsidR="00B22F2D" w:rsidRPr="00ED1F52" w:rsidRDefault="00B22F2D" w:rsidP="00B22F2D">
            <w:pPr>
              <w:rPr>
                <w:sz w:val="19"/>
                <w:szCs w:val="19"/>
              </w:rPr>
            </w:pPr>
            <w:r>
              <w:rPr>
                <w:sz w:val="19"/>
                <w:szCs w:val="19"/>
              </w:rPr>
              <w:t>Les autorisations délivrées pour l’exportation d’armes classiques visées à l’article 2(1) [article 12(1)]</w:t>
            </w:r>
          </w:p>
          <w:p w14:paraId="553A39A3" w14:textId="77777777" w:rsidR="00B22F2D" w:rsidRPr="00ED1F52" w:rsidRDefault="00B22F2D" w:rsidP="00B22F2D">
            <w:pPr>
              <w:rPr>
                <w:sz w:val="8"/>
                <w:szCs w:val="8"/>
              </w:rPr>
            </w:pPr>
          </w:p>
        </w:tc>
        <w:tc>
          <w:tcPr>
            <w:tcW w:w="566" w:type="pct"/>
            <w:shd w:val="clear" w:color="auto" w:fill="auto"/>
            <w:vAlign w:val="center"/>
          </w:tcPr>
          <w:p w14:paraId="35C1FC6E" w14:textId="77777777" w:rsidR="00B22F2D" w:rsidRPr="00ED1F52" w:rsidRDefault="00B22F2D" w:rsidP="00B22F2D">
            <w:pPr>
              <w:jc w:val="center"/>
              <w:rPr>
                <w:sz w:val="19"/>
                <w:szCs w:val="19"/>
              </w:rPr>
            </w:pP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570" w:type="pct"/>
            <w:shd w:val="clear" w:color="auto" w:fill="auto"/>
            <w:vAlign w:val="center"/>
          </w:tcPr>
          <w:p w14:paraId="6DFDD61C" w14:textId="77777777" w:rsidR="00B22F2D" w:rsidRPr="00ED1F52" w:rsidRDefault="00B22F2D" w:rsidP="00B22F2D">
            <w:pPr>
              <w:jc w:val="center"/>
              <w:rPr>
                <w:sz w:val="19"/>
                <w:szCs w:val="19"/>
              </w:rPr>
            </w:pP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B22F2D" w:rsidRPr="00ED1F52" w14:paraId="0FE50D75" w14:textId="77777777" w:rsidTr="00B22F2D">
        <w:trPr>
          <w:trHeight w:val="397"/>
        </w:trPr>
        <w:tc>
          <w:tcPr>
            <w:tcW w:w="288" w:type="pct"/>
            <w:gridSpan w:val="2"/>
            <w:shd w:val="clear" w:color="auto" w:fill="auto"/>
            <w:vAlign w:val="center"/>
          </w:tcPr>
          <w:p w14:paraId="67E9A909" w14:textId="77777777" w:rsidR="00B22F2D" w:rsidRPr="00ED1F52" w:rsidRDefault="00B22F2D" w:rsidP="00B22F2D">
            <w:pPr>
              <w:jc w:val="center"/>
              <w:rPr>
                <w:sz w:val="19"/>
                <w:szCs w:val="19"/>
              </w:rPr>
            </w:pPr>
            <w:r>
              <w:rPr>
                <w:sz w:val="19"/>
                <w:szCs w:val="19"/>
              </w:rPr>
              <w:t>ii)</w:t>
            </w:r>
          </w:p>
        </w:tc>
        <w:tc>
          <w:tcPr>
            <w:tcW w:w="3576" w:type="pct"/>
            <w:shd w:val="clear" w:color="auto" w:fill="auto"/>
            <w:vAlign w:val="center"/>
          </w:tcPr>
          <w:p w14:paraId="0A06ACB8" w14:textId="77777777" w:rsidR="00B22F2D" w:rsidRPr="00ED1F52" w:rsidRDefault="00B22F2D" w:rsidP="00B22F2D">
            <w:pPr>
              <w:rPr>
                <w:sz w:val="8"/>
                <w:szCs w:val="8"/>
              </w:rPr>
            </w:pPr>
          </w:p>
          <w:p w14:paraId="3D1CB848" w14:textId="77777777" w:rsidR="00B22F2D" w:rsidRPr="00ED1F52" w:rsidRDefault="00B22F2D" w:rsidP="00B22F2D">
            <w:pPr>
              <w:rPr>
                <w:sz w:val="19"/>
                <w:szCs w:val="19"/>
              </w:rPr>
            </w:pPr>
            <w:r>
              <w:rPr>
                <w:sz w:val="19"/>
                <w:szCs w:val="19"/>
              </w:rPr>
              <w:t>L’exportation effective d’armes classiques visées à l’article 2(1) du Traité [article 12(1)]</w:t>
            </w:r>
          </w:p>
          <w:p w14:paraId="11D666CB" w14:textId="77777777" w:rsidR="00B22F2D" w:rsidRPr="00ED1F52" w:rsidRDefault="00B22F2D" w:rsidP="00B22F2D">
            <w:pPr>
              <w:rPr>
                <w:sz w:val="19"/>
                <w:szCs w:val="19"/>
              </w:rPr>
            </w:pPr>
            <w:r>
              <w:rPr>
                <w:rFonts w:eastAsia="Batang"/>
                <w:sz w:val="19"/>
                <w:szCs w:val="19"/>
              </w:rPr>
              <w:t>(En cas de réponse « non » à i) et ii), veuillez fournir des détails ci-dessous)</w:t>
            </w:r>
          </w:p>
          <w:p w14:paraId="69323BE8" w14:textId="77777777" w:rsidR="00B22F2D" w:rsidRPr="00ED1F52" w:rsidRDefault="00B22F2D" w:rsidP="00B22F2D">
            <w:pPr>
              <w:rPr>
                <w:sz w:val="8"/>
                <w:szCs w:val="8"/>
              </w:rPr>
            </w:pPr>
          </w:p>
        </w:tc>
        <w:tc>
          <w:tcPr>
            <w:tcW w:w="566" w:type="pct"/>
            <w:shd w:val="clear" w:color="auto" w:fill="auto"/>
            <w:vAlign w:val="center"/>
          </w:tcPr>
          <w:p w14:paraId="47311C08" w14:textId="77777777" w:rsidR="00B22F2D" w:rsidRPr="00ED1F52" w:rsidRDefault="00B22F2D" w:rsidP="00B22F2D">
            <w:pPr>
              <w:jc w:val="center"/>
              <w:rPr>
                <w:sz w:val="19"/>
                <w:szCs w:val="19"/>
              </w:rPr>
            </w:pP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570" w:type="pct"/>
            <w:shd w:val="clear" w:color="auto" w:fill="auto"/>
            <w:vAlign w:val="center"/>
          </w:tcPr>
          <w:p w14:paraId="420D3633" w14:textId="77777777" w:rsidR="00B22F2D" w:rsidRPr="00ED1F52" w:rsidRDefault="00B22F2D" w:rsidP="00B22F2D">
            <w:pPr>
              <w:jc w:val="center"/>
              <w:rPr>
                <w:sz w:val="19"/>
                <w:szCs w:val="19"/>
              </w:rPr>
            </w:pP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B22F2D" w:rsidRPr="00ED1F52" w14:paraId="3E0EE870"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1420D8E" w14:textId="77777777" w:rsidR="00B22F2D" w:rsidRPr="00ED1F52" w:rsidRDefault="00B22F2D" w:rsidP="00B22F2D">
            <w:pPr>
              <w:rPr>
                <w:sz w:val="19"/>
                <w:szCs w:val="19"/>
              </w:rPr>
            </w:pPr>
          </w:p>
        </w:tc>
      </w:tr>
      <w:tr w:rsidR="00B22F2D" w:rsidRPr="00ED1F52" w14:paraId="06830BF9" w14:textId="77777777" w:rsidTr="00B22F2D">
        <w:trPr>
          <w:trHeight w:val="397"/>
        </w:trPr>
        <w:tc>
          <w:tcPr>
            <w:tcW w:w="3864" w:type="pct"/>
            <w:gridSpan w:val="3"/>
            <w:shd w:val="clear" w:color="auto" w:fill="auto"/>
            <w:vAlign w:val="center"/>
          </w:tcPr>
          <w:p w14:paraId="5CF7E116" w14:textId="77777777" w:rsidR="00B22F2D" w:rsidRPr="00ED1F52" w:rsidRDefault="00B22F2D" w:rsidP="00B22F2D">
            <w:pPr>
              <w:rPr>
                <w:b/>
                <w:sz w:val="8"/>
                <w:szCs w:val="8"/>
              </w:rPr>
            </w:pPr>
          </w:p>
          <w:p w14:paraId="2C82DF03" w14:textId="77777777" w:rsidR="00B22F2D" w:rsidRPr="00E44E6A" w:rsidRDefault="00B22F2D" w:rsidP="00B22F2D">
            <w:pPr>
              <w:rPr>
                <w:b/>
                <w:sz w:val="19"/>
                <w:szCs w:val="19"/>
              </w:rPr>
            </w:pPr>
            <w:r>
              <w:rPr>
                <w:b/>
                <w:sz w:val="19"/>
                <w:szCs w:val="19"/>
              </w:rPr>
              <w:t xml:space="preserve">B. </w:t>
            </w:r>
            <w:r w:rsidRPr="00E44E6A">
              <w:rPr>
                <w:b/>
                <w:sz w:val="19"/>
                <w:szCs w:val="19"/>
              </w:rPr>
              <w:t>Les registres sont conservés pendant au moins 10 ans [article 12(4)]</w:t>
            </w:r>
          </w:p>
          <w:p w14:paraId="33B23DA6" w14:textId="1B8286EA" w:rsidR="00B22F2D" w:rsidRPr="00ED1F52" w:rsidRDefault="00B22F2D" w:rsidP="00B22F2D">
            <w:pPr>
              <w:rPr>
                <w:sz w:val="19"/>
                <w:szCs w:val="19"/>
              </w:rPr>
            </w:pPr>
            <w:r w:rsidRPr="00E44E6A">
              <w:rPr>
                <w:rFonts w:eastAsia="Batang"/>
                <w:sz w:val="19"/>
                <w:szCs w:val="19"/>
              </w:rPr>
              <w:t>(</w:t>
            </w:r>
            <w:r w:rsidR="00D277CD" w:rsidRPr="00E44E6A">
              <w:rPr>
                <w:rFonts w:eastAsia="Batang"/>
                <w:sz w:val="19"/>
                <w:szCs w:val="19"/>
              </w:rPr>
              <w:t xml:space="preserve">En cas de réponse « oui », veuillez préciser le nombre d’années pendant lesquelles les registres sont conservés. </w:t>
            </w:r>
            <w:r w:rsidRPr="00E44E6A">
              <w:rPr>
                <w:rFonts w:eastAsia="Batang"/>
                <w:sz w:val="19"/>
                <w:szCs w:val="19"/>
              </w:rPr>
              <w:t>Si « </w:t>
            </w:r>
            <w:r>
              <w:rPr>
                <w:rFonts w:eastAsia="Batang"/>
                <w:sz w:val="19"/>
                <w:szCs w:val="19"/>
              </w:rPr>
              <w:t>non », veuillez fournir des détails ci-dessous)</w:t>
            </w:r>
          </w:p>
          <w:p w14:paraId="57F3CEB0" w14:textId="77777777" w:rsidR="00B22F2D" w:rsidRPr="00ED1F52" w:rsidRDefault="00B22F2D" w:rsidP="00B22F2D">
            <w:pPr>
              <w:rPr>
                <w:b/>
                <w:sz w:val="8"/>
                <w:szCs w:val="8"/>
              </w:rPr>
            </w:pPr>
          </w:p>
        </w:tc>
        <w:tc>
          <w:tcPr>
            <w:tcW w:w="566" w:type="pct"/>
            <w:shd w:val="clear" w:color="auto" w:fill="auto"/>
            <w:vAlign w:val="center"/>
          </w:tcPr>
          <w:p w14:paraId="3F4D176B" w14:textId="77777777" w:rsidR="00B22F2D" w:rsidRPr="00ED1F52" w:rsidRDefault="00B22F2D" w:rsidP="00B22F2D">
            <w:pPr>
              <w:jc w:val="center"/>
              <w:rPr>
                <w:sz w:val="19"/>
                <w:szCs w:val="19"/>
              </w:rPr>
            </w:pPr>
            <w:r>
              <w:rPr>
                <w:sz w:val="19"/>
                <w:szCs w:val="19"/>
              </w:rPr>
              <w:t xml:space="preserve">Oui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570" w:type="pct"/>
            <w:shd w:val="clear" w:color="auto" w:fill="auto"/>
            <w:vAlign w:val="center"/>
          </w:tcPr>
          <w:p w14:paraId="0B8849C7" w14:textId="77777777" w:rsidR="00B22F2D" w:rsidRPr="00ED1F52" w:rsidRDefault="00B22F2D" w:rsidP="00B22F2D">
            <w:pPr>
              <w:jc w:val="center"/>
              <w:rPr>
                <w:sz w:val="19"/>
                <w:szCs w:val="19"/>
              </w:rPr>
            </w:pPr>
            <w:r>
              <w:rPr>
                <w:sz w:val="19"/>
                <w:szCs w:val="19"/>
              </w:rPr>
              <w:t xml:space="preserve">Non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B22F2D" w:rsidRPr="00D43882" w14:paraId="780D10CC" w14:textId="77777777" w:rsidTr="00B22F2D">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6EF72B" w14:textId="77777777" w:rsidR="00B22F2D" w:rsidRPr="00D43882" w:rsidRDefault="00B22F2D" w:rsidP="00B22F2D">
            <w:pPr>
              <w:rPr>
                <w:b/>
                <w:sz w:val="19"/>
                <w:szCs w:val="19"/>
              </w:rPr>
            </w:pPr>
          </w:p>
        </w:tc>
      </w:tr>
      <w:tr w:rsidR="00B47727" w:rsidRPr="00753A7E" w14:paraId="05E0194F" w14:textId="77777777" w:rsidTr="0084791A">
        <w:trPr>
          <w:trHeight w:val="397"/>
        </w:trPr>
        <w:tc>
          <w:tcPr>
            <w:tcW w:w="3864" w:type="pct"/>
            <w:gridSpan w:val="3"/>
            <w:shd w:val="clear" w:color="auto" w:fill="E6E6E6"/>
            <w:vAlign w:val="center"/>
          </w:tcPr>
          <w:p w14:paraId="284A5CC5" w14:textId="77777777" w:rsidR="00B47727" w:rsidRPr="00753A7E" w:rsidRDefault="00B47727" w:rsidP="00526C4D">
            <w:pPr>
              <w:rPr>
                <w:b/>
                <w:sz w:val="8"/>
                <w:szCs w:val="8"/>
              </w:rPr>
            </w:pPr>
          </w:p>
          <w:p w14:paraId="47D5B261" w14:textId="77777777" w:rsidR="00B47727" w:rsidRPr="00753A7E" w:rsidRDefault="00B47727" w:rsidP="00526C4D">
            <w:pPr>
              <w:rPr>
                <w:b/>
                <w:sz w:val="19"/>
                <w:szCs w:val="19"/>
              </w:rPr>
            </w:pPr>
            <w:r>
              <w:rPr>
                <w:b/>
                <w:sz w:val="19"/>
                <w:szCs w:val="19"/>
              </w:rPr>
              <w:t>C. Le régime de contrôle national prévoit des dispositions pour la conservation des registres portant sur :</w:t>
            </w:r>
          </w:p>
          <w:p w14:paraId="6C2911A5" w14:textId="77777777" w:rsidR="00B47727" w:rsidRPr="00753A7E" w:rsidRDefault="00B47727" w:rsidP="00526C4D">
            <w:pPr>
              <w:rPr>
                <w:b/>
                <w:sz w:val="8"/>
                <w:szCs w:val="8"/>
              </w:rPr>
            </w:pPr>
          </w:p>
        </w:tc>
        <w:tc>
          <w:tcPr>
            <w:tcW w:w="566" w:type="pct"/>
            <w:shd w:val="clear" w:color="auto" w:fill="E6E6E6"/>
            <w:vAlign w:val="center"/>
          </w:tcPr>
          <w:p w14:paraId="7E96E20C" w14:textId="77777777" w:rsidR="00B47727" w:rsidRPr="00753A7E" w:rsidRDefault="00B47727" w:rsidP="00526C4D">
            <w:pPr>
              <w:jc w:val="center"/>
              <w:rPr>
                <w:sz w:val="19"/>
                <w:szCs w:val="19"/>
              </w:rPr>
            </w:pPr>
            <w:r>
              <w:rPr>
                <w:sz w:val="19"/>
                <w:szCs w:val="19"/>
              </w:rPr>
              <w:t>Oui</w:t>
            </w:r>
          </w:p>
        </w:tc>
        <w:tc>
          <w:tcPr>
            <w:tcW w:w="570" w:type="pct"/>
            <w:shd w:val="clear" w:color="auto" w:fill="E6E6E6"/>
            <w:vAlign w:val="center"/>
          </w:tcPr>
          <w:p w14:paraId="7D6AD0FB" w14:textId="77777777" w:rsidR="00B47727" w:rsidRPr="00753A7E" w:rsidRDefault="00B47727" w:rsidP="00526C4D">
            <w:pPr>
              <w:jc w:val="center"/>
              <w:rPr>
                <w:sz w:val="19"/>
                <w:szCs w:val="19"/>
              </w:rPr>
            </w:pPr>
            <w:r>
              <w:rPr>
                <w:sz w:val="19"/>
                <w:szCs w:val="19"/>
              </w:rPr>
              <w:t>Non</w:t>
            </w:r>
          </w:p>
        </w:tc>
      </w:tr>
      <w:tr w:rsidR="00B47727" w:rsidRPr="00753A7E" w14:paraId="6F1D1B4F" w14:textId="77777777" w:rsidTr="00E44E6A">
        <w:trPr>
          <w:trHeight w:val="397"/>
        </w:trPr>
        <w:tc>
          <w:tcPr>
            <w:tcW w:w="274" w:type="pct"/>
            <w:shd w:val="clear" w:color="auto" w:fill="E6E6E6"/>
            <w:vAlign w:val="center"/>
          </w:tcPr>
          <w:p w14:paraId="0137A360" w14:textId="77777777" w:rsidR="00B47727" w:rsidRPr="00753A7E" w:rsidRDefault="00B47727" w:rsidP="00526C4D">
            <w:pPr>
              <w:jc w:val="center"/>
              <w:rPr>
                <w:sz w:val="19"/>
                <w:szCs w:val="19"/>
              </w:rPr>
            </w:pPr>
            <w:r>
              <w:rPr>
                <w:sz w:val="19"/>
                <w:szCs w:val="19"/>
              </w:rPr>
              <w:t>i)</w:t>
            </w:r>
          </w:p>
        </w:tc>
        <w:tc>
          <w:tcPr>
            <w:tcW w:w="3589" w:type="pct"/>
            <w:gridSpan w:val="2"/>
            <w:shd w:val="clear" w:color="auto" w:fill="E6E6E6"/>
            <w:vAlign w:val="center"/>
          </w:tcPr>
          <w:p w14:paraId="4E834BC7" w14:textId="77777777" w:rsidR="00B47727" w:rsidRPr="00753A7E" w:rsidRDefault="00B47727" w:rsidP="00526C4D">
            <w:pPr>
              <w:rPr>
                <w:sz w:val="8"/>
                <w:szCs w:val="8"/>
              </w:rPr>
            </w:pPr>
          </w:p>
          <w:p w14:paraId="1DFEEA16" w14:textId="268D916B" w:rsidR="00B47727" w:rsidRPr="00753A7E" w:rsidRDefault="00B47727" w:rsidP="00526C4D">
            <w:pPr>
              <w:rPr>
                <w:sz w:val="19"/>
                <w:szCs w:val="19"/>
              </w:rPr>
            </w:pPr>
            <w:r>
              <w:rPr>
                <w:sz w:val="19"/>
                <w:szCs w:val="19"/>
              </w:rPr>
              <w:t>L’importation effective d’armes classiques visées à l’article 2(1) sur le territoire national en tant que destination finale [article 12(2)]</w:t>
            </w:r>
          </w:p>
          <w:p w14:paraId="5767164C" w14:textId="77777777" w:rsidR="00B47727" w:rsidRPr="00753A7E" w:rsidRDefault="00B47727" w:rsidP="00526C4D">
            <w:pPr>
              <w:rPr>
                <w:sz w:val="8"/>
                <w:szCs w:val="8"/>
              </w:rPr>
            </w:pPr>
          </w:p>
        </w:tc>
        <w:tc>
          <w:tcPr>
            <w:tcW w:w="566" w:type="pct"/>
            <w:shd w:val="clear" w:color="auto" w:fill="E6E6E6"/>
            <w:vAlign w:val="center"/>
          </w:tcPr>
          <w:p w14:paraId="28CF4651"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70" w:type="pct"/>
            <w:shd w:val="clear" w:color="auto" w:fill="E6E6E6"/>
            <w:vAlign w:val="center"/>
          </w:tcPr>
          <w:p w14:paraId="32C949B3"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6BF7218F" w14:textId="77777777" w:rsidTr="00E44E6A">
        <w:trPr>
          <w:trHeight w:val="397"/>
        </w:trPr>
        <w:tc>
          <w:tcPr>
            <w:tcW w:w="274" w:type="pct"/>
            <w:shd w:val="clear" w:color="auto" w:fill="E6E6E6"/>
            <w:vAlign w:val="center"/>
          </w:tcPr>
          <w:p w14:paraId="4AADAA3F" w14:textId="77777777" w:rsidR="00B47727" w:rsidRPr="00753A7E" w:rsidRDefault="00B47727" w:rsidP="00526C4D">
            <w:pPr>
              <w:jc w:val="center"/>
              <w:rPr>
                <w:sz w:val="19"/>
                <w:szCs w:val="19"/>
              </w:rPr>
            </w:pPr>
            <w:r>
              <w:rPr>
                <w:sz w:val="19"/>
                <w:szCs w:val="19"/>
              </w:rPr>
              <w:t>ii)</w:t>
            </w:r>
          </w:p>
        </w:tc>
        <w:tc>
          <w:tcPr>
            <w:tcW w:w="3589" w:type="pct"/>
            <w:gridSpan w:val="2"/>
            <w:shd w:val="clear" w:color="auto" w:fill="E6E6E6"/>
            <w:vAlign w:val="center"/>
          </w:tcPr>
          <w:p w14:paraId="0369192B" w14:textId="77777777" w:rsidR="00B47727" w:rsidRPr="00753A7E" w:rsidRDefault="00B47727" w:rsidP="00526C4D">
            <w:pPr>
              <w:rPr>
                <w:sz w:val="8"/>
                <w:szCs w:val="8"/>
              </w:rPr>
            </w:pPr>
          </w:p>
          <w:p w14:paraId="71F737C5" w14:textId="2010782F" w:rsidR="00B47727" w:rsidRPr="00753A7E" w:rsidRDefault="00B47727" w:rsidP="00526C4D">
            <w:pPr>
              <w:rPr>
                <w:sz w:val="19"/>
                <w:szCs w:val="19"/>
              </w:rPr>
            </w:pPr>
            <w:r>
              <w:rPr>
                <w:sz w:val="19"/>
                <w:szCs w:val="19"/>
              </w:rPr>
              <w:t>Les autorisations de transit et de transbordement par le territoire national des armes classiques visées à l’article 2(1) [article 12(2)]</w:t>
            </w:r>
          </w:p>
          <w:p w14:paraId="342386C4" w14:textId="77777777" w:rsidR="00B47727" w:rsidRPr="00753A7E" w:rsidRDefault="00B47727" w:rsidP="00526C4D">
            <w:pPr>
              <w:rPr>
                <w:sz w:val="8"/>
                <w:szCs w:val="8"/>
              </w:rPr>
            </w:pPr>
          </w:p>
        </w:tc>
        <w:tc>
          <w:tcPr>
            <w:tcW w:w="566" w:type="pct"/>
            <w:shd w:val="clear" w:color="auto" w:fill="E6E6E6"/>
            <w:vAlign w:val="center"/>
          </w:tcPr>
          <w:p w14:paraId="51F5CCF7"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70" w:type="pct"/>
            <w:shd w:val="clear" w:color="auto" w:fill="E6E6E6"/>
            <w:vAlign w:val="center"/>
          </w:tcPr>
          <w:p w14:paraId="5DC50FAC"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12D4C5BA" w14:textId="77777777" w:rsidTr="00E44E6A">
        <w:trPr>
          <w:trHeight w:val="397"/>
        </w:trPr>
        <w:tc>
          <w:tcPr>
            <w:tcW w:w="274" w:type="pct"/>
            <w:shd w:val="clear" w:color="auto" w:fill="E6E6E6"/>
            <w:vAlign w:val="center"/>
          </w:tcPr>
          <w:p w14:paraId="02CF5042" w14:textId="77777777" w:rsidR="00B47727" w:rsidRPr="00753A7E" w:rsidRDefault="00B47727" w:rsidP="00526C4D">
            <w:pPr>
              <w:jc w:val="center"/>
              <w:rPr>
                <w:sz w:val="19"/>
                <w:szCs w:val="19"/>
              </w:rPr>
            </w:pPr>
            <w:r>
              <w:rPr>
                <w:sz w:val="19"/>
                <w:szCs w:val="19"/>
              </w:rPr>
              <w:t>iii)</w:t>
            </w:r>
          </w:p>
        </w:tc>
        <w:tc>
          <w:tcPr>
            <w:tcW w:w="3589" w:type="pct"/>
            <w:gridSpan w:val="2"/>
            <w:shd w:val="clear" w:color="auto" w:fill="E6E6E6"/>
            <w:vAlign w:val="center"/>
          </w:tcPr>
          <w:p w14:paraId="66469744" w14:textId="77777777" w:rsidR="00B47727" w:rsidRPr="00753A7E" w:rsidRDefault="00B47727" w:rsidP="00526C4D">
            <w:pPr>
              <w:rPr>
                <w:sz w:val="8"/>
                <w:szCs w:val="8"/>
              </w:rPr>
            </w:pPr>
          </w:p>
          <w:p w14:paraId="3D25FAC0" w14:textId="77777777" w:rsidR="00B47727" w:rsidRPr="00753A7E" w:rsidRDefault="00B47727" w:rsidP="00526C4D">
            <w:pPr>
              <w:rPr>
                <w:sz w:val="19"/>
                <w:szCs w:val="19"/>
              </w:rPr>
            </w:pPr>
            <w:r>
              <w:rPr>
                <w:sz w:val="19"/>
                <w:szCs w:val="19"/>
              </w:rPr>
              <w:t>Les autorisations liées à la conduite des activités de courtage incluses dans le champ d’application du régime de contrôle national (par exemple relatives à un registre des courtiers) [article 10]</w:t>
            </w:r>
          </w:p>
          <w:p w14:paraId="75116992" w14:textId="77777777" w:rsidR="00B47727" w:rsidRPr="00753A7E" w:rsidRDefault="00B47727" w:rsidP="00526C4D">
            <w:pPr>
              <w:rPr>
                <w:sz w:val="8"/>
                <w:szCs w:val="8"/>
              </w:rPr>
            </w:pPr>
          </w:p>
        </w:tc>
        <w:tc>
          <w:tcPr>
            <w:tcW w:w="566" w:type="pct"/>
            <w:shd w:val="clear" w:color="auto" w:fill="E6E6E6"/>
            <w:vAlign w:val="center"/>
          </w:tcPr>
          <w:p w14:paraId="380BED5E"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70" w:type="pct"/>
            <w:shd w:val="clear" w:color="auto" w:fill="E6E6E6"/>
            <w:vAlign w:val="center"/>
          </w:tcPr>
          <w:p w14:paraId="3C9DF535" w14:textId="77777777" w:rsidR="00B47727" w:rsidRPr="00753A7E" w:rsidRDefault="00B47727" w:rsidP="00526C4D">
            <w:pPr>
              <w:jc w:val="center"/>
              <w:rPr>
                <w:sz w:val="19"/>
                <w:szCs w:val="19"/>
              </w:rPr>
            </w:pP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E44E6A" w:rsidRPr="00753A7E" w14:paraId="3434D23E" w14:textId="77777777" w:rsidTr="00E44E6A">
        <w:trPr>
          <w:trHeight w:val="397"/>
        </w:trPr>
        <w:tc>
          <w:tcPr>
            <w:tcW w:w="5000" w:type="pct"/>
            <w:gridSpan w:val="5"/>
            <w:shd w:val="clear" w:color="auto" w:fill="E6E6E6"/>
            <w:vAlign w:val="center"/>
          </w:tcPr>
          <w:p w14:paraId="51EAB529" w14:textId="77777777" w:rsidR="00E44E6A" w:rsidRPr="00753A7E" w:rsidRDefault="00E44E6A" w:rsidP="00526C4D">
            <w:pPr>
              <w:jc w:val="center"/>
              <w:rPr>
                <w:sz w:val="19"/>
                <w:szCs w:val="19"/>
              </w:rPr>
            </w:pPr>
          </w:p>
        </w:tc>
      </w:tr>
      <w:tr w:rsidR="00B47727" w:rsidRPr="00753A7E" w14:paraId="082BE8EA" w14:textId="77777777" w:rsidTr="0084791A">
        <w:trPr>
          <w:trHeight w:val="397"/>
        </w:trPr>
        <w:tc>
          <w:tcPr>
            <w:tcW w:w="3864" w:type="pct"/>
            <w:gridSpan w:val="3"/>
            <w:shd w:val="clear" w:color="auto" w:fill="E6E6E6"/>
            <w:vAlign w:val="center"/>
          </w:tcPr>
          <w:p w14:paraId="07B23163" w14:textId="77777777" w:rsidR="00B47727" w:rsidRPr="00753A7E" w:rsidRDefault="00B47727" w:rsidP="00526C4D">
            <w:pPr>
              <w:rPr>
                <w:sz w:val="8"/>
                <w:szCs w:val="8"/>
              </w:rPr>
            </w:pPr>
          </w:p>
          <w:p w14:paraId="5A1D5B03" w14:textId="77777777" w:rsidR="00B47727" w:rsidRPr="00753A7E" w:rsidRDefault="00B47727" w:rsidP="00526C4D">
            <w:pPr>
              <w:rPr>
                <w:rFonts w:eastAsia="Batang"/>
                <w:b/>
                <w:sz w:val="19"/>
                <w:szCs w:val="19"/>
              </w:rPr>
            </w:pPr>
            <w:r>
              <w:rPr>
                <w:b/>
                <w:sz w:val="19"/>
                <w:szCs w:val="19"/>
              </w:rPr>
              <w:t>D. Les registres couvrent des catégories d’armes classiques autres que celles prévues à l’article 2(1)</w:t>
            </w:r>
            <w:r>
              <w:rPr>
                <w:rFonts w:eastAsia="Batang"/>
                <w:b/>
                <w:sz w:val="19"/>
                <w:szCs w:val="19"/>
              </w:rPr>
              <w:t xml:space="preserve"> </w:t>
            </w:r>
          </w:p>
          <w:p w14:paraId="333956D6" w14:textId="77777777" w:rsidR="00B47727" w:rsidRPr="00753A7E" w:rsidRDefault="00B47727" w:rsidP="00526C4D">
            <w:pPr>
              <w:rPr>
                <w:sz w:val="19"/>
                <w:szCs w:val="19"/>
              </w:rPr>
            </w:pPr>
            <w:r>
              <w:rPr>
                <w:rFonts w:eastAsia="Batang"/>
                <w:sz w:val="19"/>
                <w:szCs w:val="19"/>
              </w:rPr>
              <w:t>(En cas de réponse « oui », veuillez fournir des détails ci-dessous)</w:t>
            </w:r>
          </w:p>
          <w:p w14:paraId="39C513ED" w14:textId="77777777" w:rsidR="00B47727" w:rsidRPr="00753A7E" w:rsidRDefault="00B47727" w:rsidP="00526C4D">
            <w:pPr>
              <w:rPr>
                <w:sz w:val="8"/>
                <w:szCs w:val="8"/>
              </w:rPr>
            </w:pPr>
          </w:p>
        </w:tc>
        <w:tc>
          <w:tcPr>
            <w:tcW w:w="566" w:type="pct"/>
            <w:shd w:val="clear" w:color="auto" w:fill="E6E6E6"/>
            <w:vAlign w:val="center"/>
          </w:tcPr>
          <w:p w14:paraId="589A502D" w14:textId="77777777" w:rsidR="00B47727" w:rsidRPr="00753A7E" w:rsidRDefault="00B47727" w:rsidP="00526C4D">
            <w:pPr>
              <w:jc w:val="center"/>
              <w:rPr>
                <w:sz w:val="19"/>
                <w:szCs w:val="19"/>
              </w:rPr>
            </w:pPr>
            <w:r>
              <w:rPr>
                <w:sz w:val="19"/>
                <w:szCs w:val="19"/>
              </w:rPr>
              <w:t xml:space="preserve">Oui </w:t>
            </w: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c>
          <w:tcPr>
            <w:tcW w:w="570" w:type="pct"/>
            <w:shd w:val="clear" w:color="auto" w:fill="E6E6E6"/>
            <w:vAlign w:val="center"/>
          </w:tcPr>
          <w:p w14:paraId="3302A976" w14:textId="77777777" w:rsidR="00B47727" w:rsidRPr="00753A7E" w:rsidRDefault="00B47727" w:rsidP="00526C4D">
            <w:pPr>
              <w:jc w:val="center"/>
              <w:rPr>
                <w:sz w:val="19"/>
                <w:szCs w:val="19"/>
              </w:rPr>
            </w:pPr>
            <w:r>
              <w:rPr>
                <w:sz w:val="19"/>
                <w:szCs w:val="19"/>
              </w:rPr>
              <w:t xml:space="preserve">Non </w:t>
            </w:r>
            <w:r w:rsidRPr="00753A7E">
              <w:rPr>
                <w:sz w:val="19"/>
                <w:szCs w:val="19"/>
              </w:rPr>
              <w:fldChar w:fldCharType="begin">
                <w:ffData>
                  <w:name w:val="Check229"/>
                  <w:enabled/>
                  <w:calcOnExit w:val="0"/>
                  <w:checkBox>
                    <w:sizeAuto/>
                    <w:default w:val="0"/>
                  </w:checkBox>
                </w:ffData>
              </w:fldChar>
            </w:r>
            <w:r w:rsidRPr="00753A7E">
              <w:rPr>
                <w:sz w:val="19"/>
                <w:szCs w:val="19"/>
              </w:rPr>
              <w:instrText xml:space="preserve"> FORMCHECKBOX </w:instrText>
            </w:r>
            <w:r w:rsidR="00A362DF">
              <w:rPr>
                <w:sz w:val="19"/>
                <w:szCs w:val="19"/>
              </w:rPr>
            </w:r>
            <w:r w:rsidR="00A362DF">
              <w:rPr>
                <w:sz w:val="19"/>
                <w:szCs w:val="19"/>
              </w:rPr>
              <w:fldChar w:fldCharType="separate"/>
            </w:r>
            <w:r w:rsidRPr="00753A7E">
              <w:rPr>
                <w:sz w:val="19"/>
                <w:szCs w:val="19"/>
              </w:rPr>
              <w:fldChar w:fldCharType="end"/>
            </w:r>
          </w:p>
        </w:tc>
      </w:tr>
      <w:tr w:rsidR="00B47727" w:rsidRPr="00753A7E" w14:paraId="004157FD" w14:textId="77777777" w:rsidTr="0084791A">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79312B5" w14:textId="77777777" w:rsidR="00B47727" w:rsidRPr="00753A7E" w:rsidRDefault="00B47727" w:rsidP="00526C4D">
            <w:pPr>
              <w:rPr>
                <w:sz w:val="19"/>
                <w:szCs w:val="19"/>
              </w:rPr>
            </w:pPr>
          </w:p>
        </w:tc>
      </w:tr>
      <w:tr w:rsidR="00B47727" w:rsidRPr="00B47727" w14:paraId="5C49B82E" w14:textId="77777777" w:rsidTr="0084791A">
        <w:trPr>
          <w:trHeight w:val="397"/>
        </w:trPr>
        <w:tc>
          <w:tcPr>
            <w:tcW w:w="5000" w:type="pct"/>
            <w:gridSpan w:val="5"/>
            <w:shd w:val="clear" w:color="auto" w:fill="E6E6E6"/>
            <w:vAlign w:val="center"/>
          </w:tcPr>
          <w:p w14:paraId="65D93B28" w14:textId="77777777" w:rsidR="00B47727" w:rsidRPr="00753A7E" w:rsidRDefault="00B47727" w:rsidP="00526C4D">
            <w:pPr>
              <w:rPr>
                <w:sz w:val="8"/>
                <w:szCs w:val="8"/>
              </w:rPr>
            </w:pPr>
          </w:p>
          <w:p w14:paraId="59BF5ADA" w14:textId="77777777" w:rsidR="00B47727" w:rsidRPr="00753A7E" w:rsidRDefault="00B47727" w:rsidP="00526C4D">
            <w:pPr>
              <w:rPr>
                <w:b/>
                <w:sz w:val="19"/>
                <w:szCs w:val="19"/>
              </w:rPr>
            </w:pPr>
            <w:r>
              <w:rPr>
                <w:b/>
                <w:sz w:val="19"/>
                <w:szCs w:val="19"/>
              </w:rPr>
              <w:t>E. Informations supplémentaires pertinentes sur la conservation des données au niveau national fournies volontairement</w:t>
            </w:r>
          </w:p>
          <w:p w14:paraId="1D0D45F3" w14:textId="77777777" w:rsidR="00B47727" w:rsidRPr="00753A7E" w:rsidRDefault="00B47727" w:rsidP="00526C4D">
            <w:pPr>
              <w:rPr>
                <w:sz w:val="19"/>
                <w:szCs w:val="19"/>
              </w:rPr>
            </w:pPr>
            <w:r>
              <w:rPr>
                <w:sz w:val="19"/>
                <w:szCs w:val="19"/>
              </w:rPr>
              <w:t>(Veuillez préciser ci-dessous; par exemple les types d'informations conservées dans les registres nationaux des exportations et des importations respectivement)</w:t>
            </w:r>
          </w:p>
          <w:p w14:paraId="21412C35" w14:textId="77777777" w:rsidR="00B47727" w:rsidRPr="00040E97" w:rsidRDefault="00B47727" w:rsidP="00526C4D">
            <w:pPr>
              <w:rPr>
                <w:sz w:val="8"/>
                <w:szCs w:val="8"/>
              </w:rPr>
            </w:pPr>
          </w:p>
        </w:tc>
      </w:tr>
      <w:tr w:rsidR="00B47727" w:rsidRPr="00B47727" w14:paraId="0DEA467B" w14:textId="77777777" w:rsidTr="0084791A">
        <w:trPr>
          <w:trHeight w:val="397"/>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132BAF21" w14:textId="77777777" w:rsidR="00B47727" w:rsidRPr="00D43882" w:rsidRDefault="00B47727" w:rsidP="00526C4D">
            <w:pPr>
              <w:rPr>
                <w:b/>
                <w:sz w:val="19"/>
                <w:szCs w:val="19"/>
              </w:rPr>
            </w:pPr>
          </w:p>
        </w:tc>
      </w:tr>
    </w:tbl>
    <w:p w14:paraId="6F9E86B7" w14:textId="77777777" w:rsidR="00B22F2D" w:rsidRPr="00B47727" w:rsidRDefault="00B22F2D" w:rsidP="00B22F2D">
      <w:pPr>
        <w:rPr>
          <w:b/>
          <w:sz w:val="21"/>
          <w:szCs w:val="21"/>
        </w:rPr>
      </w:pPr>
    </w:p>
    <w:p w14:paraId="2FA316DD" w14:textId="77777777" w:rsidR="00B22F2D" w:rsidRPr="00B47727" w:rsidRDefault="00B22F2D" w:rsidP="00B22F2D">
      <w:pPr>
        <w:rPr>
          <w:b/>
          <w:sz w:val="21"/>
          <w:szCs w:val="21"/>
        </w:rPr>
      </w:pPr>
    </w:p>
    <w:p w14:paraId="1EB0E3D8" w14:textId="77777777" w:rsidR="00B22F2D" w:rsidRPr="00ED1F52" w:rsidRDefault="00B22F2D" w:rsidP="00B22F2D">
      <w:pPr>
        <w:rPr>
          <w:b/>
          <w:sz w:val="23"/>
          <w:szCs w:val="23"/>
        </w:rPr>
      </w:pPr>
      <w:r>
        <w:rPr>
          <w:b/>
          <w:sz w:val="23"/>
          <w:szCs w:val="23"/>
        </w:rPr>
        <w:t>9. ÉTABLISSEMENT DE RAPPORTS</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B22F2D" w:rsidRPr="00D43882" w14:paraId="13FB9B0C" w14:textId="77777777" w:rsidTr="00B22F2D">
        <w:trPr>
          <w:trHeight w:val="397"/>
        </w:trPr>
        <w:tc>
          <w:tcPr>
            <w:tcW w:w="3846" w:type="pct"/>
            <w:shd w:val="clear" w:color="auto" w:fill="auto"/>
            <w:vAlign w:val="center"/>
          </w:tcPr>
          <w:p w14:paraId="03219ADB" w14:textId="77777777" w:rsidR="00B22F2D" w:rsidRPr="00D43882" w:rsidRDefault="00B22F2D" w:rsidP="00B22F2D">
            <w:pPr>
              <w:rPr>
                <w:sz w:val="8"/>
                <w:szCs w:val="8"/>
              </w:rPr>
            </w:pPr>
          </w:p>
          <w:p w14:paraId="3B3E7EAD" w14:textId="776AEB45" w:rsidR="00B22F2D" w:rsidRPr="00B85AB3" w:rsidRDefault="00B22F2D" w:rsidP="00B22F2D">
            <w:pPr>
              <w:rPr>
                <w:b/>
                <w:sz w:val="19"/>
                <w:szCs w:val="19"/>
              </w:rPr>
            </w:pPr>
            <w:r>
              <w:rPr>
                <w:b/>
                <w:sz w:val="19"/>
                <w:szCs w:val="19"/>
              </w:rPr>
              <w:t xml:space="preserve">A. Le régime de contrôle </w:t>
            </w:r>
            <w:r w:rsidRPr="00B85AB3">
              <w:rPr>
                <w:b/>
                <w:sz w:val="19"/>
                <w:szCs w:val="19"/>
              </w:rPr>
              <w:t xml:space="preserve">national permet </w:t>
            </w:r>
            <w:r w:rsidR="00D277CD" w:rsidRPr="00B85AB3">
              <w:rPr>
                <w:b/>
                <w:bCs/>
                <w:sz w:val="19"/>
                <w:szCs w:val="19"/>
              </w:rPr>
              <w:t>de fournir des informations pour l’année civile précédente concernant les exportations et les importations autorisées ou effectives d’armes classiques visées à l’article 2(1),</w:t>
            </w:r>
            <w:r w:rsidR="00A07449" w:rsidRPr="00B85AB3">
              <w:rPr>
                <w:b/>
                <w:bCs/>
                <w:sz w:val="19"/>
                <w:szCs w:val="19"/>
              </w:rPr>
              <w:t xml:space="preserve"> </w:t>
            </w:r>
            <w:r w:rsidRPr="00B85AB3">
              <w:rPr>
                <w:b/>
                <w:sz w:val="19"/>
                <w:szCs w:val="19"/>
              </w:rPr>
              <w:t xml:space="preserve">conformément à l’article 13(3) </w:t>
            </w:r>
          </w:p>
          <w:p w14:paraId="678E98C0" w14:textId="26A028A7" w:rsidR="00B22F2D" w:rsidRPr="00B85AB3" w:rsidRDefault="00B22F2D" w:rsidP="00B22F2D">
            <w:pPr>
              <w:rPr>
                <w:sz w:val="19"/>
                <w:szCs w:val="19"/>
              </w:rPr>
            </w:pPr>
            <w:r w:rsidRPr="00B85AB3">
              <w:rPr>
                <w:sz w:val="19"/>
                <w:szCs w:val="19"/>
              </w:rPr>
              <w:t>(Si « non »</w:t>
            </w:r>
            <w:r w:rsidR="00D277CD" w:rsidRPr="00B85AB3">
              <w:rPr>
                <w:sz w:val="19"/>
                <w:szCs w:val="19"/>
              </w:rPr>
              <w:t xml:space="preserve"> ou si seules des informations partielles peuvent être fournies</w:t>
            </w:r>
            <w:r w:rsidRPr="00B85AB3">
              <w:rPr>
                <w:sz w:val="19"/>
                <w:szCs w:val="19"/>
              </w:rPr>
              <w:t>, veuillez fournir des détails ci-dessous)</w:t>
            </w:r>
          </w:p>
          <w:p w14:paraId="6486EFCA" w14:textId="77777777" w:rsidR="00B22F2D" w:rsidRPr="00D43882" w:rsidRDefault="00B22F2D" w:rsidP="00B22F2D">
            <w:pPr>
              <w:rPr>
                <w:sz w:val="8"/>
                <w:szCs w:val="8"/>
              </w:rPr>
            </w:pPr>
          </w:p>
        </w:tc>
        <w:tc>
          <w:tcPr>
            <w:tcW w:w="584" w:type="pct"/>
            <w:shd w:val="clear" w:color="auto" w:fill="auto"/>
            <w:vAlign w:val="center"/>
          </w:tcPr>
          <w:p w14:paraId="27AA03C2" w14:textId="77777777" w:rsidR="00B22F2D" w:rsidRPr="00ED1F52" w:rsidRDefault="00B22F2D" w:rsidP="00B22F2D">
            <w:pPr>
              <w:jc w:val="center"/>
              <w:rPr>
                <w:sz w:val="19"/>
                <w:szCs w:val="19"/>
              </w:rPr>
            </w:pPr>
            <w:r>
              <w:rPr>
                <w:sz w:val="19"/>
                <w:szCs w:val="19"/>
              </w:rPr>
              <w:t xml:space="preserve">Oui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570" w:type="pct"/>
            <w:shd w:val="clear" w:color="auto" w:fill="auto"/>
            <w:vAlign w:val="center"/>
          </w:tcPr>
          <w:p w14:paraId="405EE81E" w14:textId="77777777" w:rsidR="00B22F2D" w:rsidRPr="00ED1F52" w:rsidRDefault="00B22F2D" w:rsidP="00B22F2D">
            <w:pPr>
              <w:jc w:val="center"/>
              <w:rPr>
                <w:sz w:val="19"/>
                <w:szCs w:val="19"/>
              </w:rPr>
            </w:pPr>
            <w:r>
              <w:rPr>
                <w:sz w:val="19"/>
                <w:szCs w:val="19"/>
              </w:rPr>
              <w:t xml:space="preserve">Non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B22F2D" w:rsidRPr="00D43882" w14:paraId="2D2CDA94"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77CE29" w14:textId="77777777" w:rsidR="00B22F2D" w:rsidRPr="00D43882" w:rsidRDefault="00B22F2D" w:rsidP="00B22F2D">
            <w:pPr>
              <w:rPr>
                <w:b/>
                <w:sz w:val="19"/>
                <w:szCs w:val="19"/>
              </w:rPr>
            </w:pPr>
          </w:p>
        </w:tc>
      </w:tr>
      <w:tr w:rsidR="00BD0DA9" w:rsidRPr="00BE44E8" w14:paraId="7F0759C0"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CCA37E2" w14:textId="77777777" w:rsidR="00BD0DA9" w:rsidRPr="00BD0DA9" w:rsidRDefault="00BD0DA9" w:rsidP="00526C4D">
            <w:pPr>
              <w:rPr>
                <w:b/>
                <w:sz w:val="19"/>
                <w:szCs w:val="19"/>
              </w:rPr>
            </w:pPr>
          </w:p>
          <w:p w14:paraId="64CEA3F4" w14:textId="77777777" w:rsidR="00BD0DA9" w:rsidRPr="00BE6D78" w:rsidRDefault="00BD0DA9" w:rsidP="00526C4D">
            <w:pPr>
              <w:rPr>
                <w:b/>
                <w:sz w:val="19"/>
                <w:szCs w:val="19"/>
              </w:rPr>
            </w:pPr>
            <w:r>
              <w:rPr>
                <w:b/>
                <w:sz w:val="19"/>
                <w:szCs w:val="19"/>
              </w:rPr>
              <w:t>B. Informations supplémentaires pertinentes sur l’établissement de rapports au niveau national fournies volontairement</w:t>
            </w:r>
          </w:p>
          <w:p w14:paraId="6674B316" w14:textId="77777777" w:rsidR="00BD0DA9" w:rsidRPr="00BD0DA9" w:rsidRDefault="00BD0DA9" w:rsidP="00526C4D">
            <w:pPr>
              <w:rPr>
                <w:b/>
                <w:sz w:val="19"/>
                <w:szCs w:val="19"/>
              </w:rPr>
            </w:pPr>
            <w:r>
              <w:rPr>
                <w:b/>
                <w:sz w:val="19"/>
                <w:szCs w:val="19"/>
              </w:rPr>
              <w:t>(Veuillez apporter des précisions ci-dessous, par exemple, si les rapports nationaux sont accessibles au public – s’ils sont librement accessibles sur Internet, veuillez fournir le lien hypertexte pertinent)</w:t>
            </w:r>
          </w:p>
          <w:p w14:paraId="26073EF7" w14:textId="77777777" w:rsidR="00BD0DA9" w:rsidRPr="00BD0DA9" w:rsidRDefault="00BD0DA9" w:rsidP="00526C4D">
            <w:pPr>
              <w:rPr>
                <w:b/>
                <w:sz w:val="19"/>
                <w:szCs w:val="19"/>
              </w:rPr>
            </w:pPr>
          </w:p>
        </w:tc>
      </w:tr>
      <w:tr w:rsidR="00BD0DA9" w:rsidRPr="00BE44E8" w14:paraId="3D0A54E8"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80B1AA7" w14:textId="77777777" w:rsidR="00BD0DA9" w:rsidRPr="00D43882" w:rsidRDefault="00BD0DA9" w:rsidP="00526C4D">
            <w:pPr>
              <w:rPr>
                <w:b/>
                <w:sz w:val="19"/>
                <w:szCs w:val="19"/>
              </w:rPr>
            </w:pPr>
          </w:p>
        </w:tc>
      </w:tr>
    </w:tbl>
    <w:p w14:paraId="506812C2" w14:textId="77777777" w:rsidR="00B22F2D" w:rsidRPr="00B47727" w:rsidRDefault="00B22F2D" w:rsidP="00B22F2D">
      <w:pPr>
        <w:rPr>
          <w:b/>
          <w:sz w:val="21"/>
          <w:szCs w:val="21"/>
        </w:rPr>
      </w:pPr>
    </w:p>
    <w:p w14:paraId="43A48B72" w14:textId="77777777" w:rsidR="00B22F2D" w:rsidRPr="00B47727" w:rsidRDefault="00B22F2D" w:rsidP="00B22F2D">
      <w:pPr>
        <w:rPr>
          <w:b/>
          <w:sz w:val="21"/>
          <w:szCs w:val="21"/>
        </w:rPr>
      </w:pPr>
    </w:p>
    <w:p w14:paraId="1A866EA1" w14:textId="77777777" w:rsidR="00B22F2D" w:rsidRPr="00ED1F52" w:rsidRDefault="00B22F2D" w:rsidP="00B22F2D">
      <w:pPr>
        <w:rPr>
          <w:b/>
          <w:sz w:val="23"/>
          <w:szCs w:val="23"/>
        </w:rPr>
      </w:pPr>
      <w:r>
        <w:rPr>
          <w:b/>
          <w:sz w:val="23"/>
          <w:szCs w:val="23"/>
        </w:rPr>
        <w:t>10. EXÉCUTION</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B22F2D" w:rsidRPr="00D43882" w14:paraId="03CBB6BE" w14:textId="77777777" w:rsidTr="00B22F2D">
        <w:trPr>
          <w:trHeight w:val="397"/>
        </w:trPr>
        <w:tc>
          <w:tcPr>
            <w:tcW w:w="3846" w:type="pct"/>
            <w:shd w:val="clear" w:color="auto" w:fill="auto"/>
            <w:vAlign w:val="center"/>
          </w:tcPr>
          <w:p w14:paraId="324EE4A4" w14:textId="77777777" w:rsidR="00B22F2D" w:rsidRPr="00D43882" w:rsidRDefault="00B22F2D" w:rsidP="00B22F2D">
            <w:pPr>
              <w:rPr>
                <w:sz w:val="8"/>
                <w:szCs w:val="8"/>
              </w:rPr>
            </w:pPr>
          </w:p>
          <w:p w14:paraId="17A62C5D" w14:textId="77777777" w:rsidR="00B22F2D" w:rsidRPr="00ED1F52" w:rsidRDefault="00B22F2D" w:rsidP="00B22F2D">
            <w:pPr>
              <w:rPr>
                <w:b/>
                <w:sz w:val="19"/>
                <w:szCs w:val="19"/>
              </w:rPr>
            </w:pPr>
            <w:r>
              <w:rPr>
                <w:b/>
                <w:sz w:val="19"/>
                <w:szCs w:val="19"/>
              </w:rPr>
              <w:t>A. Des mesures offrant la possibilité d’appliquer des lois et règlements nationaux qui mettent en œuvre les dispositions du Traité sur le commerce des armes sont adoptées [article 14]</w:t>
            </w:r>
          </w:p>
          <w:p w14:paraId="5D00BBE2" w14:textId="77777777" w:rsidR="00B22F2D" w:rsidRPr="00ED1F52" w:rsidRDefault="00B22F2D" w:rsidP="00B22F2D">
            <w:pPr>
              <w:rPr>
                <w:sz w:val="19"/>
                <w:szCs w:val="19"/>
              </w:rPr>
            </w:pPr>
            <w:r>
              <w:rPr>
                <w:sz w:val="19"/>
                <w:szCs w:val="19"/>
              </w:rPr>
              <w:t>(Si « non », veuillez fournir des détails ci-dessous)</w:t>
            </w:r>
          </w:p>
          <w:p w14:paraId="0034AD9D" w14:textId="77777777" w:rsidR="00B22F2D" w:rsidRPr="00D43882" w:rsidRDefault="00B22F2D" w:rsidP="00B22F2D">
            <w:pPr>
              <w:rPr>
                <w:sz w:val="8"/>
                <w:szCs w:val="8"/>
              </w:rPr>
            </w:pPr>
          </w:p>
        </w:tc>
        <w:tc>
          <w:tcPr>
            <w:tcW w:w="584" w:type="pct"/>
            <w:shd w:val="clear" w:color="auto" w:fill="auto"/>
            <w:vAlign w:val="center"/>
          </w:tcPr>
          <w:p w14:paraId="7FF511B6" w14:textId="77777777" w:rsidR="00B22F2D" w:rsidRPr="00ED1F52" w:rsidRDefault="00B22F2D" w:rsidP="00B22F2D">
            <w:pPr>
              <w:jc w:val="center"/>
              <w:rPr>
                <w:sz w:val="19"/>
                <w:szCs w:val="19"/>
              </w:rPr>
            </w:pPr>
            <w:r>
              <w:rPr>
                <w:sz w:val="19"/>
                <w:szCs w:val="19"/>
              </w:rPr>
              <w:t xml:space="preserve">Oui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570" w:type="pct"/>
            <w:shd w:val="clear" w:color="auto" w:fill="auto"/>
            <w:vAlign w:val="center"/>
          </w:tcPr>
          <w:p w14:paraId="77B55D5D" w14:textId="77777777" w:rsidR="00B22F2D" w:rsidRPr="00ED1F52" w:rsidRDefault="00B22F2D" w:rsidP="00B22F2D">
            <w:pPr>
              <w:jc w:val="center"/>
              <w:rPr>
                <w:sz w:val="19"/>
                <w:szCs w:val="19"/>
              </w:rPr>
            </w:pPr>
            <w:r>
              <w:rPr>
                <w:sz w:val="19"/>
                <w:szCs w:val="19"/>
              </w:rPr>
              <w:t xml:space="preserve">Non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B22F2D" w:rsidRPr="00D43882" w14:paraId="41E10BAB"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2E578A" w14:textId="77777777" w:rsidR="00B22F2D" w:rsidRPr="00ED1F52" w:rsidRDefault="00B22F2D" w:rsidP="00B22F2D">
            <w:pPr>
              <w:rPr>
                <w:sz w:val="19"/>
                <w:szCs w:val="19"/>
              </w:rPr>
            </w:pPr>
          </w:p>
        </w:tc>
      </w:tr>
      <w:tr w:rsidR="00B22F2D" w:rsidRPr="00D43882" w14:paraId="1EF9FE6F" w14:textId="77777777" w:rsidTr="00B22F2D">
        <w:trPr>
          <w:trHeight w:val="397"/>
        </w:trPr>
        <w:tc>
          <w:tcPr>
            <w:tcW w:w="3846" w:type="pct"/>
            <w:shd w:val="clear" w:color="auto" w:fill="auto"/>
            <w:vAlign w:val="center"/>
          </w:tcPr>
          <w:p w14:paraId="71898459" w14:textId="77777777" w:rsidR="00B22F2D" w:rsidRPr="00D43882" w:rsidRDefault="00B22F2D" w:rsidP="00B22F2D">
            <w:pPr>
              <w:rPr>
                <w:sz w:val="8"/>
                <w:szCs w:val="8"/>
              </w:rPr>
            </w:pPr>
          </w:p>
          <w:p w14:paraId="43A73362" w14:textId="77777777" w:rsidR="00B22F2D" w:rsidRPr="00ED1F52" w:rsidRDefault="00B22F2D" w:rsidP="00B22F2D">
            <w:pPr>
              <w:rPr>
                <w:b/>
                <w:sz w:val="19"/>
                <w:szCs w:val="19"/>
              </w:rPr>
            </w:pPr>
            <w:r>
              <w:rPr>
                <w:b/>
                <w:sz w:val="19"/>
                <w:szCs w:val="19"/>
              </w:rPr>
              <w:t>B. La législation nationale autorise la mise à la disposition d'un autre État Partie d’une assistance convenue mutuellement dans le cadre des enquêtes, poursuites et procédures judiciaires relatives aux violations des mesures nationales établies en vertu du présent Traité [article 15 (5)]</w:t>
            </w:r>
          </w:p>
          <w:p w14:paraId="006B038F" w14:textId="77777777" w:rsidR="00B22F2D" w:rsidRPr="00ED1F52" w:rsidRDefault="00B22F2D" w:rsidP="00ED32B6">
            <w:pPr>
              <w:spacing w:after="120"/>
              <w:rPr>
                <w:sz w:val="8"/>
                <w:szCs w:val="8"/>
              </w:rPr>
            </w:pPr>
            <w:r>
              <w:rPr>
                <w:sz w:val="19"/>
                <w:szCs w:val="19"/>
              </w:rPr>
              <w:t>(Si « non », veuillez fournir des détails ci-dessous)</w:t>
            </w:r>
          </w:p>
        </w:tc>
        <w:tc>
          <w:tcPr>
            <w:tcW w:w="584" w:type="pct"/>
            <w:shd w:val="clear" w:color="auto" w:fill="auto"/>
            <w:vAlign w:val="center"/>
          </w:tcPr>
          <w:p w14:paraId="247426F8" w14:textId="77777777" w:rsidR="00B22F2D" w:rsidRPr="00ED1F52" w:rsidRDefault="00B22F2D" w:rsidP="00B22F2D">
            <w:pPr>
              <w:jc w:val="center"/>
              <w:rPr>
                <w:sz w:val="19"/>
                <w:szCs w:val="19"/>
              </w:rPr>
            </w:pPr>
            <w:r>
              <w:rPr>
                <w:sz w:val="19"/>
                <w:szCs w:val="19"/>
              </w:rPr>
              <w:t xml:space="preserve">Oui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570" w:type="pct"/>
            <w:shd w:val="clear" w:color="auto" w:fill="auto"/>
            <w:vAlign w:val="center"/>
          </w:tcPr>
          <w:p w14:paraId="1707BD68" w14:textId="77777777" w:rsidR="00B22F2D" w:rsidRPr="00ED1F52" w:rsidRDefault="00B22F2D" w:rsidP="00B22F2D">
            <w:pPr>
              <w:jc w:val="center"/>
              <w:rPr>
                <w:sz w:val="19"/>
                <w:szCs w:val="19"/>
              </w:rPr>
            </w:pPr>
            <w:r>
              <w:rPr>
                <w:sz w:val="19"/>
                <w:szCs w:val="19"/>
              </w:rPr>
              <w:t xml:space="preserve">Non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B22F2D" w:rsidRPr="00D43882" w14:paraId="38DEB3ED"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7A2BAA1" w14:textId="77777777" w:rsidR="00B22F2D" w:rsidRPr="00D43882" w:rsidRDefault="00B22F2D" w:rsidP="00B22F2D">
            <w:pPr>
              <w:rPr>
                <w:b/>
                <w:sz w:val="19"/>
                <w:szCs w:val="19"/>
              </w:rPr>
            </w:pPr>
          </w:p>
        </w:tc>
      </w:tr>
      <w:tr w:rsidR="00BD0DA9" w:rsidRPr="00BE6D78" w14:paraId="42E67A3C" w14:textId="77777777" w:rsidTr="0084791A">
        <w:trPr>
          <w:trHeight w:val="397"/>
        </w:trPr>
        <w:tc>
          <w:tcPr>
            <w:tcW w:w="3846" w:type="pct"/>
            <w:shd w:val="clear" w:color="auto" w:fill="E6E6E6"/>
            <w:vAlign w:val="center"/>
          </w:tcPr>
          <w:p w14:paraId="52A96FE0" w14:textId="77777777" w:rsidR="00BD0DA9" w:rsidRPr="00BE6D78" w:rsidRDefault="00BD0DA9" w:rsidP="00526C4D">
            <w:pPr>
              <w:rPr>
                <w:sz w:val="8"/>
                <w:szCs w:val="8"/>
              </w:rPr>
            </w:pPr>
          </w:p>
          <w:p w14:paraId="4935C9FA" w14:textId="77777777" w:rsidR="00BD0DA9" w:rsidRPr="00BE6D78" w:rsidRDefault="00BD0DA9" w:rsidP="00526C4D">
            <w:pPr>
              <w:rPr>
                <w:b/>
                <w:sz w:val="19"/>
                <w:szCs w:val="19"/>
              </w:rPr>
            </w:pPr>
            <w:r>
              <w:rPr>
                <w:b/>
                <w:sz w:val="19"/>
                <w:szCs w:val="19"/>
              </w:rPr>
              <w:t>C. Des mesures nationales ont été adoptées pour empêcher, en coopération avec d’autres États Parties, le transfert des armes classiques visées à l’article 2 (1) du Traité devenant l’objet de pratiques de corruption [article 15(6)]</w:t>
            </w:r>
          </w:p>
          <w:p w14:paraId="2F926159" w14:textId="77777777" w:rsidR="00BD0DA9" w:rsidRPr="00BE6D78" w:rsidRDefault="00BD0DA9" w:rsidP="00526C4D">
            <w:pPr>
              <w:rPr>
                <w:sz w:val="19"/>
                <w:szCs w:val="19"/>
              </w:rPr>
            </w:pPr>
            <w:r>
              <w:rPr>
                <w:sz w:val="19"/>
                <w:szCs w:val="19"/>
              </w:rPr>
              <w:t>(Veuillez fournir des précisions ci-dessous)</w:t>
            </w:r>
          </w:p>
          <w:p w14:paraId="1DAD71E5" w14:textId="77777777" w:rsidR="00BD0DA9" w:rsidRPr="00BE6D78" w:rsidRDefault="00BD0DA9" w:rsidP="00526C4D">
            <w:pPr>
              <w:rPr>
                <w:sz w:val="8"/>
                <w:szCs w:val="8"/>
              </w:rPr>
            </w:pPr>
          </w:p>
        </w:tc>
        <w:tc>
          <w:tcPr>
            <w:tcW w:w="584" w:type="pct"/>
            <w:shd w:val="clear" w:color="auto" w:fill="E6E6E6"/>
            <w:vAlign w:val="center"/>
          </w:tcPr>
          <w:p w14:paraId="21F71A83" w14:textId="77777777" w:rsidR="00BD0DA9" w:rsidRPr="00BE6D78" w:rsidRDefault="00BD0DA9" w:rsidP="00526C4D">
            <w:pPr>
              <w:jc w:val="center"/>
              <w:rPr>
                <w:sz w:val="19"/>
                <w:szCs w:val="19"/>
              </w:rPr>
            </w:pPr>
            <w:r>
              <w:rPr>
                <w:sz w:val="19"/>
                <w:szCs w:val="19"/>
              </w:rPr>
              <w:t xml:space="preserve">Oui </w:t>
            </w:r>
            <w:r w:rsidRPr="00BE6D78">
              <w:rPr>
                <w:sz w:val="19"/>
                <w:szCs w:val="19"/>
              </w:rPr>
              <w:fldChar w:fldCharType="begin">
                <w:ffData>
                  <w:name w:val="Check229"/>
                  <w:enabled/>
                  <w:calcOnExit w:val="0"/>
                  <w:checkBox>
                    <w:sizeAuto/>
                    <w:default w:val="0"/>
                  </w:checkBox>
                </w:ffData>
              </w:fldChar>
            </w:r>
            <w:r w:rsidRPr="00BE6D78">
              <w:rPr>
                <w:sz w:val="19"/>
                <w:szCs w:val="19"/>
              </w:rPr>
              <w:instrText xml:space="preserve"> FORMCHECKBOX </w:instrText>
            </w:r>
            <w:r w:rsidR="00A362DF">
              <w:rPr>
                <w:sz w:val="19"/>
                <w:szCs w:val="19"/>
              </w:rPr>
            </w:r>
            <w:r w:rsidR="00A362DF">
              <w:rPr>
                <w:sz w:val="19"/>
                <w:szCs w:val="19"/>
              </w:rPr>
              <w:fldChar w:fldCharType="separate"/>
            </w:r>
            <w:r w:rsidRPr="00BE6D78">
              <w:rPr>
                <w:sz w:val="19"/>
                <w:szCs w:val="19"/>
              </w:rPr>
              <w:fldChar w:fldCharType="end"/>
            </w:r>
          </w:p>
        </w:tc>
        <w:tc>
          <w:tcPr>
            <w:tcW w:w="570" w:type="pct"/>
            <w:shd w:val="clear" w:color="auto" w:fill="E6E6E6"/>
            <w:vAlign w:val="center"/>
          </w:tcPr>
          <w:p w14:paraId="1FC0CF89" w14:textId="77777777" w:rsidR="00BD0DA9" w:rsidRPr="00BE6D78" w:rsidRDefault="00BD0DA9" w:rsidP="00526C4D">
            <w:pPr>
              <w:jc w:val="center"/>
              <w:rPr>
                <w:sz w:val="19"/>
                <w:szCs w:val="19"/>
              </w:rPr>
            </w:pPr>
            <w:r>
              <w:rPr>
                <w:sz w:val="19"/>
                <w:szCs w:val="19"/>
              </w:rPr>
              <w:t xml:space="preserve">Non </w:t>
            </w:r>
            <w:r w:rsidRPr="00BE6D78">
              <w:rPr>
                <w:sz w:val="19"/>
                <w:szCs w:val="19"/>
              </w:rPr>
              <w:fldChar w:fldCharType="begin">
                <w:ffData>
                  <w:name w:val="Check229"/>
                  <w:enabled/>
                  <w:calcOnExit w:val="0"/>
                  <w:checkBox>
                    <w:sizeAuto/>
                    <w:default w:val="0"/>
                  </w:checkBox>
                </w:ffData>
              </w:fldChar>
            </w:r>
            <w:r w:rsidRPr="00BE6D78">
              <w:rPr>
                <w:sz w:val="19"/>
                <w:szCs w:val="19"/>
              </w:rPr>
              <w:instrText xml:space="preserve"> FORMCHECKBOX </w:instrText>
            </w:r>
            <w:r w:rsidR="00A362DF">
              <w:rPr>
                <w:sz w:val="19"/>
                <w:szCs w:val="19"/>
              </w:rPr>
            </w:r>
            <w:r w:rsidR="00A362DF">
              <w:rPr>
                <w:sz w:val="19"/>
                <w:szCs w:val="19"/>
              </w:rPr>
              <w:fldChar w:fldCharType="separate"/>
            </w:r>
            <w:r w:rsidRPr="00BE6D78">
              <w:rPr>
                <w:sz w:val="19"/>
                <w:szCs w:val="19"/>
              </w:rPr>
              <w:fldChar w:fldCharType="end"/>
            </w:r>
          </w:p>
        </w:tc>
      </w:tr>
      <w:tr w:rsidR="00BD0DA9" w:rsidRPr="00BE6D78" w14:paraId="6428CDD8" w14:textId="77777777" w:rsidTr="0084791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EEC23DE" w14:textId="77777777" w:rsidR="00BD0DA9" w:rsidRPr="00BE6D78" w:rsidRDefault="00BD0DA9" w:rsidP="00526C4D">
            <w:pPr>
              <w:rPr>
                <w:sz w:val="19"/>
                <w:szCs w:val="19"/>
              </w:rPr>
            </w:pPr>
          </w:p>
        </w:tc>
      </w:tr>
      <w:tr w:rsidR="00BD0DA9" w:rsidRPr="00BD0DA9" w14:paraId="1328BD46" w14:textId="77777777" w:rsidTr="0084791A">
        <w:trPr>
          <w:trHeight w:val="397"/>
        </w:trPr>
        <w:tc>
          <w:tcPr>
            <w:tcW w:w="5000" w:type="pct"/>
            <w:gridSpan w:val="3"/>
            <w:shd w:val="clear" w:color="auto" w:fill="E6E6E6"/>
            <w:vAlign w:val="center"/>
          </w:tcPr>
          <w:p w14:paraId="0C6DBB47" w14:textId="77777777" w:rsidR="00BD0DA9" w:rsidRPr="00BE6D78" w:rsidRDefault="00BD0DA9" w:rsidP="00526C4D">
            <w:pPr>
              <w:rPr>
                <w:sz w:val="8"/>
                <w:szCs w:val="8"/>
              </w:rPr>
            </w:pPr>
          </w:p>
          <w:p w14:paraId="68B6442B" w14:textId="77777777" w:rsidR="00BD0DA9" w:rsidRPr="00BE6D78" w:rsidRDefault="00BD0DA9" w:rsidP="00526C4D">
            <w:pPr>
              <w:rPr>
                <w:b/>
                <w:sz w:val="19"/>
                <w:szCs w:val="19"/>
              </w:rPr>
            </w:pPr>
            <w:r>
              <w:rPr>
                <w:b/>
                <w:sz w:val="19"/>
                <w:szCs w:val="19"/>
              </w:rPr>
              <w:t>D. Informations supplémentaires pertinentes sur l’exécution au niveau national fournies volontairement</w:t>
            </w:r>
          </w:p>
          <w:p w14:paraId="33621A5C" w14:textId="77777777" w:rsidR="00BD0DA9" w:rsidRPr="00BE6D78" w:rsidRDefault="00BD0DA9" w:rsidP="00526C4D">
            <w:pPr>
              <w:rPr>
                <w:sz w:val="19"/>
                <w:szCs w:val="19"/>
              </w:rPr>
            </w:pPr>
            <w:r>
              <w:rPr>
                <w:sz w:val="19"/>
                <w:szCs w:val="19"/>
              </w:rPr>
              <w:t>(Veuillez apporter de plus amples détails ci-dessous – par exemple les mesures prises pour ériger en infraction pénale le non respect des lois et réglementations nationales qui mettent en œuvre les dispositions du Traité sur le commerce des armes et pour prévoir des sanctions juridiques dans ces cas.)</w:t>
            </w:r>
          </w:p>
          <w:p w14:paraId="559A151C" w14:textId="77777777" w:rsidR="00BD0DA9" w:rsidRPr="000619CD" w:rsidRDefault="00BD0DA9" w:rsidP="00526C4D">
            <w:pPr>
              <w:rPr>
                <w:sz w:val="8"/>
                <w:szCs w:val="8"/>
              </w:rPr>
            </w:pPr>
          </w:p>
        </w:tc>
      </w:tr>
      <w:tr w:rsidR="00BD0DA9" w:rsidRPr="00BD0DA9" w14:paraId="066C5D82" w14:textId="77777777" w:rsidTr="0084791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CF1E1B3" w14:textId="77777777" w:rsidR="00BD0DA9" w:rsidRPr="00D43882" w:rsidRDefault="00BD0DA9" w:rsidP="00526C4D">
            <w:pPr>
              <w:rPr>
                <w:b/>
                <w:sz w:val="19"/>
                <w:szCs w:val="19"/>
              </w:rPr>
            </w:pPr>
          </w:p>
        </w:tc>
      </w:tr>
    </w:tbl>
    <w:p w14:paraId="064BF0AA" w14:textId="77777777" w:rsidR="00B22F2D" w:rsidRPr="00BD0DA9" w:rsidRDefault="00B22F2D" w:rsidP="00B22F2D">
      <w:pPr>
        <w:rPr>
          <w:b/>
          <w:sz w:val="21"/>
          <w:szCs w:val="21"/>
        </w:rPr>
      </w:pPr>
    </w:p>
    <w:p w14:paraId="2A5C5239" w14:textId="77777777" w:rsidR="00B22F2D" w:rsidRPr="00BD0DA9" w:rsidRDefault="00B22F2D" w:rsidP="00B22F2D">
      <w:pPr>
        <w:rPr>
          <w:b/>
          <w:sz w:val="21"/>
          <w:szCs w:val="21"/>
        </w:rPr>
      </w:pPr>
    </w:p>
    <w:p w14:paraId="32CB0B7B" w14:textId="77777777" w:rsidR="00B22F2D" w:rsidRPr="00ED1F52" w:rsidRDefault="00B22F2D" w:rsidP="00B22F2D">
      <w:pPr>
        <w:rPr>
          <w:b/>
          <w:sz w:val="23"/>
          <w:szCs w:val="23"/>
        </w:rPr>
      </w:pPr>
      <w:r>
        <w:rPr>
          <w:b/>
          <w:sz w:val="23"/>
          <w:szCs w:val="23"/>
        </w:rPr>
        <w:t>11. COOPÉRATION INTERNATIONALE</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B22F2D" w:rsidRPr="00D43882" w14:paraId="1F995CB7" w14:textId="77777777" w:rsidTr="00B22F2D">
        <w:trPr>
          <w:trHeight w:val="397"/>
        </w:trPr>
        <w:tc>
          <w:tcPr>
            <w:tcW w:w="3846" w:type="pct"/>
            <w:shd w:val="clear" w:color="auto" w:fill="auto"/>
            <w:vAlign w:val="center"/>
          </w:tcPr>
          <w:p w14:paraId="32843F0F" w14:textId="77777777" w:rsidR="00B22F2D" w:rsidRPr="00D43882" w:rsidRDefault="00B22F2D" w:rsidP="00B22F2D">
            <w:pPr>
              <w:rPr>
                <w:sz w:val="8"/>
                <w:szCs w:val="8"/>
              </w:rPr>
            </w:pPr>
          </w:p>
          <w:p w14:paraId="1673DFF8" w14:textId="77777777" w:rsidR="00B22F2D" w:rsidRPr="00ED1F52" w:rsidRDefault="00B22F2D" w:rsidP="00B22F2D">
            <w:pPr>
              <w:rPr>
                <w:b/>
                <w:sz w:val="19"/>
                <w:szCs w:val="19"/>
              </w:rPr>
            </w:pPr>
            <w:r>
              <w:rPr>
                <w:b/>
                <w:sz w:val="19"/>
                <w:szCs w:val="19"/>
              </w:rPr>
              <w:t>A. La coopération est possible avec d’autres États Parties au Traité en vue de sa mise en œuvre effective, lorsque cette coopération est conforme à la législation nationale et aux intérêts de sécurité [article 15(1)]</w:t>
            </w:r>
          </w:p>
          <w:p w14:paraId="7663E570" w14:textId="77777777" w:rsidR="00B22F2D" w:rsidRPr="00ED1F52" w:rsidRDefault="00B22F2D" w:rsidP="00B22F2D">
            <w:pPr>
              <w:rPr>
                <w:sz w:val="19"/>
                <w:szCs w:val="19"/>
              </w:rPr>
            </w:pPr>
            <w:r>
              <w:rPr>
                <w:sz w:val="19"/>
                <w:szCs w:val="19"/>
              </w:rPr>
              <w:t>(Si « non », veuillez fournir des détails ci-dessous)</w:t>
            </w:r>
          </w:p>
          <w:p w14:paraId="7165EA4D" w14:textId="77777777" w:rsidR="00B22F2D" w:rsidRPr="00D43882" w:rsidRDefault="00B22F2D" w:rsidP="00B22F2D">
            <w:pPr>
              <w:rPr>
                <w:sz w:val="8"/>
                <w:szCs w:val="8"/>
              </w:rPr>
            </w:pPr>
          </w:p>
        </w:tc>
        <w:tc>
          <w:tcPr>
            <w:tcW w:w="584" w:type="pct"/>
            <w:shd w:val="clear" w:color="auto" w:fill="auto"/>
            <w:vAlign w:val="center"/>
          </w:tcPr>
          <w:p w14:paraId="6DDA8C79" w14:textId="77777777" w:rsidR="00B22F2D" w:rsidRPr="00ED1F52" w:rsidRDefault="00B22F2D" w:rsidP="00B22F2D">
            <w:pPr>
              <w:jc w:val="center"/>
              <w:rPr>
                <w:sz w:val="19"/>
                <w:szCs w:val="19"/>
              </w:rPr>
            </w:pPr>
            <w:r>
              <w:rPr>
                <w:sz w:val="19"/>
                <w:szCs w:val="19"/>
              </w:rPr>
              <w:t xml:space="preserve">Oui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570" w:type="pct"/>
            <w:shd w:val="clear" w:color="auto" w:fill="auto"/>
            <w:vAlign w:val="center"/>
          </w:tcPr>
          <w:p w14:paraId="744BEB93" w14:textId="77777777" w:rsidR="00B22F2D" w:rsidRPr="00ED1F52" w:rsidRDefault="00B22F2D" w:rsidP="00B22F2D">
            <w:pPr>
              <w:jc w:val="center"/>
              <w:rPr>
                <w:sz w:val="19"/>
                <w:szCs w:val="19"/>
              </w:rPr>
            </w:pPr>
            <w:r>
              <w:rPr>
                <w:sz w:val="19"/>
                <w:szCs w:val="19"/>
              </w:rPr>
              <w:t xml:space="preserve">Non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B22F2D" w:rsidRPr="00D43882" w14:paraId="1E5FD1E1"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86AB20" w14:textId="77777777" w:rsidR="00B22F2D" w:rsidRPr="00D43882" w:rsidRDefault="00B22F2D" w:rsidP="00B22F2D">
            <w:pPr>
              <w:rPr>
                <w:b/>
                <w:sz w:val="19"/>
                <w:szCs w:val="19"/>
              </w:rPr>
            </w:pPr>
          </w:p>
        </w:tc>
      </w:tr>
      <w:tr w:rsidR="00BD0DA9" w:rsidRPr="00BD0DA9" w14:paraId="2FAF036D"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5D0363C0" w14:textId="77777777" w:rsidR="00BD0DA9" w:rsidRPr="00BD0DA9" w:rsidRDefault="00BD0DA9" w:rsidP="00526C4D">
            <w:pPr>
              <w:rPr>
                <w:b/>
                <w:sz w:val="19"/>
                <w:szCs w:val="19"/>
              </w:rPr>
            </w:pPr>
          </w:p>
          <w:p w14:paraId="6616B3BC" w14:textId="77777777" w:rsidR="00BD0DA9" w:rsidRPr="00BE6D78" w:rsidRDefault="00BD0DA9" w:rsidP="00526C4D">
            <w:pPr>
              <w:rPr>
                <w:b/>
                <w:sz w:val="19"/>
                <w:szCs w:val="19"/>
              </w:rPr>
            </w:pPr>
            <w:r>
              <w:rPr>
                <w:b/>
                <w:sz w:val="19"/>
                <w:szCs w:val="19"/>
              </w:rPr>
              <w:t>B. Informations supplémentaires pertinentes sur la participation à la coopération internationale fournies volontairement</w:t>
            </w:r>
          </w:p>
          <w:p w14:paraId="0FFA1E39" w14:textId="77777777" w:rsidR="00BD0DA9" w:rsidRPr="00ED32B6" w:rsidRDefault="00BD0DA9" w:rsidP="00526C4D">
            <w:pPr>
              <w:rPr>
                <w:sz w:val="19"/>
                <w:szCs w:val="19"/>
              </w:rPr>
            </w:pPr>
            <w:r w:rsidRPr="00ED32B6">
              <w:rPr>
                <w:sz w:val="19"/>
                <w:szCs w:val="19"/>
              </w:rPr>
              <w:t>(Veuillez apporter de plus amples détails ci-dessous – par exemple en termes des mesures proposées à l’article 15, ou en ce qui concerne une participation à la coopération internationale ou régionale dans la zone de contrôle du transfert)</w:t>
            </w:r>
          </w:p>
          <w:p w14:paraId="09662BE7" w14:textId="77777777" w:rsidR="00BD0DA9" w:rsidRPr="00BD0DA9" w:rsidRDefault="00BD0DA9" w:rsidP="00526C4D">
            <w:pPr>
              <w:rPr>
                <w:b/>
                <w:sz w:val="19"/>
                <w:szCs w:val="19"/>
              </w:rPr>
            </w:pPr>
          </w:p>
        </w:tc>
      </w:tr>
      <w:tr w:rsidR="00BD0DA9" w:rsidRPr="00BD0DA9" w14:paraId="2BE1ED68" w14:textId="77777777" w:rsidTr="00BD0DA9">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8234383" w14:textId="77777777" w:rsidR="00BD0DA9" w:rsidRPr="00D43882" w:rsidRDefault="00BD0DA9" w:rsidP="00526C4D">
            <w:pPr>
              <w:rPr>
                <w:b/>
                <w:sz w:val="19"/>
                <w:szCs w:val="19"/>
              </w:rPr>
            </w:pPr>
          </w:p>
        </w:tc>
      </w:tr>
    </w:tbl>
    <w:p w14:paraId="155D6914" w14:textId="77777777" w:rsidR="00B22F2D" w:rsidRDefault="00B22F2D" w:rsidP="00B22F2D">
      <w:pPr>
        <w:rPr>
          <w:b/>
          <w:sz w:val="21"/>
          <w:szCs w:val="21"/>
        </w:rPr>
      </w:pPr>
    </w:p>
    <w:p w14:paraId="3B94E3E1" w14:textId="77777777" w:rsidR="00BD0DA9" w:rsidRPr="00BD0DA9" w:rsidRDefault="00BD0DA9" w:rsidP="00B22F2D">
      <w:pPr>
        <w:rPr>
          <w:b/>
          <w:sz w:val="21"/>
          <w:szCs w:val="21"/>
        </w:rPr>
      </w:pPr>
    </w:p>
    <w:p w14:paraId="59F710BE" w14:textId="77777777" w:rsidR="00B22F2D" w:rsidRPr="00ED1F52" w:rsidRDefault="00B22F2D" w:rsidP="00B22F2D">
      <w:pPr>
        <w:rPr>
          <w:b/>
          <w:sz w:val="23"/>
          <w:szCs w:val="23"/>
        </w:rPr>
      </w:pPr>
      <w:r>
        <w:rPr>
          <w:b/>
          <w:sz w:val="23"/>
          <w:szCs w:val="23"/>
        </w:rPr>
        <w:t>12. ASSISTANCE INTERNATIONALE</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1"/>
        <w:gridCol w:w="11"/>
        <w:gridCol w:w="10"/>
        <w:gridCol w:w="14"/>
        <w:gridCol w:w="7"/>
        <w:gridCol w:w="7"/>
        <w:gridCol w:w="7"/>
        <w:gridCol w:w="7"/>
        <w:gridCol w:w="7"/>
        <w:gridCol w:w="5891"/>
        <w:gridCol w:w="12"/>
        <w:gridCol w:w="26"/>
        <w:gridCol w:w="1133"/>
        <w:gridCol w:w="16"/>
        <w:gridCol w:w="56"/>
        <w:gridCol w:w="21"/>
        <w:gridCol w:w="960"/>
      </w:tblGrid>
      <w:tr w:rsidR="00B22F2D" w:rsidRPr="00ED1F52" w14:paraId="79EF3A17" w14:textId="77777777" w:rsidTr="00D2655C">
        <w:trPr>
          <w:trHeight w:val="397"/>
        </w:trPr>
        <w:tc>
          <w:tcPr>
            <w:tcW w:w="3735" w:type="pct"/>
            <w:gridSpan w:val="12"/>
            <w:shd w:val="clear" w:color="auto" w:fill="auto"/>
            <w:vAlign w:val="center"/>
          </w:tcPr>
          <w:p w14:paraId="764A3957" w14:textId="77777777" w:rsidR="00B22F2D" w:rsidRPr="00ED1F52" w:rsidRDefault="00B22F2D" w:rsidP="00B22F2D">
            <w:pPr>
              <w:rPr>
                <w:sz w:val="8"/>
                <w:szCs w:val="8"/>
              </w:rPr>
            </w:pPr>
          </w:p>
          <w:p w14:paraId="1886A329" w14:textId="77777777" w:rsidR="00B22F2D" w:rsidRPr="00ED1F52" w:rsidRDefault="00B22F2D" w:rsidP="00B22F2D">
            <w:pPr>
              <w:rPr>
                <w:b/>
                <w:sz w:val="19"/>
                <w:szCs w:val="19"/>
              </w:rPr>
            </w:pPr>
            <w:r>
              <w:rPr>
                <w:b/>
                <w:sz w:val="19"/>
                <w:szCs w:val="19"/>
              </w:rPr>
              <w:t>A. La règlementation et les politiques nationales autorisent la mise à disposition, sur demande et dans la mesure du possible, d’une assistance à la mise en œuvre prévue à l’article 16(1)</w:t>
            </w:r>
          </w:p>
          <w:p w14:paraId="002E2CBF" w14:textId="77777777" w:rsidR="00B22F2D" w:rsidRPr="00ED1F52" w:rsidRDefault="00B22F2D" w:rsidP="00B22F2D">
            <w:pPr>
              <w:rPr>
                <w:sz w:val="19"/>
                <w:szCs w:val="19"/>
              </w:rPr>
            </w:pPr>
            <w:r>
              <w:rPr>
                <w:sz w:val="19"/>
                <w:szCs w:val="19"/>
              </w:rPr>
              <w:t>(Si « non », veuillez fournir des détails ci-dessous)</w:t>
            </w:r>
          </w:p>
          <w:p w14:paraId="06774E7E" w14:textId="77777777" w:rsidR="00B22F2D" w:rsidRPr="00ED1F52" w:rsidRDefault="00B22F2D" w:rsidP="00B22F2D">
            <w:pPr>
              <w:rPr>
                <w:sz w:val="8"/>
                <w:szCs w:val="8"/>
              </w:rPr>
            </w:pPr>
          </w:p>
        </w:tc>
        <w:tc>
          <w:tcPr>
            <w:tcW w:w="716" w:type="pct"/>
            <w:gridSpan w:val="5"/>
            <w:shd w:val="clear" w:color="auto" w:fill="auto"/>
            <w:vAlign w:val="center"/>
          </w:tcPr>
          <w:p w14:paraId="2A0AE69B" w14:textId="77777777" w:rsidR="00B22F2D" w:rsidRPr="00ED1F52" w:rsidRDefault="00B22F2D" w:rsidP="00B22F2D">
            <w:pPr>
              <w:jc w:val="center"/>
              <w:rPr>
                <w:sz w:val="19"/>
                <w:szCs w:val="19"/>
              </w:rPr>
            </w:pPr>
            <w:r>
              <w:rPr>
                <w:sz w:val="19"/>
                <w:szCs w:val="19"/>
              </w:rPr>
              <w:t xml:space="preserve">Oui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549" w:type="pct"/>
            <w:shd w:val="clear" w:color="auto" w:fill="auto"/>
            <w:vAlign w:val="center"/>
          </w:tcPr>
          <w:p w14:paraId="7F3D9E4F" w14:textId="77777777" w:rsidR="00B22F2D" w:rsidRPr="00ED1F52" w:rsidRDefault="00B22F2D" w:rsidP="00B22F2D">
            <w:pPr>
              <w:jc w:val="center"/>
              <w:rPr>
                <w:sz w:val="19"/>
                <w:szCs w:val="19"/>
              </w:rPr>
            </w:pPr>
            <w:r>
              <w:rPr>
                <w:sz w:val="19"/>
                <w:szCs w:val="19"/>
              </w:rPr>
              <w:t xml:space="preserve">Non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B22F2D" w:rsidRPr="00D43882" w14:paraId="7EABD65A" w14:textId="77777777" w:rsidTr="00B22F2D">
        <w:trPr>
          <w:trHeight w:val="397"/>
        </w:trPr>
        <w:tc>
          <w:tcPr>
            <w:tcW w:w="5000" w:type="pct"/>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994707A" w14:textId="77777777" w:rsidR="00B22F2D" w:rsidRPr="00D43882" w:rsidRDefault="00B22F2D" w:rsidP="00B22F2D">
            <w:pPr>
              <w:rPr>
                <w:b/>
                <w:sz w:val="19"/>
                <w:szCs w:val="19"/>
              </w:rPr>
            </w:pPr>
          </w:p>
        </w:tc>
      </w:tr>
      <w:tr w:rsidR="00962FF5" w:rsidRPr="00D43882" w14:paraId="7B13C6C9" w14:textId="51D3621E" w:rsidTr="00962B89">
        <w:trPr>
          <w:trHeight w:val="397"/>
        </w:trPr>
        <w:tc>
          <w:tcPr>
            <w:tcW w:w="3728" w:type="pct"/>
            <w:gridSpan w:val="11"/>
            <w:tcBorders>
              <w:top w:val="single" w:sz="4" w:space="0" w:color="auto"/>
              <w:left w:val="single" w:sz="4" w:space="0" w:color="auto"/>
              <w:bottom w:val="single" w:sz="4" w:space="0" w:color="auto"/>
              <w:right w:val="single" w:sz="4" w:space="0" w:color="auto"/>
            </w:tcBorders>
            <w:shd w:val="clear" w:color="auto" w:fill="E6E6E6"/>
            <w:vAlign w:val="center"/>
          </w:tcPr>
          <w:p w14:paraId="393E783A" w14:textId="77777777" w:rsidR="00962FF5" w:rsidRPr="00753A7E" w:rsidRDefault="00962FF5" w:rsidP="00962FF5">
            <w:pPr>
              <w:rPr>
                <w:b/>
                <w:sz w:val="8"/>
                <w:szCs w:val="8"/>
              </w:rPr>
            </w:pPr>
          </w:p>
          <w:p w14:paraId="2C972D67" w14:textId="77777777" w:rsidR="00962FF5" w:rsidRPr="00753A7E" w:rsidRDefault="00962FF5" w:rsidP="00962FF5">
            <w:pPr>
              <w:rPr>
                <w:b/>
                <w:sz w:val="19"/>
                <w:szCs w:val="19"/>
              </w:rPr>
            </w:pPr>
            <w:r>
              <w:rPr>
                <w:b/>
                <w:bCs/>
                <w:sz w:val="19"/>
                <w:szCs w:val="19"/>
              </w:rPr>
              <w:t>B. L'État est en mesure de fournir une assistance dans les domaines suivants :</w:t>
            </w:r>
          </w:p>
          <w:p w14:paraId="569A5DF8" w14:textId="77777777" w:rsidR="00962FF5" w:rsidRPr="00D43882" w:rsidRDefault="00962FF5" w:rsidP="00962FF5">
            <w:pPr>
              <w:rPr>
                <w:b/>
                <w:sz w:val="19"/>
                <w:szCs w:val="19"/>
              </w:rPr>
            </w:pPr>
          </w:p>
        </w:tc>
        <w:tc>
          <w:tcPr>
            <w:tcW w:w="711"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158D69F" w14:textId="415ADF1B" w:rsidR="00962FF5" w:rsidRPr="00D43882" w:rsidRDefault="00962FF5" w:rsidP="00D2655C">
            <w:pPr>
              <w:jc w:val="center"/>
              <w:rPr>
                <w:b/>
                <w:sz w:val="19"/>
                <w:szCs w:val="19"/>
              </w:rPr>
            </w:pPr>
            <w:r>
              <w:rPr>
                <w:sz w:val="19"/>
                <w:szCs w:val="19"/>
              </w:rPr>
              <w:t>Oui</w:t>
            </w:r>
          </w:p>
        </w:tc>
        <w:tc>
          <w:tcPr>
            <w:tcW w:w="56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680CAA" w14:textId="562DDA7C" w:rsidR="00962FF5" w:rsidRPr="00D43882" w:rsidRDefault="00962FF5" w:rsidP="00D2655C">
            <w:pPr>
              <w:jc w:val="center"/>
              <w:rPr>
                <w:b/>
                <w:sz w:val="19"/>
                <w:szCs w:val="19"/>
              </w:rPr>
            </w:pPr>
            <w:r>
              <w:rPr>
                <w:sz w:val="19"/>
                <w:szCs w:val="19"/>
              </w:rPr>
              <w:t>Non</w:t>
            </w:r>
          </w:p>
        </w:tc>
      </w:tr>
      <w:tr w:rsidR="00962FF5" w:rsidRPr="00D43882" w14:paraId="443643A4" w14:textId="6DC21229" w:rsidTr="00962B89">
        <w:trPr>
          <w:trHeight w:val="397"/>
        </w:trPr>
        <w:tc>
          <w:tcPr>
            <w:tcW w:w="320"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56FFC7E" w14:textId="6C6AEA0A" w:rsidR="00962FF5" w:rsidRPr="00D43882" w:rsidRDefault="00962FF5" w:rsidP="00962FF5">
            <w:pPr>
              <w:rPr>
                <w:b/>
                <w:sz w:val="19"/>
                <w:szCs w:val="19"/>
              </w:rPr>
            </w:pPr>
            <w:r>
              <w:rPr>
                <w:sz w:val="19"/>
                <w:szCs w:val="19"/>
              </w:rPr>
              <w:t>i)</w:t>
            </w:r>
          </w:p>
        </w:tc>
        <w:tc>
          <w:tcPr>
            <w:tcW w:w="3408"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5CA16270" w14:textId="77777777" w:rsidR="00962FF5" w:rsidRPr="00753A7E" w:rsidRDefault="00962FF5" w:rsidP="00962FF5">
            <w:pPr>
              <w:rPr>
                <w:sz w:val="8"/>
                <w:szCs w:val="8"/>
              </w:rPr>
            </w:pPr>
          </w:p>
          <w:p w14:paraId="364A569A" w14:textId="77777777" w:rsidR="00962FF5" w:rsidRDefault="00962FF5" w:rsidP="00962FF5">
            <w:pPr>
              <w:rPr>
                <w:sz w:val="19"/>
                <w:szCs w:val="19"/>
              </w:rPr>
            </w:pPr>
            <w:r>
              <w:rPr>
                <w:sz w:val="19"/>
                <w:szCs w:val="19"/>
              </w:rPr>
              <w:t>Établissement et tenue d’une liste de contrôle nationale [article 5(2)]</w:t>
            </w:r>
          </w:p>
          <w:p w14:paraId="5CE92BB5" w14:textId="77777777" w:rsidR="00962FF5" w:rsidRPr="00753A7E" w:rsidRDefault="00962FF5" w:rsidP="00962FF5">
            <w:pPr>
              <w:rPr>
                <w:sz w:val="19"/>
                <w:szCs w:val="19"/>
              </w:rPr>
            </w:pPr>
            <w:r>
              <w:rPr>
                <w:sz w:val="19"/>
                <w:szCs w:val="19"/>
              </w:rPr>
              <w:t>(En cas de réponse « oui », veuillez préciser ci-dessous)</w:t>
            </w:r>
          </w:p>
          <w:p w14:paraId="36BCF8A1" w14:textId="77777777" w:rsidR="00962FF5" w:rsidRPr="00D43882" w:rsidRDefault="00962FF5" w:rsidP="00962FF5">
            <w:pPr>
              <w:rPr>
                <w:b/>
                <w:sz w:val="19"/>
                <w:szCs w:val="19"/>
              </w:rPr>
            </w:pPr>
          </w:p>
        </w:tc>
        <w:tc>
          <w:tcPr>
            <w:tcW w:w="711" w:type="pct"/>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5777161" w14:textId="783EAFD1" w:rsidR="00962FF5" w:rsidRPr="00D43882" w:rsidRDefault="00962FF5" w:rsidP="00D2655C">
            <w:pPr>
              <w:jc w:val="center"/>
              <w:rPr>
                <w:b/>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61"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493FAC53" w14:textId="17EBE8CD" w:rsidR="00962FF5" w:rsidRPr="00D43882" w:rsidRDefault="00962FF5" w:rsidP="00D2655C">
            <w:pPr>
              <w:jc w:val="center"/>
              <w:rPr>
                <w:b/>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962FF5" w:rsidRPr="00D43882" w14:paraId="46C9AEEB" w14:textId="77777777" w:rsidTr="00962B89">
        <w:trPr>
          <w:trHeight w:val="397"/>
        </w:trPr>
        <w:tc>
          <w:tcPr>
            <w:tcW w:w="5000" w:type="pct"/>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21E0C3F1" w14:textId="77777777" w:rsidR="00962FF5" w:rsidRPr="00D43882" w:rsidRDefault="00962FF5" w:rsidP="00962FF5">
            <w:pPr>
              <w:rPr>
                <w:b/>
                <w:sz w:val="19"/>
                <w:szCs w:val="19"/>
              </w:rPr>
            </w:pPr>
          </w:p>
        </w:tc>
      </w:tr>
      <w:tr w:rsidR="00962FF5" w:rsidRPr="00D43882" w14:paraId="4494CE64" w14:textId="6C7F1E3C" w:rsidTr="00962B89">
        <w:trPr>
          <w:trHeight w:val="397"/>
        </w:trPr>
        <w:tc>
          <w:tcPr>
            <w:tcW w:w="314" w:type="pct"/>
            <w:tcBorders>
              <w:top w:val="single" w:sz="4" w:space="0" w:color="auto"/>
              <w:left w:val="single" w:sz="4" w:space="0" w:color="auto"/>
              <w:bottom w:val="single" w:sz="4" w:space="0" w:color="auto"/>
              <w:right w:val="single" w:sz="4" w:space="0" w:color="auto"/>
            </w:tcBorders>
            <w:shd w:val="clear" w:color="auto" w:fill="E6E6E6"/>
            <w:vAlign w:val="center"/>
          </w:tcPr>
          <w:p w14:paraId="56E8695D" w14:textId="6685B614" w:rsidR="00962FF5" w:rsidRPr="00D43882" w:rsidRDefault="00962FF5" w:rsidP="00962FF5">
            <w:pPr>
              <w:rPr>
                <w:b/>
                <w:sz w:val="19"/>
                <w:szCs w:val="19"/>
              </w:rPr>
            </w:pPr>
            <w:r>
              <w:rPr>
                <w:sz w:val="19"/>
                <w:szCs w:val="19"/>
              </w:rPr>
              <w:t>ii)</w:t>
            </w:r>
          </w:p>
        </w:tc>
        <w:tc>
          <w:tcPr>
            <w:tcW w:w="3436" w:type="pct"/>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32A70531" w14:textId="77777777" w:rsidR="00962FF5" w:rsidRPr="00753A7E" w:rsidRDefault="00962FF5" w:rsidP="00962FF5">
            <w:pPr>
              <w:rPr>
                <w:sz w:val="8"/>
                <w:szCs w:val="8"/>
              </w:rPr>
            </w:pPr>
          </w:p>
          <w:p w14:paraId="4C7F002B" w14:textId="77777777" w:rsidR="00962FF5" w:rsidRDefault="00962FF5" w:rsidP="00962FF5">
            <w:pPr>
              <w:rPr>
                <w:sz w:val="19"/>
                <w:szCs w:val="19"/>
              </w:rPr>
            </w:pPr>
            <w:r>
              <w:rPr>
                <w:sz w:val="19"/>
                <w:szCs w:val="19"/>
              </w:rPr>
              <w:t>Établissement et tenue d’une liste de contrôle nationale [articles 5(2)-(4)]</w:t>
            </w:r>
          </w:p>
          <w:p w14:paraId="3F364385" w14:textId="77777777" w:rsidR="00962FF5" w:rsidRPr="00753A7E" w:rsidRDefault="00962FF5" w:rsidP="00962FF5">
            <w:pPr>
              <w:rPr>
                <w:sz w:val="19"/>
                <w:szCs w:val="19"/>
              </w:rPr>
            </w:pPr>
            <w:r>
              <w:rPr>
                <w:sz w:val="19"/>
                <w:szCs w:val="19"/>
              </w:rPr>
              <w:t>(En cas de réponse « oui », veuillez préciser ci-dessous)</w:t>
            </w:r>
          </w:p>
          <w:p w14:paraId="30942E32" w14:textId="77777777" w:rsidR="00962FF5" w:rsidRPr="00D43882" w:rsidRDefault="00962FF5" w:rsidP="00962FF5">
            <w:pPr>
              <w:rPr>
                <w:b/>
                <w:sz w:val="19"/>
                <w:szCs w:val="19"/>
              </w:rPr>
            </w:pPr>
          </w:p>
        </w:tc>
        <w:tc>
          <w:tcPr>
            <w:tcW w:w="656" w:type="pct"/>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C1931C9" w14:textId="1FC90D40" w:rsidR="00962FF5" w:rsidRPr="00D43882" w:rsidRDefault="00962FF5" w:rsidP="00D2655C">
            <w:pPr>
              <w:jc w:val="center"/>
              <w:rPr>
                <w:b/>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93"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3B7DA7B" w14:textId="7F0E121C" w:rsidR="00962FF5" w:rsidRPr="00D43882" w:rsidRDefault="00962FF5" w:rsidP="00D2655C">
            <w:pPr>
              <w:jc w:val="center"/>
              <w:rPr>
                <w:b/>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962FF5" w:rsidRPr="00D43882" w14:paraId="09222F25" w14:textId="6DCA585C" w:rsidTr="00962B89">
        <w:trPr>
          <w:trHeight w:val="397"/>
        </w:trPr>
        <w:tc>
          <w:tcPr>
            <w:tcW w:w="5000" w:type="pct"/>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06ACA11C" w14:textId="77777777" w:rsidR="00962FF5" w:rsidRPr="00D43882" w:rsidRDefault="00962FF5" w:rsidP="00962FF5">
            <w:pPr>
              <w:rPr>
                <w:b/>
                <w:sz w:val="19"/>
                <w:szCs w:val="19"/>
              </w:rPr>
            </w:pPr>
          </w:p>
        </w:tc>
      </w:tr>
      <w:tr w:rsidR="00962FF5" w:rsidRPr="00D43882" w14:paraId="182A6DBA" w14:textId="6D80201A" w:rsidTr="00962B89">
        <w:trPr>
          <w:trHeight w:val="397"/>
        </w:trPr>
        <w:tc>
          <w:tcPr>
            <w:tcW w:w="326"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1D77CE1A" w14:textId="2F4C4C36" w:rsidR="00962FF5" w:rsidRPr="00D43882" w:rsidRDefault="00962FF5" w:rsidP="00962FF5">
            <w:pPr>
              <w:rPr>
                <w:b/>
                <w:sz w:val="19"/>
                <w:szCs w:val="19"/>
              </w:rPr>
            </w:pPr>
            <w:r>
              <w:rPr>
                <w:sz w:val="19"/>
                <w:szCs w:val="19"/>
              </w:rPr>
              <w:t>iii)</w:t>
            </w:r>
          </w:p>
        </w:tc>
        <w:tc>
          <w:tcPr>
            <w:tcW w:w="3409" w:type="pct"/>
            <w:gridSpan w:val="9"/>
            <w:tcBorders>
              <w:top w:val="single" w:sz="4" w:space="0" w:color="auto"/>
              <w:left w:val="single" w:sz="4" w:space="0" w:color="auto"/>
              <w:bottom w:val="single" w:sz="4" w:space="0" w:color="auto"/>
              <w:right w:val="single" w:sz="4" w:space="0" w:color="auto"/>
            </w:tcBorders>
            <w:shd w:val="clear" w:color="auto" w:fill="E6E6E6"/>
            <w:vAlign w:val="center"/>
          </w:tcPr>
          <w:p w14:paraId="1D147D0D" w14:textId="77777777" w:rsidR="00962FF5" w:rsidRPr="00753A7E" w:rsidRDefault="00962FF5" w:rsidP="00962FF5">
            <w:pPr>
              <w:rPr>
                <w:sz w:val="8"/>
                <w:szCs w:val="8"/>
              </w:rPr>
            </w:pPr>
          </w:p>
          <w:p w14:paraId="360E0F80" w14:textId="77777777" w:rsidR="00962FF5" w:rsidRDefault="00962FF5" w:rsidP="00962FF5">
            <w:pPr>
              <w:rPr>
                <w:sz w:val="19"/>
                <w:szCs w:val="19"/>
              </w:rPr>
            </w:pPr>
            <w:r>
              <w:rPr>
                <w:sz w:val="19"/>
                <w:szCs w:val="19"/>
              </w:rPr>
              <w:t xml:space="preserve">Désignation d'une ou plusieurs autorités nationales compétentes [article 5(4)] </w:t>
            </w:r>
          </w:p>
          <w:p w14:paraId="547568AE" w14:textId="77777777" w:rsidR="00962FF5" w:rsidRPr="00753A7E" w:rsidRDefault="00962FF5" w:rsidP="00962FF5">
            <w:pPr>
              <w:rPr>
                <w:sz w:val="19"/>
                <w:szCs w:val="19"/>
              </w:rPr>
            </w:pPr>
            <w:r>
              <w:rPr>
                <w:sz w:val="19"/>
                <w:szCs w:val="19"/>
              </w:rPr>
              <w:t>(En cas de réponse « oui », veuillez préciser ci-dessous)</w:t>
            </w:r>
          </w:p>
          <w:p w14:paraId="7362A209" w14:textId="77777777" w:rsidR="00962FF5" w:rsidRPr="00D43882" w:rsidRDefault="00962FF5" w:rsidP="00962FF5">
            <w:pPr>
              <w:rPr>
                <w:b/>
                <w:sz w:val="19"/>
                <w:szCs w:val="19"/>
              </w:rPr>
            </w:pPr>
          </w:p>
        </w:tc>
        <w:tc>
          <w:tcPr>
            <w:tcW w:w="672"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4F42736F" w14:textId="3823B26B" w:rsidR="00962FF5" w:rsidRPr="00D43882" w:rsidRDefault="00962FF5" w:rsidP="00D2655C">
            <w:pPr>
              <w:jc w:val="center"/>
              <w:rPr>
                <w:b/>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93"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675C70BE" w14:textId="4C8097E0" w:rsidR="00962FF5" w:rsidRPr="00D43882" w:rsidRDefault="00962FF5" w:rsidP="00D2655C">
            <w:pPr>
              <w:jc w:val="center"/>
              <w:rPr>
                <w:b/>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00F97B95" w14:textId="77777777" w:rsidTr="000E152E">
        <w:trPr>
          <w:trHeight w:val="397"/>
        </w:trPr>
        <w:tc>
          <w:tcPr>
            <w:tcW w:w="5000" w:type="pct"/>
            <w:gridSpan w:val="18"/>
            <w:shd w:val="clear" w:color="auto" w:fill="E6E6E6"/>
            <w:vAlign w:val="center"/>
          </w:tcPr>
          <w:p w14:paraId="5C0D300E" w14:textId="77777777" w:rsidR="000E152E" w:rsidRDefault="000E152E" w:rsidP="00962FF5">
            <w:pPr>
              <w:jc w:val="center"/>
              <w:rPr>
                <w:sz w:val="19"/>
                <w:szCs w:val="19"/>
              </w:rPr>
            </w:pPr>
          </w:p>
        </w:tc>
      </w:tr>
      <w:tr w:rsidR="00962FF5" w:rsidRPr="00BE6D78" w14:paraId="743687D1" w14:textId="15447B67" w:rsidTr="00D2655C">
        <w:trPr>
          <w:trHeight w:val="397"/>
        </w:trPr>
        <w:tc>
          <w:tcPr>
            <w:tcW w:w="326" w:type="pct"/>
            <w:gridSpan w:val="3"/>
            <w:shd w:val="clear" w:color="auto" w:fill="E6E6E6"/>
            <w:vAlign w:val="center"/>
          </w:tcPr>
          <w:p w14:paraId="648ABF95" w14:textId="11998D32" w:rsidR="00962FF5" w:rsidRPr="00BE6D78" w:rsidRDefault="00962FF5" w:rsidP="00962FF5">
            <w:pPr>
              <w:rPr>
                <w:sz w:val="8"/>
                <w:szCs w:val="8"/>
              </w:rPr>
            </w:pPr>
            <w:r>
              <w:rPr>
                <w:sz w:val="19"/>
                <w:szCs w:val="19"/>
              </w:rPr>
              <w:t>iv)</w:t>
            </w:r>
          </w:p>
        </w:tc>
        <w:tc>
          <w:tcPr>
            <w:tcW w:w="3409" w:type="pct"/>
            <w:gridSpan w:val="9"/>
            <w:shd w:val="clear" w:color="auto" w:fill="E6E6E6"/>
            <w:vAlign w:val="center"/>
          </w:tcPr>
          <w:p w14:paraId="4ACA71D5" w14:textId="77777777" w:rsidR="00962FF5" w:rsidRPr="00753A7E" w:rsidRDefault="00962FF5" w:rsidP="00962FF5">
            <w:pPr>
              <w:rPr>
                <w:sz w:val="8"/>
                <w:szCs w:val="8"/>
              </w:rPr>
            </w:pPr>
          </w:p>
          <w:p w14:paraId="537DDAD5" w14:textId="77777777" w:rsidR="00962FF5" w:rsidRDefault="00962FF5" w:rsidP="00962FF5">
            <w:pPr>
              <w:rPr>
                <w:sz w:val="19"/>
                <w:szCs w:val="19"/>
              </w:rPr>
            </w:pPr>
            <w:r>
              <w:rPr>
                <w:sz w:val="19"/>
                <w:szCs w:val="19"/>
              </w:rPr>
              <w:t xml:space="preserve">Désignation d'un ou plusieurs points de contact nationaux [Articles 5(6)] </w:t>
            </w:r>
          </w:p>
          <w:p w14:paraId="1E411125" w14:textId="77777777" w:rsidR="00962FF5" w:rsidRPr="00753A7E" w:rsidRDefault="00962FF5" w:rsidP="00962FF5">
            <w:pPr>
              <w:rPr>
                <w:sz w:val="19"/>
                <w:szCs w:val="19"/>
              </w:rPr>
            </w:pPr>
            <w:r>
              <w:rPr>
                <w:sz w:val="19"/>
                <w:szCs w:val="19"/>
              </w:rPr>
              <w:t>(En cas de réponse « oui », veuillez préciser ci-dessous)</w:t>
            </w:r>
          </w:p>
          <w:p w14:paraId="7CAFE879" w14:textId="77777777" w:rsidR="00962FF5" w:rsidRPr="00BE6D78" w:rsidRDefault="00962FF5" w:rsidP="00962FF5">
            <w:pPr>
              <w:rPr>
                <w:sz w:val="8"/>
                <w:szCs w:val="8"/>
              </w:rPr>
            </w:pPr>
          </w:p>
        </w:tc>
        <w:tc>
          <w:tcPr>
            <w:tcW w:w="663" w:type="pct"/>
            <w:gridSpan w:val="2"/>
            <w:shd w:val="clear" w:color="auto" w:fill="E6E6E6"/>
            <w:vAlign w:val="center"/>
          </w:tcPr>
          <w:p w14:paraId="13746AEB" w14:textId="413B8445" w:rsidR="00962FF5" w:rsidRDefault="00962FF5" w:rsidP="00D2655C">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602" w:type="pct"/>
            <w:gridSpan w:val="4"/>
            <w:shd w:val="clear" w:color="auto" w:fill="E6E6E6"/>
            <w:vAlign w:val="center"/>
          </w:tcPr>
          <w:p w14:paraId="7F3EE91E" w14:textId="234E1E04"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0D277560" w14:textId="77777777" w:rsidTr="000E152E">
        <w:trPr>
          <w:trHeight w:val="397"/>
        </w:trPr>
        <w:tc>
          <w:tcPr>
            <w:tcW w:w="5000" w:type="pct"/>
            <w:gridSpan w:val="18"/>
            <w:shd w:val="clear" w:color="auto" w:fill="E6E6E6"/>
            <w:vAlign w:val="center"/>
          </w:tcPr>
          <w:p w14:paraId="732FD5BC" w14:textId="77777777" w:rsidR="000E152E" w:rsidRDefault="000E152E" w:rsidP="00962FF5">
            <w:pPr>
              <w:jc w:val="center"/>
              <w:rPr>
                <w:sz w:val="19"/>
                <w:szCs w:val="19"/>
              </w:rPr>
            </w:pPr>
          </w:p>
        </w:tc>
      </w:tr>
      <w:tr w:rsidR="00962FF5" w:rsidRPr="00BE6D78" w14:paraId="041F32A1" w14:textId="101B25D3" w:rsidTr="00962B89">
        <w:trPr>
          <w:trHeight w:val="397"/>
        </w:trPr>
        <w:tc>
          <w:tcPr>
            <w:tcW w:w="332" w:type="pct"/>
            <w:gridSpan w:val="4"/>
            <w:shd w:val="clear" w:color="auto" w:fill="E6E6E6"/>
            <w:vAlign w:val="center"/>
          </w:tcPr>
          <w:p w14:paraId="4E7318AE" w14:textId="4FEE68CE" w:rsidR="00962FF5" w:rsidRPr="00BE6D78" w:rsidRDefault="00962FF5" w:rsidP="00962FF5">
            <w:pPr>
              <w:rPr>
                <w:sz w:val="8"/>
                <w:szCs w:val="8"/>
              </w:rPr>
            </w:pPr>
            <w:r>
              <w:rPr>
                <w:sz w:val="19"/>
                <w:szCs w:val="19"/>
              </w:rPr>
              <w:t>v)</w:t>
            </w:r>
          </w:p>
        </w:tc>
        <w:tc>
          <w:tcPr>
            <w:tcW w:w="3403" w:type="pct"/>
            <w:gridSpan w:val="8"/>
            <w:shd w:val="clear" w:color="auto" w:fill="E6E6E6"/>
            <w:vAlign w:val="center"/>
          </w:tcPr>
          <w:p w14:paraId="08378420" w14:textId="77777777" w:rsidR="00962FF5" w:rsidRPr="00753A7E" w:rsidRDefault="00962FF5" w:rsidP="00962FF5">
            <w:pPr>
              <w:rPr>
                <w:sz w:val="8"/>
                <w:szCs w:val="8"/>
              </w:rPr>
            </w:pPr>
          </w:p>
          <w:p w14:paraId="54D47892" w14:textId="77777777" w:rsidR="00962FF5" w:rsidRDefault="00962FF5" w:rsidP="00962FF5">
            <w:pPr>
              <w:rPr>
                <w:sz w:val="19"/>
                <w:szCs w:val="19"/>
              </w:rPr>
            </w:pPr>
            <w:r>
              <w:rPr>
                <w:sz w:val="19"/>
                <w:szCs w:val="19"/>
              </w:rPr>
              <w:t xml:space="preserve">Établissement de mesures pour réglementer l'exportation d'armes et d'articles, incluant un processus pour réaliser des évaluation des risques [article 7] </w:t>
            </w:r>
          </w:p>
          <w:p w14:paraId="762254AC" w14:textId="77777777" w:rsidR="00962FF5" w:rsidRPr="00753A7E" w:rsidRDefault="00962FF5" w:rsidP="00962FF5">
            <w:pPr>
              <w:rPr>
                <w:sz w:val="19"/>
                <w:szCs w:val="19"/>
              </w:rPr>
            </w:pPr>
            <w:r>
              <w:rPr>
                <w:sz w:val="19"/>
                <w:szCs w:val="19"/>
              </w:rPr>
              <w:t>(En cas de réponse « oui », veuillez préciser ci-dessous)</w:t>
            </w:r>
          </w:p>
          <w:p w14:paraId="5DB8582A" w14:textId="77777777" w:rsidR="00962FF5" w:rsidRPr="00BE6D78" w:rsidRDefault="00962FF5" w:rsidP="00962FF5">
            <w:pPr>
              <w:rPr>
                <w:sz w:val="8"/>
                <w:szCs w:val="8"/>
              </w:rPr>
            </w:pPr>
          </w:p>
        </w:tc>
        <w:tc>
          <w:tcPr>
            <w:tcW w:w="663" w:type="pct"/>
            <w:gridSpan w:val="2"/>
            <w:shd w:val="clear" w:color="auto" w:fill="E6E6E6"/>
            <w:vAlign w:val="center"/>
          </w:tcPr>
          <w:p w14:paraId="37B05E52" w14:textId="1E17504F"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602" w:type="pct"/>
            <w:gridSpan w:val="4"/>
            <w:shd w:val="clear" w:color="auto" w:fill="E6E6E6"/>
            <w:vAlign w:val="center"/>
          </w:tcPr>
          <w:p w14:paraId="7C86D110" w14:textId="7F70AA0E"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71CEE380" w14:textId="77777777" w:rsidTr="000E152E">
        <w:trPr>
          <w:trHeight w:val="397"/>
        </w:trPr>
        <w:tc>
          <w:tcPr>
            <w:tcW w:w="5000" w:type="pct"/>
            <w:gridSpan w:val="18"/>
            <w:shd w:val="clear" w:color="auto" w:fill="E6E6E6"/>
            <w:vAlign w:val="center"/>
          </w:tcPr>
          <w:p w14:paraId="4DC74C82" w14:textId="77777777" w:rsidR="000E152E" w:rsidRDefault="000E152E" w:rsidP="00962FF5">
            <w:pPr>
              <w:jc w:val="center"/>
              <w:rPr>
                <w:sz w:val="19"/>
                <w:szCs w:val="19"/>
              </w:rPr>
            </w:pPr>
          </w:p>
        </w:tc>
      </w:tr>
      <w:tr w:rsidR="00962FF5" w:rsidRPr="00BE6D78" w14:paraId="01ECA57C" w14:textId="57082F23" w:rsidTr="00962B89">
        <w:trPr>
          <w:trHeight w:val="397"/>
        </w:trPr>
        <w:tc>
          <w:tcPr>
            <w:tcW w:w="332" w:type="pct"/>
            <w:gridSpan w:val="4"/>
            <w:shd w:val="clear" w:color="auto" w:fill="E6E6E6"/>
            <w:vAlign w:val="center"/>
          </w:tcPr>
          <w:p w14:paraId="2DE353ED" w14:textId="217AAE8C" w:rsidR="00962FF5" w:rsidRPr="00BE6D78" w:rsidRDefault="00962FF5" w:rsidP="00962FF5">
            <w:pPr>
              <w:rPr>
                <w:sz w:val="8"/>
                <w:szCs w:val="8"/>
              </w:rPr>
            </w:pPr>
            <w:r>
              <w:rPr>
                <w:sz w:val="19"/>
                <w:szCs w:val="19"/>
              </w:rPr>
              <w:t>vi)</w:t>
            </w:r>
          </w:p>
        </w:tc>
        <w:tc>
          <w:tcPr>
            <w:tcW w:w="3403" w:type="pct"/>
            <w:gridSpan w:val="8"/>
            <w:shd w:val="clear" w:color="auto" w:fill="E6E6E6"/>
            <w:vAlign w:val="center"/>
          </w:tcPr>
          <w:p w14:paraId="7A86F9D6" w14:textId="77777777" w:rsidR="00962FF5" w:rsidRPr="00753A7E" w:rsidRDefault="00962FF5" w:rsidP="00962FF5">
            <w:pPr>
              <w:rPr>
                <w:sz w:val="8"/>
                <w:szCs w:val="8"/>
              </w:rPr>
            </w:pPr>
          </w:p>
          <w:p w14:paraId="272B83CD" w14:textId="77777777" w:rsidR="00962FF5" w:rsidRDefault="00962FF5" w:rsidP="00962FF5">
            <w:pPr>
              <w:rPr>
                <w:sz w:val="19"/>
                <w:szCs w:val="19"/>
              </w:rPr>
            </w:pPr>
            <w:r>
              <w:rPr>
                <w:sz w:val="19"/>
                <w:szCs w:val="19"/>
              </w:rPr>
              <w:t xml:space="preserve">Établissement de mesures pour réglementer l'importation d'armes [article 8] </w:t>
            </w:r>
          </w:p>
          <w:p w14:paraId="4B6C0918" w14:textId="77777777" w:rsidR="00962FF5" w:rsidRPr="00753A7E" w:rsidRDefault="00962FF5" w:rsidP="00962FF5">
            <w:pPr>
              <w:rPr>
                <w:sz w:val="19"/>
                <w:szCs w:val="19"/>
              </w:rPr>
            </w:pPr>
            <w:r>
              <w:rPr>
                <w:sz w:val="19"/>
                <w:szCs w:val="19"/>
              </w:rPr>
              <w:t>(En cas de réponse « oui », veuillez préciser ci-dessous)</w:t>
            </w:r>
          </w:p>
          <w:p w14:paraId="1C2D6C93" w14:textId="77777777" w:rsidR="00962FF5" w:rsidRPr="00BE6D78" w:rsidRDefault="00962FF5" w:rsidP="00962FF5">
            <w:pPr>
              <w:rPr>
                <w:sz w:val="8"/>
                <w:szCs w:val="8"/>
              </w:rPr>
            </w:pPr>
          </w:p>
        </w:tc>
        <w:tc>
          <w:tcPr>
            <w:tcW w:w="716" w:type="pct"/>
            <w:gridSpan w:val="5"/>
            <w:shd w:val="clear" w:color="auto" w:fill="E6E6E6"/>
            <w:vAlign w:val="center"/>
          </w:tcPr>
          <w:p w14:paraId="714868E2" w14:textId="0AA5AB59"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70053511" w14:textId="10AB2FB4"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962B89" w:rsidRPr="00BE6D78" w14:paraId="5A1354DE" w14:textId="77777777" w:rsidTr="00962B89">
        <w:trPr>
          <w:trHeight w:val="397"/>
        </w:trPr>
        <w:tc>
          <w:tcPr>
            <w:tcW w:w="5000" w:type="pct"/>
            <w:gridSpan w:val="18"/>
            <w:shd w:val="clear" w:color="auto" w:fill="E6E6E6"/>
            <w:vAlign w:val="center"/>
          </w:tcPr>
          <w:p w14:paraId="1B7E5F1B" w14:textId="77777777" w:rsidR="00962B89" w:rsidRDefault="00962B89" w:rsidP="00962FF5">
            <w:pPr>
              <w:jc w:val="center"/>
              <w:rPr>
                <w:sz w:val="19"/>
                <w:szCs w:val="19"/>
              </w:rPr>
            </w:pPr>
          </w:p>
        </w:tc>
      </w:tr>
      <w:tr w:rsidR="00962FF5" w:rsidRPr="00BE6D78" w14:paraId="20E3F2B1" w14:textId="7D39AAE8" w:rsidTr="00962B89">
        <w:trPr>
          <w:trHeight w:val="397"/>
        </w:trPr>
        <w:tc>
          <w:tcPr>
            <w:tcW w:w="340" w:type="pct"/>
            <w:gridSpan w:val="5"/>
            <w:shd w:val="clear" w:color="auto" w:fill="E6E6E6"/>
            <w:vAlign w:val="center"/>
          </w:tcPr>
          <w:p w14:paraId="24CC86D9" w14:textId="04BF7976" w:rsidR="00962FF5" w:rsidRPr="00BE6D78" w:rsidRDefault="00962FF5" w:rsidP="00962FF5">
            <w:pPr>
              <w:rPr>
                <w:sz w:val="8"/>
                <w:szCs w:val="8"/>
              </w:rPr>
            </w:pPr>
            <w:r>
              <w:rPr>
                <w:sz w:val="19"/>
                <w:szCs w:val="19"/>
              </w:rPr>
              <w:t>vii)</w:t>
            </w:r>
          </w:p>
        </w:tc>
        <w:tc>
          <w:tcPr>
            <w:tcW w:w="3395" w:type="pct"/>
            <w:gridSpan w:val="7"/>
            <w:shd w:val="clear" w:color="auto" w:fill="E6E6E6"/>
            <w:vAlign w:val="center"/>
          </w:tcPr>
          <w:p w14:paraId="40A34C8E" w14:textId="77777777" w:rsidR="00962FF5" w:rsidRPr="00753A7E" w:rsidRDefault="00962FF5" w:rsidP="00962FF5">
            <w:pPr>
              <w:rPr>
                <w:sz w:val="8"/>
                <w:szCs w:val="8"/>
              </w:rPr>
            </w:pPr>
          </w:p>
          <w:p w14:paraId="53BCAF43" w14:textId="77777777" w:rsidR="00962FF5" w:rsidRDefault="00962FF5" w:rsidP="00962FF5">
            <w:pPr>
              <w:rPr>
                <w:sz w:val="19"/>
                <w:szCs w:val="19"/>
              </w:rPr>
            </w:pPr>
            <w:r>
              <w:rPr>
                <w:sz w:val="19"/>
                <w:szCs w:val="19"/>
              </w:rPr>
              <w:t xml:space="preserve">Établissement de mesures visant à réglementer le transit et le transbordement d'armes [article 9] </w:t>
            </w:r>
          </w:p>
          <w:p w14:paraId="089C88B7" w14:textId="77777777" w:rsidR="00962FF5" w:rsidRPr="00753A7E" w:rsidRDefault="00962FF5" w:rsidP="00962FF5">
            <w:pPr>
              <w:rPr>
                <w:sz w:val="19"/>
                <w:szCs w:val="19"/>
              </w:rPr>
            </w:pPr>
            <w:r>
              <w:rPr>
                <w:sz w:val="19"/>
                <w:szCs w:val="19"/>
              </w:rPr>
              <w:t>(En cas de réponse « oui », veuillez préciser ci-dessous)</w:t>
            </w:r>
          </w:p>
          <w:p w14:paraId="1C390475" w14:textId="77777777" w:rsidR="00962FF5" w:rsidRPr="00BE6D78" w:rsidRDefault="00962FF5" w:rsidP="00962FF5">
            <w:pPr>
              <w:rPr>
                <w:sz w:val="8"/>
                <w:szCs w:val="8"/>
              </w:rPr>
            </w:pPr>
          </w:p>
        </w:tc>
        <w:tc>
          <w:tcPr>
            <w:tcW w:w="716" w:type="pct"/>
            <w:gridSpan w:val="5"/>
            <w:shd w:val="clear" w:color="auto" w:fill="E6E6E6"/>
            <w:vAlign w:val="center"/>
          </w:tcPr>
          <w:p w14:paraId="2E69D419" w14:textId="7835931E"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285E910D" w14:textId="3A59E068"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4F5168A6" w14:textId="77777777" w:rsidTr="000E152E">
        <w:trPr>
          <w:trHeight w:val="397"/>
        </w:trPr>
        <w:tc>
          <w:tcPr>
            <w:tcW w:w="5000" w:type="pct"/>
            <w:gridSpan w:val="18"/>
            <w:shd w:val="clear" w:color="auto" w:fill="E6E6E6"/>
            <w:vAlign w:val="center"/>
          </w:tcPr>
          <w:p w14:paraId="351A5C3D" w14:textId="77777777" w:rsidR="000E152E" w:rsidRDefault="000E152E" w:rsidP="00962FF5">
            <w:pPr>
              <w:jc w:val="center"/>
              <w:rPr>
                <w:sz w:val="19"/>
                <w:szCs w:val="19"/>
              </w:rPr>
            </w:pPr>
          </w:p>
        </w:tc>
      </w:tr>
      <w:tr w:rsidR="00962FF5" w:rsidRPr="00BE6D78" w14:paraId="46334430" w14:textId="77777777" w:rsidTr="00962B89">
        <w:trPr>
          <w:trHeight w:val="397"/>
        </w:trPr>
        <w:tc>
          <w:tcPr>
            <w:tcW w:w="340" w:type="pct"/>
            <w:gridSpan w:val="5"/>
            <w:shd w:val="clear" w:color="auto" w:fill="E6E6E6"/>
            <w:vAlign w:val="center"/>
          </w:tcPr>
          <w:p w14:paraId="74CA0D01" w14:textId="641C8193" w:rsidR="00962FF5" w:rsidRPr="00BE6D78" w:rsidRDefault="00962FF5" w:rsidP="00962FF5">
            <w:pPr>
              <w:rPr>
                <w:sz w:val="8"/>
                <w:szCs w:val="8"/>
              </w:rPr>
            </w:pPr>
            <w:r>
              <w:rPr>
                <w:sz w:val="19"/>
                <w:szCs w:val="19"/>
              </w:rPr>
              <w:t>viii)</w:t>
            </w:r>
          </w:p>
        </w:tc>
        <w:tc>
          <w:tcPr>
            <w:tcW w:w="3395" w:type="pct"/>
            <w:gridSpan w:val="7"/>
            <w:shd w:val="clear" w:color="auto" w:fill="E6E6E6"/>
            <w:vAlign w:val="center"/>
          </w:tcPr>
          <w:p w14:paraId="34A3CF53" w14:textId="77777777" w:rsidR="00962FF5" w:rsidRPr="00753A7E" w:rsidRDefault="00962FF5" w:rsidP="00962FF5">
            <w:pPr>
              <w:rPr>
                <w:sz w:val="8"/>
                <w:szCs w:val="8"/>
              </w:rPr>
            </w:pPr>
          </w:p>
          <w:p w14:paraId="0B5584B6" w14:textId="77777777" w:rsidR="00962FF5" w:rsidRDefault="00962FF5" w:rsidP="00962FF5">
            <w:pPr>
              <w:rPr>
                <w:sz w:val="19"/>
                <w:szCs w:val="19"/>
              </w:rPr>
            </w:pPr>
            <w:r>
              <w:rPr>
                <w:sz w:val="19"/>
                <w:szCs w:val="19"/>
              </w:rPr>
              <w:t xml:space="preserve">Établissement de mesures pour réglementer le courtage d'armes [article 10] </w:t>
            </w:r>
          </w:p>
          <w:p w14:paraId="6AD1009F" w14:textId="77777777" w:rsidR="00962FF5" w:rsidRPr="00753A7E" w:rsidRDefault="00962FF5" w:rsidP="00962FF5">
            <w:pPr>
              <w:rPr>
                <w:sz w:val="19"/>
                <w:szCs w:val="19"/>
              </w:rPr>
            </w:pPr>
            <w:r>
              <w:rPr>
                <w:sz w:val="19"/>
                <w:szCs w:val="19"/>
              </w:rPr>
              <w:t>(En cas de réponse « oui », veuillez préciser ci-dessous)</w:t>
            </w:r>
          </w:p>
          <w:p w14:paraId="335614B1" w14:textId="77777777" w:rsidR="00962FF5" w:rsidRPr="00BE6D78" w:rsidRDefault="00962FF5" w:rsidP="00962FF5">
            <w:pPr>
              <w:rPr>
                <w:sz w:val="8"/>
                <w:szCs w:val="8"/>
              </w:rPr>
            </w:pPr>
          </w:p>
        </w:tc>
        <w:tc>
          <w:tcPr>
            <w:tcW w:w="716" w:type="pct"/>
            <w:gridSpan w:val="5"/>
            <w:shd w:val="clear" w:color="auto" w:fill="E6E6E6"/>
            <w:vAlign w:val="center"/>
          </w:tcPr>
          <w:p w14:paraId="0661E2CB" w14:textId="6F11D10A"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744640DD" w14:textId="198D6173"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1C44A482" w14:textId="77777777" w:rsidTr="000E152E">
        <w:trPr>
          <w:trHeight w:val="397"/>
        </w:trPr>
        <w:tc>
          <w:tcPr>
            <w:tcW w:w="5000" w:type="pct"/>
            <w:gridSpan w:val="18"/>
            <w:shd w:val="clear" w:color="auto" w:fill="E6E6E6"/>
            <w:vAlign w:val="center"/>
          </w:tcPr>
          <w:p w14:paraId="4548FDFD" w14:textId="77777777" w:rsidR="000E152E" w:rsidRDefault="000E152E" w:rsidP="00962FF5">
            <w:pPr>
              <w:jc w:val="center"/>
              <w:rPr>
                <w:sz w:val="19"/>
                <w:szCs w:val="19"/>
              </w:rPr>
            </w:pPr>
          </w:p>
        </w:tc>
      </w:tr>
      <w:tr w:rsidR="00962FF5" w:rsidRPr="00BE6D78" w14:paraId="5AFC1AC0" w14:textId="77777777" w:rsidTr="00962B89">
        <w:trPr>
          <w:trHeight w:val="397"/>
        </w:trPr>
        <w:tc>
          <w:tcPr>
            <w:tcW w:w="340" w:type="pct"/>
            <w:gridSpan w:val="5"/>
            <w:shd w:val="clear" w:color="auto" w:fill="E6E6E6"/>
            <w:vAlign w:val="center"/>
          </w:tcPr>
          <w:p w14:paraId="484B9C61" w14:textId="6207DC41" w:rsidR="00962FF5" w:rsidRPr="00BE6D78" w:rsidRDefault="00962FF5" w:rsidP="00962FF5">
            <w:pPr>
              <w:rPr>
                <w:sz w:val="8"/>
                <w:szCs w:val="8"/>
              </w:rPr>
            </w:pPr>
            <w:r>
              <w:rPr>
                <w:sz w:val="19"/>
                <w:szCs w:val="19"/>
              </w:rPr>
              <w:t>ix)</w:t>
            </w:r>
          </w:p>
        </w:tc>
        <w:tc>
          <w:tcPr>
            <w:tcW w:w="3395" w:type="pct"/>
            <w:gridSpan w:val="7"/>
            <w:shd w:val="clear" w:color="auto" w:fill="E6E6E6"/>
            <w:vAlign w:val="center"/>
          </w:tcPr>
          <w:p w14:paraId="62999DFA" w14:textId="77777777" w:rsidR="00962FF5" w:rsidRPr="00753A7E" w:rsidRDefault="00962FF5" w:rsidP="00962FF5">
            <w:pPr>
              <w:rPr>
                <w:sz w:val="8"/>
                <w:szCs w:val="8"/>
              </w:rPr>
            </w:pPr>
          </w:p>
          <w:p w14:paraId="3A4E5D08" w14:textId="77777777" w:rsidR="00962FF5" w:rsidRDefault="00962FF5" w:rsidP="00962FF5">
            <w:pPr>
              <w:rPr>
                <w:sz w:val="19"/>
                <w:szCs w:val="19"/>
              </w:rPr>
            </w:pPr>
            <w:r>
              <w:rPr>
                <w:sz w:val="19"/>
                <w:szCs w:val="19"/>
              </w:rPr>
              <w:t xml:space="preserve">Établissement de mesures pour prévenir et lutter contre le détournement [article 11] </w:t>
            </w:r>
          </w:p>
          <w:p w14:paraId="6B53D43F" w14:textId="77777777" w:rsidR="00962FF5" w:rsidRPr="00753A7E" w:rsidRDefault="00962FF5" w:rsidP="00962FF5">
            <w:pPr>
              <w:rPr>
                <w:sz w:val="19"/>
                <w:szCs w:val="19"/>
              </w:rPr>
            </w:pPr>
            <w:r>
              <w:rPr>
                <w:sz w:val="19"/>
                <w:szCs w:val="19"/>
              </w:rPr>
              <w:t>(En cas de réponse « oui », veuillez préciser ci-dessous)</w:t>
            </w:r>
          </w:p>
          <w:p w14:paraId="778D8942" w14:textId="77777777" w:rsidR="00962FF5" w:rsidRPr="00BE6D78" w:rsidRDefault="00962FF5" w:rsidP="00962FF5">
            <w:pPr>
              <w:rPr>
                <w:sz w:val="8"/>
                <w:szCs w:val="8"/>
              </w:rPr>
            </w:pPr>
          </w:p>
        </w:tc>
        <w:tc>
          <w:tcPr>
            <w:tcW w:w="716" w:type="pct"/>
            <w:gridSpan w:val="5"/>
            <w:shd w:val="clear" w:color="auto" w:fill="E6E6E6"/>
            <w:vAlign w:val="center"/>
          </w:tcPr>
          <w:p w14:paraId="17BB167F" w14:textId="0A0254A6"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7F5AD721" w14:textId="16761D2E"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5B83C357" w14:textId="77777777" w:rsidTr="000E152E">
        <w:trPr>
          <w:trHeight w:val="397"/>
        </w:trPr>
        <w:tc>
          <w:tcPr>
            <w:tcW w:w="5000" w:type="pct"/>
            <w:gridSpan w:val="18"/>
            <w:shd w:val="clear" w:color="auto" w:fill="E6E6E6"/>
            <w:vAlign w:val="center"/>
          </w:tcPr>
          <w:p w14:paraId="35F38D62" w14:textId="77777777" w:rsidR="000E152E" w:rsidRDefault="000E152E" w:rsidP="00962FF5">
            <w:pPr>
              <w:jc w:val="center"/>
              <w:rPr>
                <w:sz w:val="19"/>
                <w:szCs w:val="19"/>
              </w:rPr>
            </w:pPr>
          </w:p>
        </w:tc>
      </w:tr>
      <w:tr w:rsidR="00962FF5" w:rsidRPr="00BE6D78" w14:paraId="003CA8FF" w14:textId="77777777" w:rsidTr="00962B89">
        <w:trPr>
          <w:trHeight w:val="397"/>
        </w:trPr>
        <w:tc>
          <w:tcPr>
            <w:tcW w:w="340" w:type="pct"/>
            <w:gridSpan w:val="5"/>
            <w:tcBorders>
              <w:bottom w:val="single" w:sz="4" w:space="0" w:color="auto"/>
            </w:tcBorders>
            <w:shd w:val="clear" w:color="auto" w:fill="E6E6E6"/>
            <w:vAlign w:val="center"/>
          </w:tcPr>
          <w:p w14:paraId="6891FC22" w14:textId="22EA9146" w:rsidR="00962FF5" w:rsidRPr="00BE6D78" w:rsidRDefault="00962FF5" w:rsidP="00962FF5">
            <w:pPr>
              <w:rPr>
                <w:sz w:val="8"/>
                <w:szCs w:val="8"/>
              </w:rPr>
            </w:pPr>
            <w:r>
              <w:rPr>
                <w:sz w:val="19"/>
                <w:szCs w:val="19"/>
              </w:rPr>
              <w:t>x)</w:t>
            </w:r>
          </w:p>
        </w:tc>
        <w:tc>
          <w:tcPr>
            <w:tcW w:w="3395" w:type="pct"/>
            <w:gridSpan w:val="7"/>
            <w:tcBorders>
              <w:bottom w:val="single" w:sz="4" w:space="0" w:color="auto"/>
            </w:tcBorders>
            <w:shd w:val="clear" w:color="auto" w:fill="E6E6E6"/>
            <w:vAlign w:val="center"/>
          </w:tcPr>
          <w:p w14:paraId="1BD3DCB6" w14:textId="77777777" w:rsidR="00962FF5" w:rsidRPr="00753A7E" w:rsidRDefault="00962FF5" w:rsidP="00962FF5">
            <w:pPr>
              <w:rPr>
                <w:sz w:val="8"/>
                <w:szCs w:val="8"/>
              </w:rPr>
            </w:pPr>
          </w:p>
          <w:p w14:paraId="29C6E106" w14:textId="77777777" w:rsidR="00962FF5" w:rsidRDefault="00962FF5" w:rsidP="00962FF5">
            <w:pPr>
              <w:rPr>
                <w:sz w:val="19"/>
                <w:szCs w:val="19"/>
              </w:rPr>
            </w:pPr>
            <w:r>
              <w:rPr>
                <w:sz w:val="19"/>
                <w:szCs w:val="19"/>
              </w:rPr>
              <w:t xml:space="preserve">Conservation des données [article 12] </w:t>
            </w:r>
          </w:p>
          <w:p w14:paraId="4DB371C7" w14:textId="77777777" w:rsidR="00962FF5" w:rsidRPr="00753A7E" w:rsidRDefault="00962FF5" w:rsidP="00962FF5">
            <w:pPr>
              <w:rPr>
                <w:sz w:val="19"/>
                <w:szCs w:val="19"/>
              </w:rPr>
            </w:pPr>
            <w:r>
              <w:rPr>
                <w:sz w:val="19"/>
                <w:szCs w:val="19"/>
              </w:rPr>
              <w:t>(En cas de réponse « oui », veuillez préciser ci-dessous)</w:t>
            </w:r>
          </w:p>
          <w:p w14:paraId="776788A9" w14:textId="77777777" w:rsidR="00962FF5" w:rsidRPr="00BE6D78" w:rsidRDefault="00962FF5" w:rsidP="00962FF5">
            <w:pPr>
              <w:rPr>
                <w:sz w:val="8"/>
                <w:szCs w:val="8"/>
              </w:rPr>
            </w:pPr>
          </w:p>
        </w:tc>
        <w:tc>
          <w:tcPr>
            <w:tcW w:w="716" w:type="pct"/>
            <w:gridSpan w:val="5"/>
            <w:tcBorders>
              <w:bottom w:val="single" w:sz="4" w:space="0" w:color="auto"/>
            </w:tcBorders>
            <w:shd w:val="clear" w:color="auto" w:fill="E6E6E6"/>
            <w:vAlign w:val="center"/>
          </w:tcPr>
          <w:p w14:paraId="4382A2C1" w14:textId="7820CDE2"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tcBorders>
              <w:bottom w:val="single" w:sz="4" w:space="0" w:color="auto"/>
            </w:tcBorders>
            <w:shd w:val="clear" w:color="auto" w:fill="E6E6E6"/>
            <w:vAlign w:val="center"/>
          </w:tcPr>
          <w:p w14:paraId="05AAB05E" w14:textId="1D875B34"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530B43AB" w14:textId="77777777" w:rsidTr="00962B89">
        <w:trPr>
          <w:trHeight w:val="397"/>
        </w:trPr>
        <w:tc>
          <w:tcPr>
            <w:tcW w:w="5000" w:type="pct"/>
            <w:gridSpan w:val="18"/>
            <w:tcBorders>
              <w:left w:val="single" w:sz="4" w:space="0" w:color="auto"/>
            </w:tcBorders>
            <w:shd w:val="clear" w:color="auto" w:fill="E6E6E6"/>
            <w:vAlign w:val="center"/>
          </w:tcPr>
          <w:p w14:paraId="19F7D0A0" w14:textId="77777777" w:rsidR="000E152E" w:rsidRDefault="000E152E" w:rsidP="00962FF5">
            <w:pPr>
              <w:jc w:val="center"/>
              <w:rPr>
                <w:sz w:val="19"/>
                <w:szCs w:val="19"/>
              </w:rPr>
            </w:pPr>
          </w:p>
        </w:tc>
      </w:tr>
      <w:tr w:rsidR="00962FF5" w:rsidRPr="00BE6D78" w14:paraId="4D4A70FC" w14:textId="77777777" w:rsidTr="00962B89">
        <w:trPr>
          <w:trHeight w:val="397"/>
        </w:trPr>
        <w:tc>
          <w:tcPr>
            <w:tcW w:w="340" w:type="pct"/>
            <w:gridSpan w:val="5"/>
            <w:tcBorders>
              <w:bottom w:val="single" w:sz="4" w:space="0" w:color="auto"/>
            </w:tcBorders>
            <w:shd w:val="clear" w:color="auto" w:fill="E6E6E6"/>
            <w:vAlign w:val="center"/>
          </w:tcPr>
          <w:p w14:paraId="2B7C3B2B" w14:textId="6E1D63AB" w:rsidR="00962FF5" w:rsidRPr="00BE6D78" w:rsidRDefault="00962FF5" w:rsidP="00962FF5">
            <w:pPr>
              <w:rPr>
                <w:sz w:val="8"/>
                <w:szCs w:val="8"/>
              </w:rPr>
            </w:pPr>
            <w:r>
              <w:rPr>
                <w:sz w:val="19"/>
                <w:szCs w:val="19"/>
              </w:rPr>
              <w:t>xi)</w:t>
            </w:r>
          </w:p>
        </w:tc>
        <w:tc>
          <w:tcPr>
            <w:tcW w:w="3395" w:type="pct"/>
            <w:gridSpan w:val="7"/>
            <w:tcBorders>
              <w:bottom w:val="single" w:sz="4" w:space="0" w:color="auto"/>
            </w:tcBorders>
            <w:shd w:val="clear" w:color="auto" w:fill="E6E6E6"/>
            <w:vAlign w:val="center"/>
          </w:tcPr>
          <w:p w14:paraId="78858603" w14:textId="77777777" w:rsidR="00962FF5" w:rsidRPr="00753A7E" w:rsidRDefault="00962FF5" w:rsidP="00962FF5">
            <w:pPr>
              <w:rPr>
                <w:sz w:val="8"/>
                <w:szCs w:val="8"/>
              </w:rPr>
            </w:pPr>
          </w:p>
          <w:p w14:paraId="35731AB3" w14:textId="77777777" w:rsidR="00962FF5" w:rsidRDefault="00962FF5" w:rsidP="00962FF5">
            <w:pPr>
              <w:rPr>
                <w:sz w:val="19"/>
                <w:szCs w:val="19"/>
              </w:rPr>
            </w:pPr>
            <w:r>
              <w:rPr>
                <w:sz w:val="19"/>
                <w:szCs w:val="19"/>
              </w:rPr>
              <w:t xml:space="preserve">Établissement de rapports [article 13] </w:t>
            </w:r>
          </w:p>
          <w:p w14:paraId="1BD41760" w14:textId="77777777" w:rsidR="00962FF5" w:rsidRPr="00753A7E" w:rsidRDefault="00962FF5" w:rsidP="00962FF5">
            <w:pPr>
              <w:rPr>
                <w:sz w:val="19"/>
                <w:szCs w:val="19"/>
              </w:rPr>
            </w:pPr>
            <w:r>
              <w:rPr>
                <w:sz w:val="19"/>
                <w:szCs w:val="19"/>
              </w:rPr>
              <w:t>(En cas de réponse « oui », veuillez préciser ci-dessous)</w:t>
            </w:r>
          </w:p>
          <w:p w14:paraId="7F40933A" w14:textId="77777777" w:rsidR="00962FF5" w:rsidRPr="00BE6D78" w:rsidRDefault="00962FF5" w:rsidP="00962FF5">
            <w:pPr>
              <w:rPr>
                <w:sz w:val="8"/>
                <w:szCs w:val="8"/>
              </w:rPr>
            </w:pPr>
          </w:p>
        </w:tc>
        <w:tc>
          <w:tcPr>
            <w:tcW w:w="716" w:type="pct"/>
            <w:gridSpan w:val="5"/>
            <w:tcBorders>
              <w:bottom w:val="single" w:sz="4" w:space="0" w:color="auto"/>
            </w:tcBorders>
            <w:shd w:val="clear" w:color="auto" w:fill="E6E6E6"/>
            <w:vAlign w:val="center"/>
          </w:tcPr>
          <w:p w14:paraId="57F6AD1F" w14:textId="32918941"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tcBorders>
              <w:bottom w:val="single" w:sz="4" w:space="0" w:color="auto"/>
            </w:tcBorders>
            <w:shd w:val="clear" w:color="auto" w:fill="E6E6E6"/>
            <w:vAlign w:val="center"/>
          </w:tcPr>
          <w:p w14:paraId="2D5C698F" w14:textId="144B521D"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489AABA7" w14:textId="77777777" w:rsidTr="00962B89">
        <w:trPr>
          <w:trHeight w:val="397"/>
        </w:trPr>
        <w:tc>
          <w:tcPr>
            <w:tcW w:w="5000" w:type="pct"/>
            <w:gridSpan w:val="18"/>
            <w:tcBorders>
              <w:left w:val="single" w:sz="4" w:space="0" w:color="auto"/>
            </w:tcBorders>
            <w:shd w:val="clear" w:color="auto" w:fill="E6E6E6"/>
            <w:vAlign w:val="center"/>
          </w:tcPr>
          <w:p w14:paraId="68275953" w14:textId="77777777" w:rsidR="000E152E" w:rsidRDefault="000E152E" w:rsidP="00962FF5">
            <w:pPr>
              <w:jc w:val="center"/>
              <w:rPr>
                <w:sz w:val="19"/>
                <w:szCs w:val="19"/>
              </w:rPr>
            </w:pPr>
          </w:p>
        </w:tc>
      </w:tr>
      <w:tr w:rsidR="00962FF5" w:rsidRPr="00BE6D78" w14:paraId="2E5F0DE7" w14:textId="77777777" w:rsidTr="00962B89">
        <w:trPr>
          <w:trHeight w:val="397"/>
        </w:trPr>
        <w:tc>
          <w:tcPr>
            <w:tcW w:w="340" w:type="pct"/>
            <w:gridSpan w:val="5"/>
            <w:shd w:val="clear" w:color="auto" w:fill="E6E6E6"/>
            <w:vAlign w:val="center"/>
          </w:tcPr>
          <w:p w14:paraId="6C68753E" w14:textId="3A1321EE" w:rsidR="00962FF5" w:rsidRPr="00BE6D78" w:rsidRDefault="00962FF5" w:rsidP="00962FF5">
            <w:pPr>
              <w:rPr>
                <w:sz w:val="8"/>
                <w:szCs w:val="8"/>
              </w:rPr>
            </w:pPr>
            <w:r>
              <w:rPr>
                <w:sz w:val="19"/>
                <w:szCs w:val="19"/>
              </w:rPr>
              <w:t>xii)</w:t>
            </w:r>
          </w:p>
        </w:tc>
        <w:tc>
          <w:tcPr>
            <w:tcW w:w="3395" w:type="pct"/>
            <w:gridSpan w:val="7"/>
            <w:shd w:val="clear" w:color="auto" w:fill="E6E6E6"/>
            <w:vAlign w:val="center"/>
          </w:tcPr>
          <w:p w14:paraId="0B097637" w14:textId="77777777" w:rsidR="00962FF5" w:rsidRPr="00753A7E" w:rsidRDefault="00962FF5" w:rsidP="00962FF5">
            <w:pPr>
              <w:rPr>
                <w:sz w:val="8"/>
                <w:szCs w:val="8"/>
              </w:rPr>
            </w:pPr>
          </w:p>
          <w:p w14:paraId="0508CBCA" w14:textId="77777777" w:rsidR="00962FF5" w:rsidRDefault="00962FF5" w:rsidP="00962FF5">
            <w:pPr>
              <w:rPr>
                <w:sz w:val="19"/>
                <w:szCs w:val="19"/>
              </w:rPr>
            </w:pPr>
            <w:r>
              <w:rPr>
                <w:sz w:val="19"/>
                <w:szCs w:val="19"/>
              </w:rPr>
              <w:t>Autre</w:t>
            </w:r>
          </w:p>
          <w:p w14:paraId="3D7EB383" w14:textId="77777777" w:rsidR="00962FF5" w:rsidRPr="00753A7E" w:rsidRDefault="00962FF5" w:rsidP="00962FF5">
            <w:pPr>
              <w:rPr>
                <w:sz w:val="19"/>
                <w:szCs w:val="19"/>
              </w:rPr>
            </w:pPr>
            <w:r>
              <w:rPr>
                <w:sz w:val="19"/>
                <w:szCs w:val="19"/>
              </w:rPr>
              <w:t>(En cas de réponse « oui », veuillez préciser ci-dessous)</w:t>
            </w:r>
          </w:p>
          <w:p w14:paraId="220BD33E" w14:textId="77777777" w:rsidR="00962FF5" w:rsidRPr="00BE6D78" w:rsidRDefault="00962FF5" w:rsidP="00962FF5">
            <w:pPr>
              <w:rPr>
                <w:sz w:val="8"/>
                <w:szCs w:val="8"/>
              </w:rPr>
            </w:pPr>
          </w:p>
        </w:tc>
        <w:tc>
          <w:tcPr>
            <w:tcW w:w="716" w:type="pct"/>
            <w:gridSpan w:val="5"/>
            <w:shd w:val="clear" w:color="auto" w:fill="E6E6E6"/>
            <w:vAlign w:val="center"/>
          </w:tcPr>
          <w:p w14:paraId="7E66CE58" w14:textId="40B98C18"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49070BDE" w14:textId="294056F4" w:rsidR="00962FF5" w:rsidRDefault="00962FF5" w:rsidP="00962FF5">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2E2119AF" w14:textId="77777777" w:rsidTr="000E152E">
        <w:trPr>
          <w:trHeight w:val="397"/>
        </w:trPr>
        <w:tc>
          <w:tcPr>
            <w:tcW w:w="5000" w:type="pct"/>
            <w:gridSpan w:val="18"/>
            <w:shd w:val="clear" w:color="auto" w:fill="E6E6E6"/>
            <w:vAlign w:val="center"/>
          </w:tcPr>
          <w:p w14:paraId="3AECEBDC" w14:textId="77777777" w:rsidR="000E152E" w:rsidRDefault="000E152E" w:rsidP="00962FF5">
            <w:pPr>
              <w:jc w:val="center"/>
              <w:rPr>
                <w:sz w:val="19"/>
                <w:szCs w:val="19"/>
              </w:rPr>
            </w:pPr>
          </w:p>
        </w:tc>
      </w:tr>
      <w:tr w:rsidR="000E152E" w:rsidRPr="00BE6D78" w14:paraId="6FF1A20E" w14:textId="787F66E4" w:rsidTr="00D2655C">
        <w:trPr>
          <w:trHeight w:val="397"/>
        </w:trPr>
        <w:tc>
          <w:tcPr>
            <w:tcW w:w="3728" w:type="pct"/>
            <w:gridSpan w:val="11"/>
            <w:shd w:val="clear" w:color="auto" w:fill="E6E6E6"/>
            <w:vAlign w:val="center"/>
          </w:tcPr>
          <w:p w14:paraId="6AF4C892" w14:textId="77777777" w:rsidR="000E152E" w:rsidRPr="00753A7E" w:rsidRDefault="000E152E" w:rsidP="000E152E">
            <w:pPr>
              <w:rPr>
                <w:b/>
                <w:sz w:val="19"/>
                <w:szCs w:val="19"/>
              </w:rPr>
            </w:pPr>
            <w:r>
              <w:rPr>
                <w:b/>
                <w:bCs/>
                <w:sz w:val="19"/>
                <w:szCs w:val="19"/>
              </w:rPr>
              <w:lastRenderedPageBreak/>
              <w:t>C. L'État souhaiterait recevoir une assistance dans les domaines suivants :</w:t>
            </w:r>
          </w:p>
          <w:p w14:paraId="7E9331FD" w14:textId="77777777" w:rsidR="000E152E" w:rsidRDefault="000E152E" w:rsidP="000E152E">
            <w:pPr>
              <w:jc w:val="center"/>
              <w:rPr>
                <w:sz w:val="19"/>
                <w:szCs w:val="19"/>
              </w:rPr>
            </w:pPr>
          </w:p>
        </w:tc>
        <w:tc>
          <w:tcPr>
            <w:tcW w:w="711" w:type="pct"/>
            <w:gridSpan w:val="5"/>
            <w:shd w:val="clear" w:color="auto" w:fill="E6E6E6"/>
            <w:vAlign w:val="center"/>
          </w:tcPr>
          <w:p w14:paraId="09C2F0E2" w14:textId="7C4F4084" w:rsidR="000E152E" w:rsidRDefault="000E152E" w:rsidP="000E152E">
            <w:pPr>
              <w:jc w:val="center"/>
              <w:rPr>
                <w:sz w:val="19"/>
                <w:szCs w:val="19"/>
              </w:rPr>
            </w:pPr>
            <w:r>
              <w:rPr>
                <w:sz w:val="19"/>
                <w:szCs w:val="19"/>
              </w:rPr>
              <w:t>Oui</w:t>
            </w:r>
          </w:p>
        </w:tc>
        <w:tc>
          <w:tcPr>
            <w:tcW w:w="561" w:type="pct"/>
            <w:gridSpan w:val="2"/>
            <w:shd w:val="clear" w:color="auto" w:fill="E6E6E6"/>
            <w:vAlign w:val="center"/>
          </w:tcPr>
          <w:p w14:paraId="4A9B441F" w14:textId="076B077C" w:rsidR="000E152E" w:rsidRDefault="000E152E" w:rsidP="000E152E">
            <w:pPr>
              <w:jc w:val="center"/>
              <w:rPr>
                <w:sz w:val="19"/>
                <w:szCs w:val="19"/>
              </w:rPr>
            </w:pPr>
            <w:r>
              <w:rPr>
                <w:sz w:val="19"/>
                <w:szCs w:val="19"/>
              </w:rPr>
              <w:t>Non</w:t>
            </w:r>
          </w:p>
        </w:tc>
      </w:tr>
      <w:tr w:rsidR="000E152E" w:rsidRPr="00BE6D78" w14:paraId="4B8C39F1" w14:textId="77777777" w:rsidTr="00962B89">
        <w:trPr>
          <w:trHeight w:val="397"/>
        </w:trPr>
        <w:tc>
          <w:tcPr>
            <w:tcW w:w="340" w:type="pct"/>
            <w:gridSpan w:val="5"/>
            <w:shd w:val="clear" w:color="auto" w:fill="E6E6E6"/>
            <w:vAlign w:val="center"/>
          </w:tcPr>
          <w:p w14:paraId="5758AD35" w14:textId="5A8587D4" w:rsidR="000E152E" w:rsidRPr="00BE6D78" w:rsidRDefault="000E152E" w:rsidP="000E152E">
            <w:pPr>
              <w:rPr>
                <w:sz w:val="8"/>
                <w:szCs w:val="8"/>
              </w:rPr>
            </w:pPr>
            <w:r>
              <w:rPr>
                <w:sz w:val="19"/>
                <w:szCs w:val="19"/>
              </w:rPr>
              <w:t>i)</w:t>
            </w:r>
          </w:p>
        </w:tc>
        <w:tc>
          <w:tcPr>
            <w:tcW w:w="3395" w:type="pct"/>
            <w:gridSpan w:val="7"/>
            <w:shd w:val="clear" w:color="auto" w:fill="E6E6E6"/>
            <w:vAlign w:val="center"/>
          </w:tcPr>
          <w:p w14:paraId="4FB8C221" w14:textId="77777777" w:rsidR="000E152E" w:rsidRPr="00753A7E" w:rsidRDefault="000E152E" w:rsidP="000E152E">
            <w:pPr>
              <w:rPr>
                <w:sz w:val="8"/>
                <w:szCs w:val="8"/>
              </w:rPr>
            </w:pPr>
          </w:p>
          <w:p w14:paraId="7DFC5E53" w14:textId="77777777" w:rsidR="000E152E" w:rsidRDefault="000E152E" w:rsidP="000E152E">
            <w:pPr>
              <w:rPr>
                <w:sz w:val="19"/>
                <w:szCs w:val="19"/>
              </w:rPr>
            </w:pPr>
            <w:r>
              <w:rPr>
                <w:sz w:val="19"/>
                <w:szCs w:val="19"/>
              </w:rPr>
              <w:t>Établissement et tenue d’une liste de contrôle nationale [article 5(2)]</w:t>
            </w:r>
          </w:p>
          <w:p w14:paraId="55BB9D66" w14:textId="77777777" w:rsidR="000E152E" w:rsidRPr="00753A7E" w:rsidRDefault="000E152E" w:rsidP="000E152E">
            <w:pPr>
              <w:rPr>
                <w:sz w:val="19"/>
                <w:szCs w:val="19"/>
              </w:rPr>
            </w:pPr>
            <w:r>
              <w:rPr>
                <w:sz w:val="19"/>
                <w:szCs w:val="19"/>
              </w:rPr>
              <w:t>(En cas de réponse « oui », veuillez préciser ci-dessous)</w:t>
            </w:r>
          </w:p>
          <w:p w14:paraId="1026AC2F" w14:textId="77777777" w:rsidR="000E152E" w:rsidRPr="00BE6D78" w:rsidRDefault="000E152E" w:rsidP="000E152E">
            <w:pPr>
              <w:rPr>
                <w:sz w:val="8"/>
                <w:szCs w:val="8"/>
              </w:rPr>
            </w:pPr>
          </w:p>
        </w:tc>
        <w:tc>
          <w:tcPr>
            <w:tcW w:w="716" w:type="pct"/>
            <w:gridSpan w:val="5"/>
            <w:shd w:val="clear" w:color="auto" w:fill="E6E6E6"/>
            <w:vAlign w:val="center"/>
          </w:tcPr>
          <w:p w14:paraId="7FF9AD88" w14:textId="199226A7"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28832E19" w14:textId="16E18AEB"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962FF5" w:rsidRPr="00BE6D78" w14:paraId="5760BCB3" w14:textId="77777777" w:rsidTr="00D2655C">
        <w:trPr>
          <w:trHeight w:val="397"/>
        </w:trPr>
        <w:tc>
          <w:tcPr>
            <w:tcW w:w="3735" w:type="pct"/>
            <w:gridSpan w:val="12"/>
            <w:shd w:val="clear" w:color="auto" w:fill="E6E6E6"/>
            <w:vAlign w:val="center"/>
          </w:tcPr>
          <w:p w14:paraId="6D7E0246" w14:textId="77777777" w:rsidR="00962FF5" w:rsidRPr="00BE6D78" w:rsidRDefault="00962FF5" w:rsidP="00962FF5">
            <w:pPr>
              <w:rPr>
                <w:sz w:val="8"/>
                <w:szCs w:val="8"/>
              </w:rPr>
            </w:pPr>
          </w:p>
        </w:tc>
        <w:tc>
          <w:tcPr>
            <w:tcW w:w="716" w:type="pct"/>
            <w:gridSpan w:val="5"/>
            <w:shd w:val="clear" w:color="auto" w:fill="E6E6E6"/>
            <w:vAlign w:val="center"/>
          </w:tcPr>
          <w:p w14:paraId="162A2354" w14:textId="77777777" w:rsidR="00962FF5" w:rsidRDefault="00962FF5" w:rsidP="00962FF5">
            <w:pPr>
              <w:jc w:val="center"/>
              <w:rPr>
                <w:sz w:val="19"/>
                <w:szCs w:val="19"/>
              </w:rPr>
            </w:pPr>
          </w:p>
        </w:tc>
        <w:tc>
          <w:tcPr>
            <w:tcW w:w="549" w:type="pct"/>
            <w:shd w:val="clear" w:color="auto" w:fill="E6E6E6"/>
            <w:vAlign w:val="center"/>
          </w:tcPr>
          <w:p w14:paraId="699A1692" w14:textId="77777777" w:rsidR="00962FF5" w:rsidRDefault="00962FF5" w:rsidP="00962FF5">
            <w:pPr>
              <w:jc w:val="center"/>
              <w:rPr>
                <w:sz w:val="19"/>
                <w:szCs w:val="19"/>
              </w:rPr>
            </w:pPr>
          </w:p>
        </w:tc>
      </w:tr>
      <w:tr w:rsidR="000E152E" w:rsidRPr="00BE6D78" w14:paraId="325DA4B1" w14:textId="77777777" w:rsidTr="00962B89">
        <w:trPr>
          <w:trHeight w:val="397"/>
        </w:trPr>
        <w:tc>
          <w:tcPr>
            <w:tcW w:w="340" w:type="pct"/>
            <w:gridSpan w:val="5"/>
            <w:shd w:val="clear" w:color="auto" w:fill="E6E6E6"/>
            <w:vAlign w:val="center"/>
          </w:tcPr>
          <w:p w14:paraId="26C9C0EE" w14:textId="521CC269" w:rsidR="000E152E" w:rsidRPr="00BE6D78" w:rsidRDefault="000E152E" w:rsidP="000E152E">
            <w:pPr>
              <w:rPr>
                <w:sz w:val="8"/>
                <w:szCs w:val="8"/>
              </w:rPr>
            </w:pPr>
            <w:r>
              <w:rPr>
                <w:sz w:val="19"/>
                <w:szCs w:val="19"/>
              </w:rPr>
              <w:t>ii)</w:t>
            </w:r>
          </w:p>
        </w:tc>
        <w:tc>
          <w:tcPr>
            <w:tcW w:w="3395" w:type="pct"/>
            <w:gridSpan w:val="7"/>
            <w:shd w:val="clear" w:color="auto" w:fill="E6E6E6"/>
            <w:vAlign w:val="center"/>
          </w:tcPr>
          <w:p w14:paraId="345B05CB" w14:textId="77777777" w:rsidR="000E152E" w:rsidRPr="00753A7E" w:rsidRDefault="000E152E" w:rsidP="000E152E">
            <w:pPr>
              <w:rPr>
                <w:sz w:val="8"/>
                <w:szCs w:val="8"/>
              </w:rPr>
            </w:pPr>
          </w:p>
          <w:p w14:paraId="22FA19CF" w14:textId="77777777" w:rsidR="000E152E" w:rsidRDefault="000E152E" w:rsidP="000E152E">
            <w:pPr>
              <w:rPr>
                <w:sz w:val="19"/>
                <w:szCs w:val="19"/>
              </w:rPr>
            </w:pPr>
            <w:r>
              <w:rPr>
                <w:sz w:val="19"/>
                <w:szCs w:val="19"/>
              </w:rPr>
              <w:t>Établissement et tenue d’une liste de contrôle nationale [articles 5(2)-(4)]</w:t>
            </w:r>
          </w:p>
          <w:p w14:paraId="6FBCE49A" w14:textId="77777777" w:rsidR="000E152E" w:rsidRPr="00753A7E" w:rsidRDefault="000E152E" w:rsidP="000E152E">
            <w:pPr>
              <w:rPr>
                <w:sz w:val="19"/>
                <w:szCs w:val="19"/>
              </w:rPr>
            </w:pPr>
            <w:r>
              <w:rPr>
                <w:sz w:val="19"/>
                <w:szCs w:val="19"/>
              </w:rPr>
              <w:t>(En cas de réponse « oui », veuillez préciser ci-dessous)</w:t>
            </w:r>
          </w:p>
          <w:p w14:paraId="6CEB5E86" w14:textId="77777777" w:rsidR="000E152E" w:rsidRPr="00BE6D78" w:rsidRDefault="000E152E" w:rsidP="000E152E">
            <w:pPr>
              <w:rPr>
                <w:sz w:val="8"/>
                <w:szCs w:val="8"/>
              </w:rPr>
            </w:pPr>
          </w:p>
        </w:tc>
        <w:tc>
          <w:tcPr>
            <w:tcW w:w="716" w:type="pct"/>
            <w:gridSpan w:val="5"/>
            <w:shd w:val="clear" w:color="auto" w:fill="E6E6E6"/>
            <w:vAlign w:val="center"/>
          </w:tcPr>
          <w:p w14:paraId="24FB2488" w14:textId="3C9ACFF2"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51B5467A" w14:textId="1A285540"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962FF5" w:rsidRPr="00BE6D78" w14:paraId="3ED6FA3C" w14:textId="77777777" w:rsidTr="00D2655C">
        <w:trPr>
          <w:trHeight w:val="397"/>
        </w:trPr>
        <w:tc>
          <w:tcPr>
            <w:tcW w:w="3735" w:type="pct"/>
            <w:gridSpan w:val="12"/>
            <w:shd w:val="clear" w:color="auto" w:fill="E6E6E6"/>
            <w:vAlign w:val="center"/>
          </w:tcPr>
          <w:p w14:paraId="2061E3BE" w14:textId="77777777" w:rsidR="00962FF5" w:rsidRPr="00BE6D78" w:rsidRDefault="00962FF5" w:rsidP="00962FF5">
            <w:pPr>
              <w:rPr>
                <w:sz w:val="8"/>
                <w:szCs w:val="8"/>
              </w:rPr>
            </w:pPr>
          </w:p>
        </w:tc>
        <w:tc>
          <w:tcPr>
            <w:tcW w:w="716" w:type="pct"/>
            <w:gridSpan w:val="5"/>
            <w:shd w:val="clear" w:color="auto" w:fill="E6E6E6"/>
            <w:vAlign w:val="center"/>
          </w:tcPr>
          <w:p w14:paraId="666AC31E" w14:textId="77777777" w:rsidR="00962FF5" w:rsidRDefault="00962FF5" w:rsidP="00962FF5">
            <w:pPr>
              <w:jc w:val="center"/>
              <w:rPr>
                <w:sz w:val="19"/>
                <w:szCs w:val="19"/>
              </w:rPr>
            </w:pPr>
          </w:p>
        </w:tc>
        <w:tc>
          <w:tcPr>
            <w:tcW w:w="549" w:type="pct"/>
            <w:shd w:val="clear" w:color="auto" w:fill="E6E6E6"/>
            <w:vAlign w:val="center"/>
          </w:tcPr>
          <w:p w14:paraId="28CC4099" w14:textId="77777777" w:rsidR="00962FF5" w:rsidRDefault="00962FF5" w:rsidP="00962FF5">
            <w:pPr>
              <w:jc w:val="center"/>
              <w:rPr>
                <w:sz w:val="19"/>
                <w:szCs w:val="19"/>
              </w:rPr>
            </w:pPr>
          </w:p>
        </w:tc>
      </w:tr>
      <w:tr w:rsidR="000E152E" w:rsidRPr="00BE6D78" w14:paraId="5C931FAB" w14:textId="77777777" w:rsidTr="00962B89">
        <w:trPr>
          <w:trHeight w:val="397"/>
        </w:trPr>
        <w:tc>
          <w:tcPr>
            <w:tcW w:w="352" w:type="pct"/>
            <w:gridSpan w:val="8"/>
            <w:shd w:val="clear" w:color="auto" w:fill="E6E6E6"/>
            <w:vAlign w:val="center"/>
          </w:tcPr>
          <w:p w14:paraId="6CB0C682" w14:textId="7E752BF3" w:rsidR="000E152E" w:rsidRPr="00BE6D78" w:rsidRDefault="000E152E" w:rsidP="000E152E">
            <w:pPr>
              <w:rPr>
                <w:sz w:val="8"/>
                <w:szCs w:val="8"/>
              </w:rPr>
            </w:pPr>
            <w:r>
              <w:rPr>
                <w:sz w:val="19"/>
                <w:szCs w:val="19"/>
              </w:rPr>
              <w:t>iii)</w:t>
            </w:r>
          </w:p>
        </w:tc>
        <w:tc>
          <w:tcPr>
            <w:tcW w:w="3383" w:type="pct"/>
            <w:gridSpan w:val="4"/>
            <w:shd w:val="clear" w:color="auto" w:fill="E6E6E6"/>
            <w:vAlign w:val="center"/>
          </w:tcPr>
          <w:p w14:paraId="7023FC24" w14:textId="77777777" w:rsidR="000E152E" w:rsidRPr="00753A7E" w:rsidRDefault="000E152E" w:rsidP="000E152E">
            <w:pPr>
              <w:rPr>
                <w:sz w:val="8"/>
                <w:szCs w:val="8"/>
              </w:rPr>
            </w:pPr>
          </w:p>
          <w:p w14:paraId="2F8CDC74" w14:textId="77777777" w:rsidR="000E152E" w:rsidRDefault="000E152E" w:rsidP="000E152E">
            <w:pPr>
              <w:rPr>
                <w:sz w:val="19"/>
                <w:szCs w:val="19"/>
              </w:rPr>
            </w:pPr>
            <w:r>
              <w:rPr>
                <w:sz w:val="19"/>
                <w:szCs w:val="19"/>
              </w:rPr>
              <w:t xml:space="preserve">Désignation d'une ou plusieurs autorités nationales compétentes [article 5(4)] </w:t>
            </w:r>
          </w:p>
          <w:p w14:paraId="49F20CDB" w14:textId="77777777" w:rsidR="000E152E" w:rsidRPr="00753A7E" w:rsidRDefault="000E152E" w:rsidP="000E152E">
            <w:pPr>
              <w:rPr>
                <w:sz w:val="19"/>
                <w:szCs w:val="19"/>
              </w:rPr>
            </w:pPr>
            <w:r>
              <w:rPr>
                <w:sz w:val="19"/>
                <w:szCs w:val="19"/>
              </w:rPr>
              <w:t>(En cas de réponse « oui », veuillez préciser ci-dessous)</w:t>
            </w:r>
          </w:p>
          <w:p w14:paraId="0DF4D4E4" w14:textId="77777777" w:rsidR="000E152E" w:rsidRPr="00BE6D78" w:rsidRDefault="000E152E" w:rsidP="000E152E">
            <w:pPr>
              <w:rPr>
                <w:sz w:val="8"/>
                <w:szCs w:val="8"/>
              </w:rPr>
            </w:pPr>
          </w:p>
        </w:tc>
        <w:tc>
          <w:tcPr>
            <w:tcW w:w="716" w:type="pct"/>
            <w:gridSpan w:val="5"/>
            <w:shd w:val="clear" w:color="auto" w:fill="E6E6E6"/>
            <w:vAlign w:val="center"/>
          </w:tcPr>
          <w:p w14:paraId="54BC6023" w14:textId="65E408AB"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59C102BE" w14:textId="782D8386"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0006D94D" w14:textId="77777777" w:rsidTr="00D2655C">
        <w:trPr>
          <w:trHeight w:val="397"/>
        </w:trPr>
        <w:tc>
          <w:tcPr>
            <w:tcW w:w="3735" w:type="pct"/>
            <w:gridSpan w:val="12"/>
            <w:shd w:val="clear" w:color="auto" w:fill="E6E6E6"/>
            <w:vAlign w:val="center"/>
          </w:tcPr>
          <w:p w14:paraId="57AE2F60" w14:textId="77777777" w:rsidR="000E152E" w:rsidRPr="00BE6D78" w:rsidRDefault="000E152E" w:rsidP="00962FF5">
            <w:pPr>
              <w:rPr>
                <w:sz w:val="8"/>
                <w:szCs w:val="8"/>
              </w:rPr>
            </w:pPr>
          </w:p>
        </w:tc>
        <w:tc>
          <w:tcPr>
            <w:tcW w:w="716" w:type="pct"/>
            <w:gridSpan w:val="5"/>
            <w:shd w:val="clear" w:color="auto" w:fill="E6E6E6"/>
            <w:vAlign w:val="center"/>
          </w:tcPr>
          <w:p w14:paraId="505C576E" w14:textId="77777777" w:rsidR="000E152E" w:rsidRDefault="000E152E" w:rsidP="00962FF5">
            <w:pPr>
              <w:jc w:val="center"/>
              <w:rPr>
                <w:sz w:val="19"/>
                <w:szCs w:val="19"/>
              </w:rPr>
            </w:pPr>
          </w:p>
        </w:tc>
        <w:tc>
          <w:tcPr>
            <w:tcW w:w="549" w:type="pct"/>
            <w:shd w:val="clear" w:color="auto" w:fill="E6E6E6"/>
            <w:vAlign w:val="center"/>
          </w:tcPr>
          <w:p w14:paraId="019303D6" w14:textId="77777777" w:rsidR="000E152E" w:rsidRDefault="000E152E" w:rsidP="00962FF5">
            <w:pPr>
              <w:jc w:val="center"/>
              <w:rPr>
                <w:sz w:val="19"/>
                <w:szCs w:val="19"/>
              </w:rPr>
            </w:pPr>
          </w:p>
        </w:tc>
      </w:tr>
      <w:tr w:rsidR="000E152E" w:rsidRPr="00BE6D78" w14:paraId="67E39BC8" w14:textId="77777777" w:rsidTr="00962B89">
        <w:trPr>
          <w:trHeight w:val="397"/>
        </w:trPr>
        <w:tc>
          <w:tcPr>
            <w:tcW w:w="344" w:type="pct"/>
            <w:gridSpan w:val="6"/>
            <w:shd w:val="clear" w:color="auto" w:fill="E6E6E6"/>
            <w:vAlign w:val="center"/>
          </w:tcPr>
          <w:p w14:paraId="3459D3F1" w14:textId="7B22035C" w:rsidR="000E152E" w:rsidRPr="00BE6D78" w:rsidRDefault="000E152E" w:rsidP="000E152E">
            <w:pPr>
              <w:rPr>
                <w:sz w:val="8"/>
                <w:szCs w:val="8"/>
              </w:rPr>
            </w:pPr>
            <w:r>
              <w:rPr>
                <w:sz w:val="19"/>
                <w:szCs w:val="19"/>
              </w:rPr>
              <w:t>iv)</w:t>
            </w:r>
          </w:p>
        </w:tc>
        <w:tc>
          <w:tcPr>
            <w:tcW w:w="3391" w:type="pct"/>
            <w:gridSpan w:val="6"/>
            <w:shd w:val="clear" w:color="auto" w:fill="E6E6E6"/>
            <w:vAlign w:val="center"/>
          </w:tcPr>
          <w:p w14:paraId="62E7E053" w14:textId="77777777" w:rsidR="000E152E" w:rsidRPr="00753A7E" w:rsidRDefault="000E152E" w:rsidP="000E152E">
            <w:pPr>
              <w:rPr>
                <w:sz w:val="8"/>
                <w:szCs w:val="8"/>
              </w:rPr>
            </w:pPr>
          </w:p>
          <w:p w14:paraId="7495AC63" w14:textId="77777777" w:rsidR="000E152E" w:rsidRDefault="000E152E" w:rsidP="000E152E">
            <w:pPr>
              <w:rPr>
                <w:sz w:val="19"/>
                <w:szCs w:val="19"/>
              </w:rPr>
            </w:pPr>
            <w:r>
              <w:rPr>
                <w:sz w:val="19"/>
                <w:szCs w:val="19"/>
              </w:rPr>
              <w:t xml:space="preserve">Désignation d'un ou plusieurs points de contact nationaux [articles 5(6)] </w:t>
            </w:r>
          </w:p>
          <w:p w14:paraId="2D0342CF" w14:textId="77777777" w:rsidR="000E152E" w:rsidRPr="00753A7E" w:rsidRDefault="000E152E" w:rsidP="000E152E">
            <w:pPr>
              <w:rPr>
                <w:sz w:val="19"/>
                <w:szCs w:val="19"/>
              </w:rPr>
            </w:pPr>
            <w:r>
              <w:rPr>
                <w:sz w:val="19"/>
                <w:szCs w:val="19"/>
              </w:rPr>
              <w:t>(En cas de réponse « oui », veuillez préciser ci-dessous)</w:t>
            </w:r>
          </w:p>
          <w:p w14:paraId="353136B5" w14:textId="77777777" w:rsidR="000E152E" w:rsidRPr="00BE6D78" w:rsidRDefault="000E152E" w:rsidP="000E152E">
            <w:pPr>
              <w:rPr>
                <w:sz w:val="8"/>
                <w:szCs w:val="8"/>
              </w:rPr>
            </w:pPr>
          </w:p>
        </w:tc>
        <w:tc>
          <w:tcPr>
            <w:tcW w:w="716" w:type="pct"/>
            <w:gridSpan w:val="5"/>
            <w:shd w:val="clear" w:color="auto" w:fill="E6E6E6"/>
            <w:vAlign w:val="center"/>
          </w:tcPr>
          <w:p w14:paraId="75248AFB" w14:textId="7126C7F4"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15F4B580" w14:textId="77D1C3CA"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04CBA423" w14:textId="77777777" w:rsidTr="00D2655C">
        <w:trPr>
          <w:trHeight w:val="397"/>
        </w:trPr>
        <w:tc>
          <w:tcPr>
            <w:tcW w:w="3735" w:type="pct"/>
            <w:gridSpan w:val="12"/>
            <w:shd w:val="clear" w:color="auto" w:fill="E6E6E6"/>
            <w:vAlign w:val="center"/>
          </w:tcPr>
          <w:p w14:paraId="3AD495A1" w14:textId="77777777" w:rsidR="000E152E" w:rsidRPr="00BE6D78" w:rsidRDefault="000E152E" w:rsidP="00962FF5">
            <w:pPr>
              <w:rPr>
                <w:sz w:val="8"/>
                <w:szCs w:val="8"/>
              </w:rPr>
            </w:pPr>
          </w:p>
        </w:tc>
        <w:tc>
          <w:tcPr>
            <w:tcW w:w="716" w:type="pct"/>
            <w:gridSpan w:val="5"/>
            <w:shd w:val="clear" w:color="auto" w:fill="E6E6E6"/>
            <w:vAlign w:val="center"/>
          </w:tcPr>
          <w:p w14:paraId="087D0C0C" w14:textId="77777777" w:rsidR="000E152E" w:rsidRDefault="000E152E" w:rsidP="00962FF5">
            <w:pPr>
              <w:jc w:val="center"/>
              <w:rPr>
                <w:sz w:val="19"/>
                <w:szCs w:val="19"/>
              </w:rPr>
            </w:pPr>
          </w:p>
        </w:tc>
        <w:tc>
          <w:tcPr>
            <w:tcW w:w="549" w:type="pct"/>
            <w:shd w:val="clear" w:color="auto" w:fill="E6E6E6"/>
            <w:vAlign w:val="center"/>
          </w:tcPr>
          <w:p w14:paraId="4043D192" w14:textId="77777777" w:rsidR="000E152E" w:rsidRDefault="000E152E" w:rsidP="00962FF5">
            <w:pPr>
              <w:jc w:val="center"/>
              <w:rPr>
                <w:sz w:val="19"/>
                <w:szCs w:val="19"/>
              </w:rPr>
            </w:pPr>
          </w:p>
        </w:tc>
      </w:tr>
      <w:tr w:rsidR="000E152E" w:rsidRPr="00BE6D78" w14:paraId="48994ABF" w14:textId="77777777" w:rsidTr="00962B89">
        <w:trPr>
          <w:trHeight w:val="397"/>
        </w:trPr>
        <w:tc>
          <w:tcPr>
            <w:tcW w:w="348" w:type="pct"/>
            <w:gridSpan w:val="7"/>
            <w:shd w:val="clear" w:color="auto" w:fill="E6E6E6"/>
            <w:vAlign w:val="center"/>
          </w:tcPr>
          <w:p w14:paraId="012CD138" w14:textId="2FC74C0A" w:rsidR="000E152E" w:rsidRPr="00BE6D78" w:rsidRDefault="000E152E" w:rsidP="000E152E">
            <w:pPr>
              <w:rPr>
                <w:sz w:val="8"/>
                <w:szCs w:val="8"/>
              </w:rPr>
            </w:pPr>
            <w:r>
              <w:rPr>
                <w:sz w:val="19"/>
                <w:szCs w:val="19"/>
              </w:rPr>
              <w:t>v)</w:t>
            </w:r>
          </w:p>
        </w:tc>
        <w:tc>
          <w:tcPr>
            <w:tcW w:w="3387" w:type="pct"/>
            <w:gridSpan w:val="5"/>
            <w:shd w:val="clear" w:color="auto" w:fill="E6E6E6"/>
            <w:vAlign w:val="center"/>
          </w:tcPr>
          <w:p w14:paraId="0BBCDD20" w14:textId="77777777" w:rsidR="000E152E" w:rsidRPr="00753A7E" w:rsidRDefault="000E152E" w:rsidP="000E152E">
            <w:pPr>
              <w:rPr>
                <w:sz w:val="8"/>
                <w:szCs w:val="8"/>
              </w:rPr>
            </w:pPr>
          </w:p>
          <w:p w14:paraId="677BBEA8" w14:textId="77777777" w:rsidR="000E152E" w:rsidRDefault="000E152E" w:rsidP="000E152E">
            <w:pPr>
              <w:rPr>
                <w:sz w:val="19"/>
                <w:szCs w:val="19"/>
              </w:rPr>
            </w:pPr>
            <w:r>
              <w:rPr>
                <w:sz w:val="19"/>
                <w:szCs w:val="19"/>
              </w:rPr>
              <w:t xml:space="preserve">Établissement de mesures pour réglementer l'exportation d'armes et d'articles, incluant un processus pour réaliser des évaluation des risques [article 7] </w:t>
            </w:r>
          </w:p>
          <w:p w14:paraId="114E2F6A" w14:textId="77777777" w:rsidR="000E152E" w:rsidRPr="00753A7E" w:rsidRDefault="000E152E" w:rsidP="000E152E">
            <w:pPr>
              <w:rPr>
                <w:sz w:val="19"/>
                <w:szCs w:val="19"/>
              </w:rPr>
            </w:pPr>
            <w:r>
              <w:rPr>
                <w:sz w:val="19"/>
                <w:szCs w:val="19"/>
              </w:rPr>
              <w:t>(En cas de réponse « oui », veuillez préciser ci-dessous)</w:t>
            </w:r>
          </w:p>
          <w:p w14:paraId="43D7C227" w14:textId="77777777" w:rsidR="000E152E" w:rsidRPr="00BE6D78" w:rsidRDefault="000E152E" w:rsidP="000E152E">
            <w:pPr>
              <w:rPr>
                <w:sz w:val="8"/>
                <w:szCs w:val="8"/>
              </w:rPr>
            </w:pPr>
          </w:p>
        </w:tc>
        <w:tc>
          <w:tcPr>
            <w:tcW w:w="716" w:type="pct"/>
            <w:gridSpan w:val="5"/>
            <w:shd w:val="clear" w:color="auto" w:fill="E6E6E6"/>
            <w:vAlign w:val="center"/>
          </w:tcPr>
          <w:p w14:paraId="2F62EF3E" w14:textId="7F7DBD10"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0180E336" w14:textId="15CAFA90"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168588A2" w14:textId="77777777" w:rsidTr="000E152E">
        <w:trPr>
          <w:trHeight w:val="397"/>
        </w:trPr>
        <w:tc>
          <w:tcPr>
            <w:tcW w:w="5000" w:type="pct"/>
            <w:gridSpan w:val="18"/>
            <w:shd w:val="clear" w:color="auto" w:fill="E6E6E6"/>
            <w:vAlign w:val="center"/>
          </w:tcPr>
          <w:p w14:paraId="68D38AED" w14:textId="77777777" w:rsidR="000E152E" w:rsidRDefault="000E152E" w:rsidP="00D2655C">
            <w:pPr>
              <w:rPr>
                <w:sz w:val="19"/>
                <w:szCs w:val="19"/>
              </w:rPr>
            </w:pPr>
          </w:p>
        </w:tc>
      </w:tr>
      <w:tr w:rsidR="000E152E" w:rsidRPr="00BE6D78" w14:paraId="16DC4443" w14:textId="77777777" w:rsidTr="000E152E">
        <w:trPr>
          <w:trHeight w:val="397"/>
        </w:trPr>
        <w:tc>
          <w:tcPr>
            <w:tcW w:w="356" w:type="pct"/>
            <w:gridSpan w:val="9"/>
            <w:shd w:val="clear" w:color="auto" w:fill="E6E6E6"/>
            <w:vAlign w:val="center"/>
          </w:tcPr>
          <w:p w14:paraId="44B92F13" w14:textId="3B6F8402" w:rsidR="000E152E" w:rsidRPr="00BE6D78" w:rsidRDefault="000E152E" w:rsidP="000E152E">
            <w:pPr>
              <w:rPr>
                <w:sz w:val="8"/>
                <w:szCs w:val="8"/>
              </w:rPr>
            </w:pPr>
            <w:r>
              <w:rPr>
                <w:sz w:val="19"/>
                <w:szCs w:val="19"/>
              </w:rPr>
              <w:t>vi)</w:t>
            </w:r>
          </w:p>
        </w:tc>
        <w:tc>
          <w:tcPr>
            <w:tcW w:w="3379" w:type="pct"/>
            <w:gridSpan w:val="3"/>
            <w:shd w:val="clear" w:color="auto" w:fill="E6E6E6"/>
            <w:vAlign w:val="center"/>
          </w:tcPr>
          <w:p w14:paraId="40280B5B" w14:textId="77777777" w:rsidR="000E152E" w:rsidRPr="00753A7E" w:rsidRDefault="000E152E" w:rsidP="000E152E">
            <w:pPr>
              <w:rPr>
                <w:sz w:val="8"/>
                <w:szCs w:val="8"/>
              </w:rPr>
            </w:pPr>
          </w:p>
          <w:p w14:paraId="5B487899" w14:textId="77777777" w:rsidR="000E152E" w:rsidRDefault="000E152E" w:rsidP="000E152E">
            <w:pPr>
              <w:rPr>
                <w:sz w:val="19"/>
                <w:szCs w:val="19"/>
              </w:rPr>
            </w:pPr>
            <w:r>
              <w:rPr>
                <w:sz w:val="19"/>
                <w:szCs w:val="19"/>
              </w:rPr>
              <w:t xml:space="preserve">Établissement de mesures pour réglementer l'importation d'armes [article 8] </w:t>
            </w:r>
          </w:p>
          <w:p w14:paraId="06477DEC" w14:textId="77777777" w:rsidR="000E152E" w:rsidRPr="00753A7E" w:rsidRDefault="000E152E" w:rsidP="000E152E">
            <w:pPr>
              <w:rPr>
                <w:sz w:val="19"/>
                <w:szCs w:val="19"/>
              </w:rPr>
            </w:pPr>
            <w:r>
              <w:rPr>
                <w:sz w:val="19"/>
                <w:szCs w:val="19"/>
              </w:rPr>
              <w:t>(En cas de réponse « oui », veuillez préciser ci-dessous)</w:t>
            </w:r>
          </w:p>
          <w:p w14:paraId="0F4FC43F" w14:textId="77777777" w:rsidR="000E152E" w:rsidRDefault="000E152E" w:rsidP="000E152E">
            <w:pPr>
              <w:rPr>
                <w:sz w:val="8"/>
                <w:szCs w:val="8"/>
              </w:rPr>
            </w:pPr>
          </w:p>
        </w:tc>
        <w:tc>
          <w:tcPr>
            <w:tcW w:w="716" w:type="pct"/>
            <w:gridSpan w:val="5"/>
            <w:shd w:val="clear" w:color="auto" w:fill="E6E6E6"/>
            <w:vAlign w:val="center"/>
          </w:tcPr>
          <w:p w14:paraId="02285E49" w14:textId="7FB66F44"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61B5CF3D" w14:textId="14D78E2C"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26CA1BCB" w14:textId="77777777" w:rsidTr="000E152E">
        <w:trPr>
          <w:trHeight w:val="397"/>
        </w:trPr>
        <w:tc>
          <w:tcPr>
            <w:tcW w:w="5000" w:type="pct"/>
            <w:gridSpan w:val="18"/>
            <w:shd w:val="clear" w:color="auto" w:fill="E6E6E6"/>
            <w:vAlign w:val="center"/>
          </w:tcPr>
          <w:p w14:paraId="19ECA6DD" w14:textId="77777777" w:rsidR="000E152E" w:rsidRDefault="000E152E" w:rsidP="00962FF5">
            <w:pPr>
              <w:jc w:val="center"/>
              <w:rPr>
                <w:sz w:val="19"/>
                <w:szCs w:val="19"/>
              </w:rPr>
            </w:pPr>
          </w:p>
        </w:tc>
      </w:tr>
      <w:tr w:rsidR="000E152E" w:rsidRPr="00BE6D78" w14:paraId="4FCB49D8" w14:textId="77777777" w:rsidTr="000E152E">
        <w:trPr>
          <w:trHeight w:val="397"/>
        </w:trPr>
        <w:tc>
          <w:tcPr>
            <w:tcW w:w="356" w:type="pct"/>
            <w:gridSpan w:val="9"/>
            <w:shd w:val="clear" w:color="auto" w:fill="E6E6E6"/>
            <w:vAlign w:val="center"/>
          </w:tcPr>
          <w:p w14:paraId="522CB67D" w14:textId="2D769110" w:rsidR="000E152E" w:rsidRPr="00BE6D78" w:rsidRDefault="000E152E" w:rsidP="000E152E">
            <w:pPr>
              <w:rPr>
                <w:sz w:val="8"/>
                <w:szCs w:val="8"/>
              </w:rPr>
            </w:pPr>
            <w:r>
              <w:rPr>
                <w:sz w:val="19"/>
                <w:szCs w:val="19"/>
              </w:rPr>
              <w:t>vii)</w:t>
            </w:r>
          </w:p>
        </w:tc>
        <w:tc>
          <w:tcPr>
            <w:tcW w:w="3379" w:type="pct"/>
            <w:gridSpan w:val="3"/>
            <w:shd w:val="clear" w:color="auto" w:fill="E6E6E6"/>
            <w:vAlign w:val="center"/>
          </w:tcPr>
          <w:p w14:paraId="38A7DF64" w14:textId="77777777" w:rsidR="000E152E" w:rsidRPr="00753A7E" w:rsidRDefault="000E152E" w:rsidP="000E152E">
            <w:pPr>
              <w:rPr>
                <w:sz w:val="8"/>
                <w:szCs w:val="8"/>
              </w:rPr>
            </w:pPr>
          </w:p>
          <w:p w14:paraId="1B31CB3C" w14:textId="77777777" w:rsidR="000E152E" w:rsidRDefault="000E152E" w:rsidP="000E152E">
            <w:pPr>
              <w:rPr>
                <w:sz w:val="19"/>
                <w:szCs w:val="19"/>
              </w:rPr>
            </w:pPr>
            <w:r>
              <w:rPr>
                <w:sz w:val="19"/>
                <w:szCs w:val="19"/>
              </w:rPr>
              <w:t xml:space="preserve">Établissement de mesures visant à réglementer le transit et le transbordement d'armes [article 9] </w:t>
            </w:r>
          </w:p>
          <w:p w14:paraId="604E7059" w14:textId="77777777" w:rsidR="000E152E" w:rsidRPr="00753A7E" w:rsidRDefault="000E152E" w:rsidP="000E152E">
            <w:pPr>
              <w:rPr>
                <w:sz w:val="19"/>
                <w:szCs w:val="19"/>
              </w:rPr>
            </w:pPr>
            <w:r>
              <w:rPr>
                <w:sz w:val="19"/>
                <w:szCs w:val="19"/>
              </w:rPr>
              <w:t>(En cas de réponse « oui », veuillez préciser ci-dessous)</w:t>
            </w:r>
          </w:p>
          <w:p w14:paraId="1861CA1B" w14:textId="77777777" w:rsidR="000E152E" w:rsidRDefault="000E152E" w:rsidP="000E152E">
            <w:pPr>
              <w:rPr>
                <w:sz w:val="8"/>
                <w:szCs w:val="8"/>
              </w:rPr>
            </w:pPr>
          </w:p>
        </w:tc>
        <w:tc>
          <w:tcPr>
            <w:tcW w:w="716" w:type="pct"/>
            <w:gridSpan w:val="5"/>
            <w:shd w:val="clear" w:color="auto" w:fill="E6E6E6"/>
            <w:vAlign w:val="center"/>
          </w:tcPr>
          <w:p w14:paraId="7A932879" w14:textId="3C38DEF9"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7A84B2C6" w14:textId="6CCECBB9"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5E125AFA" w14:textId="77777777" w:rsidTr="000E152E">
        <w:trPr>
          <w:trHeight w:val="397"/>
        </w:trPr>
        <w:tc>
          <w:tcPr>
            <w:tcW w:w="5000" w:type="pct"/>
            <w:gridSpan w:val="18"/>
            <w:shd w:val="clear" w:color="auto" w:fill="E6E6E6"/>
            <w:vAlign w:val="center"/>
          </w:tcPr>
          <w:p w14:paraId="6CF715F5" w14:textId="77777777" w:rsidR="000E152E" w:rsidRDefault="000E152E" w:rsidP="00962FF5">
            <w:pPr>
              <w:jc w:val="center"/>
              <w:rPr>
                <w:sz w:val="19"/>
                <w:szCs w:val="19"/>
              </w:rPr>
            </w:pPr>
          </w:p>
        </w:tc>
      </w:tr>
      <w:tr w:rsidR="000E152E" w:rsidRPr="00BE6D78" w14:paraId="347125D3" w14:textId="77777777" w:rsidTr="000E152E">
        <w:trPr>
          <w:trHeight w:val="397"/>
        </w:trPr>
        <w:tc>
          <w:tcPr>
            <w:tcW w:w="356" w:type="pct"/>
            <w:gridSpan w:val="9"/>
            <w:shd w:val="clear" w:color="auto" w:fill="E6E6E6"/>
            <w:vAlign w:val="center"/>
          </w:tcPr>
          <w:p w14:paraId="4EA543C0" w14:textId="38A26DF9" w:rsidR="000E152E" w:rsidRPr="00BE6D78" w:rsidRDefault="000E152E" w:rsidP="000E152E">
            <w:pPr>
              <w:rPr>
                <w:sz w:val="8"/>
                <w:szCs w:val="8"/>
              </w:rPr>
            </w:pPr>
            <w:r>
              <w:rPr>
                <w:sz w:val="19"/>
                <w:szCs w:val="19"/>
              </w:rPr>
              <w:t>viii)</w:t>
            </w:r>
          </w:p>
        </w:tc>
        <w:tc>
          <w:tcPr>
            <w:tcW w:w="3379" w:type="pct"/>
            <w:gridSpan w:val="3"/>
            <w:shd w:val="clear" w:color="auto" w:fill="E6E6E6"/>
            <w:vAlign w:val="center"/>
          </w:tcPr>
          <w:p w14:paraId="4A61CEB0" w14:textId="77777777" w:rsidR="000E152E" w:rsidRPr="00753A7E" w:rsidRDefault="000E152E" w:rsidP="000E152E">
            <w:pPr>
              <w:rPr>
                <w:sz w:val="8"/>
                <w:szCs w:val="8"/>
              </w:rPr>
            </w:pPr>
          </w:p>
          <w:p w14:paraId="25430FA1" w14:textId="77777777" w:rsidR="000E152E" w:rsidRDefault="000E152E" w:rsidP="000E152E">
            <w:pPr>
              <w:rPr>
                <w:sz w:val="19"/>
                <w:szCs w:val="19"/>
              </w:rPr>
            </w:pPr>
            <w:r>
              <w:rPr>
                <w:sz w:val="19"/>
                <w:szCs w:val="19"/>
              </w:rPr>
              <w:t xml:space="preserve">Établissement de mesures pour réglementer le courtage d'armes [article 10] </w:t>
            </w:r>
          </w:p>
          <w:p w14:paraId="18BB573A" w14:textId="77777777" w:rsidR="000E152E" w:rsidRPr="00753A7E" w:rsidRDefault="000E152E" w:rsidP="000E152E">
            <w:pPr>
              <w:rPr>
                <w:sz w:val="19"/>
                <w:szCs w:val="19"/>
              </w:rPr>
            </w:pPr>
            <w:r>
              <w:rPr>
                <w:sz w:val="19"/>
                <w:szCs w:val="19"/>
              </w:rPr>
              <w:t>(En cas de réponse « oui », veuillez préciser ci-dessous)</w:t>
            </w:r>
          </w:p>
          <w:p w14:paraId="352508CC" w14:textId="77777777" w:rsidR="000E152E" w:rsidRDefault="000E152E" w:rsidP="000E152E">
            <w:pPr>
              <w:rPr>
                <w:sz w:val="8"/>
                <w:szCs w:val="8"/>
              </w:rPr>
            </w:pPr>
          </w:p>
        </w:tc>
        <w:tc>
          <w:tcPr>
            <w:tcW w:w="716" w:type="pct"/>
            <w:gridSpan w:val="5"/>
            <w:shd w:val="clear" w:color="auto" w:fill="E6E6E6"/>
            <w:vAlign w:val="center"/>
          </w:tcPr>
          <w:p w14:paraId="68CF5119" w14:textId="660E0756"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746727DC" w14:textId="433C6215"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0A06A287" w14:textId="77777777" w:rsidTr="000E152E">
        <w:trPr>
          <w:trHeight w:val="397"/>
        </w:trPr>
        <w:tc>
          <w:tcPr>
            <w:tcW w:w="5000" w:type="pct"/>
            <w:gridSpan w:val="18"/>
            <w:shd w:val="clear" w:color="auto" w:fill="E6E6E6"/>
            <w:vAlign w:val="center"/>
          </w:tcPr>
          <w:p w14:paraId="3DE15F02" w14:textId="77777777" w:rsidR="000E152E" w:rsidRDefault="000E152E" w:rsidP="00962FF5">
            <w:pPr>
              <w:jc w:val="center"/>
              <w:rPr>
                <w:sz w:val="19"/>
                <w:szCs w:val="19"/>
              </w:rPr>
            </w:pPr>
          </w:p>
        </w:tc>
      </w:tr>
      <w:tr w:rsidR="000E152E" w:rsidRPr="00BE6D78" w14:paraId="2D1FA99A" w14:textId="77777777" w:rsidTr="000E152E">
        <w:trPr>
          <w:trHeight w:val="397"/>
        </w:trPr>
        <w:tc>
          <w:tcPr>
            <w:tcW w:w="356" w:type="pct"/>
            <w:gridSpan w:val="9"/>
            <w:shd w:val="clear" w:color="auto" w:fill="E6E6E6"/>
            <w:vAlign w:val="center"/>
          </w:tcPr>
          <w:p w14:paraId="06149AC8" w14:textId="3E70A40F" w:rsidR="000E152E" w:rsidRPr="00BE6D78" w:rsidRDefault="000E152E" w:rsidP="000E152E">
            <w:pPr>
              <w:rPr>
                <w:sz w:val="8"/>
                <w:szCs w:val="8"/>
              </w:rPr>
            </w:pPr>
            <w:r>
              <w:rPr>
                <w:sz w:val="19"/>
                <w:szCs w:val="19"/>
              </w:rPr>
              <w:t>ix)</w:t>
            </w:r>
          </w:p>
        </w:tc>
        <w:tc>
          <w:tcPr>
            <w:tcW w:w="3379" w:type="pct"/>
            <w:gridSpan w:val="3"/>
            <w:shd w:val="clear" w:color="auto" w:fill="E6E6E6"/>
            <w:vAlign w:val="center"/>
          </w:tcPr>
          <w:p w14:paraId="02529983" w14:textId="77777777" w:rsidR="000E152E" w:rsidRPr="00753A7E" w:rsidRDefault="000E152E" w:rsidP="000E152E">
            <w:pPr>
              <w:rPr>
                <w:sz w:val="8"/>
                <w:szCs w:val="8"/>
              </w:rPr>
            </w:pPr>
          </w:p>
          <w:p w14:paraId="35D7E3B3" w14:textId="77777777" w:rsidR="000E152E" w:rsidRDefault="000E152E" w:rsidP="000E152E">
            <w:pPr>
              <w:rPr>
                <w:sz w:val="19"/>
                <w:szCs w:val="19"/>
              </w:rPr>
            </w:pPr>
            <w:r>
              <w:rPr>
                <w:sz w:val="19"/>
                <w:szCs w:val="19"/>
              </w:rPr>
              <w:t xml:space="preserve">Établissement de mesures pour prévenir et lutter contre le détournement [article 11] </w:t>
            </w:r>
          </w:p>
          <w:p w14:paraId="36470AD8" w14:textId="77777777" w:rsidR="000E152E" w:rsidRPr="00753A7E" w:rsidRDefault="000E152E" w:rsidP="000E152E">
            <w:pPr>
              <w:rPr>
                <w:sz w:val="19"/>
                <w:szCs w:val="19"/>
              </w:rPr>
            </w:pPr>
            <w:r>
              <w:rPr>
                <w:sz w:val="19"/>
                <w:szCs w:val="19"/>
              </w:rPr>
              <w:t>(En cas de réponse « oui », veuillez préciser ci-dessous)</w:t>
            </w:r>
          </w:p>
          <w:p w14:paraId="5F82ACAB" w14:textId="77777777" w:rsidR="000E152E" w:rsidRDefault="000E152E" w:rsidP="000E152E">
            <w:pPr>
              <w:rPr>
                <w:sz w:val="8"/>
                <w:szCs w:val="8"/>
              </w:rPr>
            </w:pPr>
          </w:p>
        </w:tc>
        <w:tc>
          <w:tcPr>
            <w:tcW w:w="716" w:type="pct"/>
            <w:gridSpan w:val="5"/>
            <w:shd w:val="clear" w:color="auto" w:fill="E6E6E6"/>
            <w:vAlign w:val="center"/>
          </w:tcPr>
          <w:p w14:paraId="3326F6EF" w14:textId="5E77CF84"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78DC0E5B" w14:textId="3560ECFF"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2C37C199" w14:textId="77777777" w:rsidTr="000E152E">
        <w:trPr>
          <w:trHeight w:val="397"/>
        </w:trPr>
        <w:tc>
          <w:tcPr>
            <w:tcW w:w="5000" w:type="pct"/>
            <w:gridSpan w:val="18"/>
            <w:shd w:val="clear" w:color="auto" w:fill="E6E6E6"/>
            <w:vAlign w:val="center"/>
          </w:tcPr>
          <w:p w14:paraId="018456DD" w14:textId="77777777" w:rsidR="000E152E" w:rsidRDefault="000E152E">
            <w:pPr>
              <w:rPr>
                <w:sz w:val="8"/>
                <w:szCs w:val="8"/>
              </w:rPr>
            </w:pPr>
          </w:p>
          <w:p w14:paraId="27B02993" w14:textId="77777777" w:rsidR="000E152E" w:rsidRDefault="000E152E" w:rsidP="00962FF5">
            <w:pPr>
              <w:jc w:val="center"/>
              <w:rPr>
                <w:sz w:val="19"/>
                <w:szCs w:val="19"/>
              </w:rPr>
            </w:pPr>
          </w:p>
        </w:tc>
      </w:tr>
      <w:tr w:rsidR="000E152E" w:rsidRPr="00BE6D78" w14:paraId="6B0AC15A" w14:textId="77777777" w:rsidTr="000E152E">
        <w:trPr>
          <w:trHeight w:val="397"/>
        </w:trPr>
        <w:tc>
          <w:tcPr>
            <w:tcW w:w="360" w:type="pct"/>
            <w:gridSpan w:val="10"/>
            <w:shd w:val="clear" w:color="auto" w:fill="E6E6E6"/>
            <w:vAlign w:val="center"/>
          </w:tcPr>
          <w:p w14:paraId="6A4673B7" w14:textId="4D3BA3D9" w:rsidR="000E152E" w:rsidRDefault="000E152E" w:rsidP="000E152E">
            <w:pPr>
              <w:rPr>
                <w:sz w:val="8"/>
                <w:szCs w:val="8"/>
              </w:rPr>
            </w:pPr>
            <w:r>
              <w:rPr>
                <w:sz w:val="19"/>
                <w:szCs w:val="19"/>
              </w:rPr>
              <w:t>x)</w:t>
            </w:r>
          </w:p>
        </w:tc>
        <w:tc>
          <w:tcPr>
            <w:tcW w:w="3375" w:type="pct"/>
            <w:gridSpan w:val="2"/>
            <w:shd w:val="clear" w:color="auto" w:fill="E6E6E6"/>
            <w:vAlign w:val="center"/>
          </w:tcPr>
          <w:p w14:paraId="04099706" w14:textId="77777777" w:rsidR="000E152E" w:rsidRPr="00753A7E" w:rsidRDefault="000E152E" w:rsidP="000E152E">
            <w:pPr>
              <w:rPr>
                <w:sz w:val="8"/>
                <w:szCs w:val="8"/>
              </w:rPr>
            </w:pPr>
          </w:p>
          <w:p w14:paraId="7EF376D3" w14:textId="77777777" w:rsidR="000E152E" w:rsidRDefault="000E152E" w:rsidP="000E152E">
            <w:pPr>
              <w:rPr>
                <w:sz w:val="19"/>
                <w:szCs w:val="19"/>
              </w:rPr>
            </w:pPr>
            <w:r>
              <w:rPr>
                <w:sz w:val="19"/>
                <w:szCs w:val="19"/>
              </w:rPr>
              <w:t xml:space="preserve">Conservation des données [article 12] </w:t>
            </w:r>
          </w:p>
          <w:p w14:paraId="5D227EF4" w14:textId="77777777" w:rsidR="000E152E" w:rsidRPr="00753A7E" w:rsidRDefault="000E152E" w:rsidP="000E152E">
            <w:pPr>
              <w:rPr>
                <w:sz w:val="19"/>
                <w:szCs w:val="19"/>
              </w:rPr>
            </w:pPr>
            <w:r>
              <w:rPr>
                <w:sz w:val="19"/>
                <w:szCs w:val="19"/>
              </w:rPr>
              <w:t>(En cas de réponse « oui », veuillez préciser ci-dessous)</w:t>
            </w:r>
          </w:p>
          <w:p w14:paraId="2BD231F6" w14:textId="77777777" w:rsidR="000E152E" w:rsidRDefault="000E152E" w:rsidP="000E152E">
            <w:pPr>
              <w:rPr>
                <w:sz w:val="8"/>
                <w:szCs w:val="8"/>
              </w:rPr>
            </w:pPr>
          </w:p>
        </w:tc>
        <w:tc>
          <w:tcPr>
            <w:tcW w:w="716" w:type="pct"/>
            <w:gridSpan w:val="5"/>
            <w:shd w:val="clear" w:color="auto" w:fill="E6E6E6"/>
            <w:vAlign w:val="center"/>
          </w:tcPr>
          <w:p w14:paraId="39D37539" w14:textId="0F6D2BB0"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0044D0CC" w14:textId="6A31B8A1"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25BC8F2A" w14:textId="77777777" w:rsidTr="000E152E">
        <w:trPr>
          <w:trHeight w:val="397"/>
        </w:trPr>
        <w:tc>
          <w:tcPr>
            <w:tcW w:w="5000" w:type="pct"/>
            <w:gridSpan w:val="18"/>
            <w:shd w:val="clear" w:color="auto" w:fill="E6E6E6"/>
            <w:vAlign w:val="center"/>
          </w:tcPr>
          <w:p w14:paraId="7019B834" w14:textId="77777777" w:rsidR="000E152E" w:rsidRDefault="000E152E" w:rsidP="00962FF5">
            <w:pPr>
              <w:jc w:val="center"/>
              <w:rPr>
                <w:sz w:val="19"/>
                <w:szCs w:val="19"/>
              </w:rPr>
            </w:pPr>
          </w:p>
        </w:tc>
      </w:tr>
      <w:tr w:rsidR="000E152E" w:rsidRPr="00BE6D78" w14:paraId="7653ABA2" w14:textId="77777777" w:rsidTr="000E152E">
        <w:trPr>
          <w:trHeight w:val="397"/>
        </w:trPr>
        <w:tc>
          <w:tcPr>
            <w:tcW w:w="360" w:type="pct"/>
            <w:gridSpan w:val="10"/>
            <w:shd w:val="clear" w:color="auto" w:fill="E6E6E6"/>
            <w:vAlign w:val="center"/>
          </w:tcPr>
          <w:p w14:paraId="1373E47C" w14:textId="61E1CF83" w:rsidR="000E152E" w:rsidRDefault="000E152E" w:rsidP="000E152E">
            <w:pPr>
              <w:rPr>
                <w:sz w:val="8"/>
                <w:szCs w:val="8"/>
              </w:rPr>
            </w:pPr>
            <w:r>
              <w:rPr>
                <w:sz w:val="19"/>
                <w:szCs w:val="19"/>
              </w:rPr>
              <w:t>xi)</w:t>
            </w:r>
          </w:p>
        </w:tc>
        <w:tc>
          <w:tcPr>
            <w:tcW w:w="3375" w:type="pct"/>
            <w:gridSpan w:val="2"/>
            <w:shd w:val="clear" w:color="auto" w:fill="E6E6E6"/>
            <w:vAlign w:val="center"/>
          </w:tcPr>
          <w:p w14:paraId="2EE2CB81" w14:textId="77777777" w:rsidR="000E152E" w:rsidRPr="00753A7E" w:rsidRDefault="000E152E" w:rsidP="000E152E">
            <w:pPr>
              <w:rPr>
                <w:sz w:val="8"/>
                <w:szCs w:val="8"/>
              </w:rPr>
            </w:pPr>
          </w:p>
          <w:p w14:paraId="4DA5D174" w14:textId="77777777" w:rsidR="000E152E" w:rsidRDefault="000E152E" w:rsidP="000E152E">
            <w:pPr>
              <w:rPr>
                <w:sz w:val="19"/>
                <w:szCs w:val="19"/>
              </w:rPr>
            </w:pPr>
            <w:r>
              <w:rPr>
                <w:sz w:val="19"/>
                <w:szCs w:val="19"/>
              </w:rPr>
              <w:t xml:space="preserve">Établissement de rapports [article 13] </w:t>
            </w:r>
          </w:p>
          <w:p w14:paraId="6D6134D1" w14:textId="77777777" w:rsidR="000E152E" w:rsidRPr="00753A7E" w:rsidRDefault="000E152E" w:rsidP="000E152E">
            <w:pPr>
              <w:rPr>
                <w:sz w:val="19"/>
                <w:szCs w:val="19"/>
              </w:rPr>
            </w:pPr>
            <w:r>
              <w:rPr>
                <w:sz w:val="19"/>
                <w:szCs w:val="19"/>
              </w:rPr>
              <w:t>(En cas de réponse « oui », veuillez préciser ci-dessous)</w:t>
            </w:r>
          </w:p>
          <w:p w14:paraId="60111D0C" w14:textId="77777777" w:rsidR="000E152E" w:rsidRDefault="000E152E" w:rsidP="000E152E">
            <w:pPr>
              <w:rPr>
                <w:sz w:val="8"/>
                <w:szCs w:val="8"/>
              </w:rPr>
            </w:pPr>
          </w:p>
        </w:tc>
        <w:tc>
          <w:tcPr>
            <w:tcW w:w="716" w:type="pct"/>
            <w:gridSpan w:val="5"/>
            <w:shd w:val="clear" w:color="auto" w:fill="E6E6E6"/>
            <w:vAlign w:val="center"/>
          </w:tcPr>
          <w:p w14:paraId="0B943173" w14:textId="4534226C"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4F39C552" w14:textId="7C1963AB"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56A4BC3C" w14:textId="77777777" w:rsidTr="000E152E">
        <w:trPr>
          <w:trHeight w:val="397"/>
        </w:trPr>
        <w:tc>
          <w:tcPr>
            <w:tcW w:w="5000" w:type="pct"/>
            <w:gridSpan w:val="18"/>
            <w:shd w:val="clear" w:color="auto" w:fill="E6E6E6"/>
            <w:vAlign w:val="center"/>
          </w:tcPr>
          <w:p w14:paraId="4190449B" w14:textId="77777777" w:rsidR="000E152E" w:rsidRDefault="000E152E" w:rsidP="00962FF5">
            <w:pPr>
              <w:jc w:val="center"/>
              <w:rPr>
                <w:sz w:val="19"/>
                <w:szCs w:val="19"/>
              </w:rPr>
            </w:pPr>
          </w:p>
        </w:tc>
      </w:tr>
      <w:tr w:rsidR="000E152E" w:rsidRPr="00BE6D78" w14:paraId="3A089FA4" w14:textId="77777777" w:rsidTr="000E152E">
        <w:trPr>
          <w:trHeight w:val="397"/>
        </w:trPr>
        <w:tc>
          <w:tcPr>
            <w:tcW w:w="360" w:type="pct"/>
            <w:gridSpan w:val="10"/>
            <w:shd w:val="clear" w:color="auto" w:fill="E6E6E6"/>
            <w:vAlign w:val="center"/>
          </w:tcPr>
          <w:p w14:paraId="4F359A0F" w14:textId="2E12A6E4" w:rsidR="000E152E" w:rsidRDefault="000E152E" w:rsidP="000E152E">
            <w:pPr>
              <w:rPr>
                <w:sz w:val="8"/>
                <w:szCs w:val="8"/>
              </w:rPr>
            </w:pPr>
            <w:r>
              <w:rPr>
                <w:sz w:val="19"/>
                <w:szCs w:val="19"/>
              </w:rPr>
              <w:t>xii)</w:t>
            </w:r>
          </w:p>
        </w:tc>
        <w:tc>
          <w:tcPr>
            <w:tcW w:w="3375" w:type="pct"/>
            <w:gridSpan w:val="2"/>
            <w:shd w:val="clear" w:color="auto" w:fill="E6E6E6"/>
            <w:vAlign w:val="center"/>
          </w:tcPr>
          <w:p w14:paraId="1C99451C" w14:textId="77777777" w:rsidR="000E152E" w:rsidRPr="00753A7E" w:rsidRDefault="000E152E" w:rsidP="000E152E">
            <w:pPr>
              <w:rPr>
                <w:sz w:val="8"/>
                <w:szCs w:val="8"/>
              </w:rPr>
            </w:pPr>
          </w:p>
          <w:p w14:paraId="3EFCF334" w14:textId="77777777" w:rsidR="000E152E" w:rsidRDefault="000E152E" w:rsidP="000E152E">
            <w:pPr>
              <w:rPr>
                <w:sz w:val="19"/>
                <w:szCs w:val="19"/>
              </w:rPr>
            </w:pPr>
            <w:r>
              <w:rPr>
                <w:sz w:val="19"/>
                <w:szCs w:val="19"/>
              </w:rPr>
              <w:t>Autre</w:t>
            </w:r>
          </w:p>
          <w:p w14:paraId="090AD5EE" w14:textId="77777777" w:rsidR="000E152E" w:rsidRPr="00753A7E" w:rsidRDefault="000E152E" w:rsidP="000E152E">
            <w:pPr>
              <w:rPr>
                <w:sz w:val="19"/>
                <w:szCs w:val="19"/>
              </w:rPr>
            </w:pPr>
            <w:r>
              <w:rPr>
                <w:sz w:val="19"/>
                <w:szCs w:val="19"/>
              </w:rPr>
              <w:t>(En cas de réponse « oui », veuillez préciser ci-dessous)</w:t>
            </w:r>
          </w:p>
          <w:p w14:paraId="56641B66" w14:textId="77777777" w:rsidR="000E152E" w:rsidRDefault="000E152E" w:rsidP="000E152E">
            <w:pPr>
              <w:rPr>
                <w:sz w:val="8"/>
                <w:szCs w:val="8"/>
              </w:rPr>
            </w:pPr>
          </w:p>
        </w:tc>
        <w:tc>
          <w:tcPr>
            <w:tcW w:w="716" w:type="pct"/>
            <w:gridSpan w:val="5"/>
            <w:shd w:val="clear" w:color="auto" w:fill="E6E6E6"/>
            <w:vAlign w:val="center"/>
          </w:tcPr>
          <w:p w14:paraId="597BEBC0" w14:textId="7FBDBC3C"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c>
          <w:tcPr>
            <w:tcW w:w="549" w:type="pct"/>
            <w:shd w:val="clear" w:color="auto" w:fill="E6E6E6"/>
            <w:vAlign w:val="center"/>
          </w:tcPr>
          <w:p w14:paraId="020FFA79" w14:textId="2CEB5384" w:rsidR="000E152E" w:rsidRDefault="000E152E" w:rsidP="000E152E">
            <w:pPr>
              <w:jc w:val="center"/>
              <w:rPr>
                <w:sz w:val="19"/>
                <w:szCs w:val="19"/>
              </w:rPr>
            </w:pPr>
            <w:r>
              <w:rPr>
                <w:sz w:val="19"/>
                <w:szCs w:val="19"/>
              </w:rPr>
              <w:fldChar w:fldCharType="begin">
                <w:ffData>
                  <w:name w:val="Check229"/>
                  <w:enabled/>
                  <w:calcOnExit w:val="0"/>
                  <w:checkBox>
                    <w:sizeAuto/>
                    <w:default w:val="0"/>
                  </w:checkBox>
                </w:ffData>
              </w:fldChar>
            </w:r>
            <w:r>
              <w:rPr>
                <w:sz w:val="19"/>
                <w:szCs w:val="19"/>
              </w:rPr>
              <w:instrText xml:space="preserve"> FORMCHECKBOX </w:instrText>
            </w:r>
            <w:r w:rsidR="00A362DF">
              <w:rPr>
                <w:sz w:val="19"/>
                <w:szCs w:val="19"/>
              </w:rPr>
            </w:r>
            <w:r w:rsidR="00A362DF">
              <w:rPr>
                <w:sz w:val="19"/>
                <w:szCs w:val="19"/>
              </w:rPr>
              <w:fldChar w:fldCharType="separate"/>
            </w:r>
            <w:r>
              <w:rPr>
                <w:sz w:val="19"/>
                <w:szCs w:val="19"/>
              </w:rPr>
              <w:fldChar w:fldCharType="end"/>
            </w:r>
          </w:p>
        </w:tc>
      </w:tr>
      <w:tr w:rsidR="000E152E" w:rsidRPr="00BE6D78" w14:paraId="16484BD4" w14:textId="77777777" w:rsidTr="000E152E">
        <w:trPr>
          <w:trHeight w:val="397"/>
        </w:trPr>
        <w:tc>
          <w:tcPr>
            <w:tcW w:w="5000" w:type="pct"/>
            <w:gridSpan w:val="18"/>
            <w:shd w:val="clear" w:color="auto" w:fill="E6E6E6"/>
            <w:vAlign w:val="center"/>
          </w:tcPr>
          <w:p w14:paraId="157DCDAE" w14:textId="77777777" w:rsidR="000E152E" w:rsidRDefault="000E152E" w:rsidP="00962FF5">
            <w:pPr>
              <w:jc w:val="center"/>
              <w:rPr>
                <w:sz w:val="19"/>
                <w:szCs w:val="19"/>
              </w:rPr>
            </w:pPr>
          </w:p>
        </w:tc>
      </w:tr>
      <w:tr w:rsidR="00962FF5" w:rsidRPr="00BE6D78" w14:paraId="659D6B59" w14:textId="77777777" w:rsidTr="00D2655C">
        <w:trPr>
          <w:trHeight w:val="397"/>
        </w:trPr>
        <w:tc>
          <w:tcPr>
            <w:tcW w:w="3735" w:type="pct"/>
            <w:gridSpan w:val="12"/>
            <w:shd w:val="clear" w:color="auto" w:fill="E6E6E6"/>
            <w:vAlign w:val="center"/>
          </w:tcPr>
          <w:p w14:paraId="214B3954" w14:textId="77777777" w:rsidR="00962FF5" w:rsidRPr="00BE6D78" w:rsidRDefault="00962FF5" w:rsidP="00962FF5">
            <w:pPr>
              <w:rPr>
                <w:sz w:val="8"/>
                <w:szCs w:val="8"/>
              </w:rPr>
            </w:pPr>
          </w:p>
          <w:p w14:paraId="5DE2FE17" w14:textId="62EF1D70" w:rsidR="00962FF5" w:rsidRPr="00BE6D78" w:rsidRDefault="000E152E" w:rsidP="00962FF5">
            <w:pPr>
              <w:rPr>
                <w:b/>
                <w:sz w:val="19"/>
                <w:szCs w:val="19"/>
              </w:rPr>
            </w:pPr>
            <w:r>
              <w:rPr>
                <w:b/>
                <w:sz w:val="19"/>
                <w:szCs w:val="19"/>
              </w:rPr>
              <w:t>D</w:t>
            </w:r>
            <w:r w:rsidR="00962FF5">
              <w:rPr>
                <w:b/>
                <w:sz w:val="19"/>
                <w:szCs w:val="19"/>
              </w:rPr>
              <w:t xml:space="preserve">. La règlementation et les politiques nationales autorisent </w:t>
            </w:r>
            <w:r w:rsidR="00BF77B6">
              <w:rPr>
                <w:b/>
                <w:sz w:val="19"/>
                <w:szCs w:val="19"/>
              </w:rPr>
              <w:t>l’allocation</w:t>
            </w:r>
            <w:r w:rsidR="00962FF5">
              <w:rPr>
                <w:b/>
                <w:sz w:val="19"/>
                <w:szCs w:val="19"/>
              </w:rPr>
              <w:t xml:space="preserve"> de ressources financières au </w:t>
            </w:r>
            <w:r w:rsidR="00BF77B6">
              <w:rPr>
                <w:b/>
                <w:sz w:val="19"/>
                <w:szCs w:val="19"/>
              </w:rPr>
              <w:t xml:space="preserve">Fonds </w:t>
            </w:r>
            <w:r w:rsidR="00962FF5">
              <w:rPr>
                <w:b/>
                <w:sz w:val="19"/>
                <w:szCs w:val="19"/>
              </w:rPr>
              <w:t xml:space="preserve">d’affectation volontaire créé en vertu de l’article 16(3) du Traité </w:t>
            </w:r>
          </w:p>
          <w:p w14:paraId="683AA97F" w14:textId="0A49369F" w:rsidR="00962FF5" w:rsidRPr="00BE6D78" w:rsidRDefault="00962FF5" w:rsidP="00962FF5">
            <w:pPr>
              <w:rPr>
                <w:sz w:val="19"/>
                <w:szCs w:val="19"/>
              </w:rPr>
            </w:pPr>
            <w:r>
              <w:rPr>
                <w:sz w:val="19"/>
                <w:szCs w:val="19"/>
              </w:rPr>
              <w:lastRenderedPageBreak/>
              <w:t>(</w:t>
            </w:r>
            <w:r w:rsidR="00BF77B6">
              <w:rPr>
                <w:sz w:val="19"/>
                <w:szCs w:val="19"/>
              </w:rPr>
              <w:t xml:space="preserve">En cas de réponse </w:t>
            </w:r>
            <w:r>
              <w:rPr>
                <w:sz w:val="19"/>
                <w:szCs w:val="19"/>
              </w:rPr>
              <w:t>« non », veuillez fournir des détails ci-dessous)</w:t>
            </w:r>
          </w:p>
          <w:p w14:paraId="2D85519E" w14:textId="77777777" w:rsidR="00962FF5" w:rsidRPr="00BE6D78" w:rsidRDefault="00962FF5" w:rsidP="00962FF5">
            <w:pPr>
              <w:rPr>
                <w:sz w:val="8"/>
                <w:szCs w:val="8"/>
              </w:rPr>
            </w:pPr>
          </w:p>
        </w:tc>
        <w:tc>
          <w:tcPr>
            <w:tcW w:w="716" w:type="pct"/>
            <w:gridSpan w:val="5"/>
            <w:shd w:val="clear" w:color="auto" w:fill="E6E6E6"/>
            <w:vAlign w:val="center"/>
          </w:tcPr>
          <w:p w14:paraId="6E98E420" w14:textId="77777777" w:rsidR="00962FF5" w:rsidRPr="00BE6D78" w:rsidRDefault="00962FF5" w:rsidP="00962FF5">
            <w:pPr>
              <w:jc w:val="center"/>
              <w:rPr>
                <w:sz w:val="19"/>
                <w:szCs w:val="19"/>
              </w:rPr>
            </w:pPr>
            <w:r>
              <w:rPr>
                <w:sz w:val="19"/>
                <w:szCs w:val="19"/>
              </w:rPr>
              <w:lastRenderedPageBreak/>
              <w:t xml:space="preserve">Oui </w:t>
            </w:r>
            <w:r w:rsidRPr="00BE6D78">
              <w:rPr>
                <w:sz w:val="19"/>
                <w:szCs w:val="19"/>
              </w:rPr>
              <w:fldChar w:fldCharType="begin">
                <w:ffData>
                  <w:name w:val="Check229"/>
                  <w:enabled/>
                  <w:calcOnExit w:val="0"/>
                  <w:checkBox>
                    <w:sizeAuto/>
                    <w:default w:val="0"/>
                  </w:checkBox>
                </w:ffData>
              </w:fldChar>
            </w:r>
            <w:r w:rsidRPr="00BE6D78">
              <w:rPr>
                <w:sz w:val="19"/>
                <w:szCs w:val="19"/>
              </w:rPr>
              <w:instrText xml:space="preserve"> FORMCHECKBOX </w:instrText>
            </w:r>
            <w:r w:rsidR="00A362DF">
              <w:rPr>
                <w:sz w:val="19"/>
                <w:szCs w:val="19"/>
              </w:rPr>
            </w:r>
            <w:r w:rsidR="00A362DF">
              <w:rPr>
                <w:sz w:val="19"/>
                <w:szCs w:val="19"/>
              </w:rPr>
              <w:fldChar w:fldCharType="separate"/>
            </w:r>
            <w:r w:rsidRPr="00BE6D78">
              <w:rPr>
                <w:sz w:val="19"/>
                <w:szCs w:val="19"/>
              </w:rPr>
              <w:fldChar w:fldCharType="end"/>
            </w:r>
          </w:p>
        </w:tc>
        <w:tc>
          <w:tcPr>
            <w:tcW w:w="549" w:type="pct"/>
            <w:shd w:val="clear" w:color="auto" w:fill="E6E6E6"/>
            <w:vAlign w:val="center"/>
          </w:tcPr>
          <w:p w14:paraId="7A7495A2" w14:textId="77777777" w:rsidR="00962FF5" w:rsidRPr="00BE6D78" w:rsidRDefault="00962FF5" w:rsidP="00962FF5">
            <w:pPr>
              <w:jc w:val="center"/>
              <w:rPr>
                <w:sz w:val="19"/>
                <w:szCs w:val="19"/>
              </w:rPr>
            </w:pPr>
            <w:r>
              <w:rPr>
                <w:sz w:val="19"/>
                <w:szCs w:val="19"/>
              </w:rPr>
              <w:t xml:space="preserve">Non </w:t>
            </w:r>
            <w:r w:rsidRPr="00BE6D78">
              <w:rPr>
                <w:sz w:val="19"/>
                <w:szCs w:val="19"/>
              </w:rPr>
              <w:fldChar w:fldCharType="begin">
                <w:ffData>
                  <w:name w:val="Check229"/>
                  <w:enabled/>
                  <w:calcOnExit w:val="0"/>
                  <w:checkBox>
                    <w:sizeAuto/>
                    <w:default w:val="0"/>
                  </w:checkBox>
                </w:ffData>
              </w:fldChar>
            </w:r>
            <w:r w:rsidRPr="00BE6D78">
              <w:rPr>
                <w:sz w:val="19"/>
                <w:szCs w:val="19"/>
              </w:rPr>
              <w:instrText xml:space="preserve"> FORMCHECKBOX </w:instrText>
            </w:r>
            <w:r w:rsidR="00A362DF">
              <w:rPr>
                <w:sz w:val="19"/>
                <w:szCs w:val="19"/>
              </w:rPr>
            </w:r>
            <w:r w:rsidR="00A362DF">
              <w:rPr>
                <w:sz w:val="19"/>
                <w:szCs w:val="19"/>
              </w:rPr>
              <w:fldChar w:fldCharType="separate"/>
            </w:r>
            <w:r w:rsidRPr="00BE6D78">
              <w:rPr>
                <w:sz w:val="19"/>
                <w:szCs w:val="19"/>
              </w:rPr>
              <w:fldChar w:fldCharType="end"/>
            </w:r>
          </w:p>
        </w:tc>
      </w:tr>
      <w:tr w:rsidR="00962FF5" w:rsidRPr="00BE6D78" w14:paraId="30CCA8ED" w14:textId="77777777" w:rsidTr="0084791A">
        <w:trPr>
          <w:trHeight w:val="397"/>
        </w:trPr>
        <w:tc>
          <w:tcPr>
            <w:tcW w:w="5000" w:type="pct"/>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632C2D24" w14:textId="77777777" w:rsidR="00962FF5" w:rsidRPr="00BE6D78" w:rsidRDefault="00962FF5" w:rsidP="00962FF5">
            <w:pPr>
              <w:rPr>
                <w:sz w:val="19"/>
                <w:szCs w:val="19"/>
              </w:rPr>
            </w:pPr>
          </w:p>
        </w:tc>
      </w:tr>
      <w:tr w:rsidR="00962FF5" w:rsidRPr="00BD0DA9" w14:paraId="69BC8153" w14:textId="77777777" w:rsidTr="0084791A">
        <w:trPr>
          <w:trHeight w:val="397"/>
        </w:trPr>
        <w:tc>
          <w:tcPr>
            <w:tcW w:w="5000" w:type="pct"/>
            <w:gridSpan w:val="18"/>
            <w:shd w:val="clear" w:color="auto" w:fill="E6E6E6"/>
            <w:vAlign w:val="center"/>
          </w:tcPr>
          <w:p w14:paraId="367966B0" w14:textId="77777777" w:rsidR="00962FF5" w:rsidRPr="00BE6D78" w:rsidRDefault="00962FF5" w:rsidP="00962FF5">
            <w:pPr>
              <w:rPr>
                <w:sz w:val="8"/>
                <w:szCs w:val="8"/>
              </w:rPr>
            </w:pPr>
          </w:p>
          <w:p w14:paraId="6A653890" w14:textId="35C11893" w:rsidR="00962FF5" w:rsidRPr="00BE6D78" w:rsidRDefault="00BF77B6" w:rsidP="00962FF5">
            <w:pPr>
              <w:rPr>
                <w:b/>
                <w:sz w:val="19"/>
                <w:szCs w:val="19"/>
              </w:rPr>
            </w:pPr>
            <w:r>
              <w:rPr>
                <w:b/>
                <w:sz w:val="19"/>
                <w:szCs w:val="19"/>
              </w:rPr>
              <w:t>E</w:t>
            </w:r>
            <w:r w:rsidR="00962FF5">
              <w:rPr>
                <w:b/>
                <w:sz w:val="19"/>
                <w:szCs w:val="19"/>
              </w:rPr>
              <w:t>. Informations supplémentaires pertinentes sur la fourniture ou la réception d’assistance pour la mise en œuvre fournies volontairement</w:t>
            </w:r>
          </w:p>
          <w:p w14:paraId="4837E938" w14:textId="77777777" w:rsidR="00962FF5" w:rsidRPr="00BE6D78" w:rsidRDefault="00962FF5" w:rsidP="00962FF5">
            <w:pPr>
              <w:rPr>
                <w:sz w:val="19"/>
                <w:szCs w:val="19"/>
              </w:rPr>
            </w:pPr>
            <w:r>
              <w:rPr>
                <w:sz w:val="19"/>
                <w:szCs w:val="19"/>
              </w:rPr>
              <w:t>(Veuillez apporter des précisions ci-dessous – par exemple en ce qui concerne les capacités de fourniture d’assistance ou les besoins d’assistance)</w:t>
            </w:r>
          </w:p>
          <w:p w14:paraId="23FADB51" w14:textId="77777777" w:rsidR="00962FF5" w:rsidRPr="003713A9" w:rsidRDefault="00962FF5" w:rsidP="00962FF5">
            <w:pPr>
              <w:rPr>
                <w:sz w:val="8"/>
                <w:szCs w:val="8"/>
              </w:rPr>
            </w:pPr>
          </w:p>
        </w:tc>
      </w:tr>
      <w:tr w:rsidR="00962FF5" w:rsidRPr="00BD0DA9" w14:paraId="25007E3B" w14:textId="77777777" w:rsidTr="0084791A">
        <w:trPr>
          <w:trHeight w:val="397"/>
        </w:trPr>
        <w:tc>
          <w:tcPr>
            <w:tcW w:w="5000" w:type="pct"/>
            <w:gridSpan w:val="18"/>
            <w:tcBorders>
              <w:top w:val="single" w:sz="4" w:space="0" w:color="auto"/>
              <w:left w:val="single" w:sz="4" w:space="0" w:color="auto"/>
              <w:bottom w:val="single" w:sz="4" w:space="0" w:color="auto"/>
              <w:right w:val="single" w:sz="4" w:space="0" w:color="auto"/>
            </w:tcBorders>
            <w:shd w:val="clear" w:color="auto" w:fill="E6E6E6"/>
            <w:vAlign w:val="center"/>
          </w:tcPr>
          <w:p w14:paraId="7FBA3141" w14:textId="77777777" w:rsidR="00962FF5" w:rsidRPr="00D43882" w:rsidRDefault="00962FF5" w:rsidP="00962FF5">
            <w:pPr>
              <w:rPr>
                <w:b/>
                <w:sz w:val="19"/>
                <w:szCs w:val="19"/>
              </w:rPr>
            </w:pPr>
          </w:p>
        </w:tc>
      </w:tr>
    </w:tbl>
    <w:p w14:paraId="1EF75B67" w14:textId="77777777" w:rsidR="00B22F2D" w:rsidRPr="00BD0DA9" w:rsidRDefault="00B22F2D" w:rsidP="00B22F2D">
      <w:pPr>
        <w:rPr>
          <w:b/>
          <w:sz w:val="21"/>
          <w:szCs w:val="21"/>
        </w:rPr>
      </w:pPr>
    </w:p>
    <w:p w14:paraId="127A3A37" w14:textId="77777777" w:rsidR="00B22F2D" w:rsidRPr="00BD0DA9" w:rsidRDefault="00B22F2D" w:rsidP="00B22F2D">
      <w:pPr>
        <w:rPr>
          <w:b/>
          <w:sz w:val="23"/>
          <w:szCs w:val="23"/>
        </w:rPr>
      </w:pPr>
    </w:p>
    <w:p w14:paraId="76180181" w14:textId="77777777" w:rsidR="00B22F2D" w:rsidRPr="00ED1F52" w:rsidRDefault="00B22F2D" w:rsidP="00B22F2D">
      <w:pPr>
        <w:rPr>
          <w:b/>
          <w:sz w:val="23"/>
          <w:szCs w:val="23"/>
        </w:rPr>
      </w:pPr>
      <w:r>
        <w:rPr>
          <w:b/>
          <w:sz w:val="23"/>
          <w:szCs w:val="23"/>
        </w:rPr>
        <w:t>13. RÈGLEMENT DES DIFFÉRENDS</w:t>
      </w:r>
    </w:p>
    <w:tbl>
      <w:tblPr>
        <w:tblW w:w="48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7"/>
        <w:gridCol w:w="1021"/>
        <w:gridCol w:w="997"/>
      </w:tblGrid>
      <w:tr w:rsidR="00B22F2D" w:rsidRPr="00ED1F52" w14:paraId="517AA168" w14:textId="77777777" w:rsidTr="00B22F2D">
        <w:trPr>
          <w:trHeight w:val="397"/>
        </w:trPr>
        <w:tc>
          <w:tcPr>
            <w:tcW w:w="3846" w:type="pct"/>
            <w:shd w:val="clear" w:color="auto" w:fill="auto"/>
            <w:vAlign w:val="center"/>
          </w:tcPr>
          <w:p w14:paraId="11FEB48B" w14:textId="77777777" w:rsidR="00B22F2D" w:rsidRPr="00ED1F52" w:rsidRDefault="00B22F2D" w:rsidP="00B22F2D">
            <w:pPr>
              <w:rPr>
                <w:sz w:val="8"/>
                <w:szCs w:val="8"/>
              </w:rPr>
            </w:pPr>
          </w:p>
          <w:p w14:paraId="7360E394" w14:textId="77777777" w:rsidR="00B22F2D" w:rsidRPr="00ED1F52" w:rsidRDefault="00B22F2D" w:rsidP="00B22F2D">
            <w:pPr>
              <w:rPr>
                <w:b/>
                <w:sz w:val="19"/>
                <w:szCs w:val="19"/>
              </w:rPr>
            </w:pPr>
            <w:r>
              <w:rPr>
                <w:b/>
                <w:sz w:val="19"/>
                <w:szCs w:val="19"/>
              </w:rPr>
              <w:t>A. La règlementation et les politiques nationales autorisent des consultations, et par consentement mutuel, la coopération dans le règlement des différends concernant l’interprétation ou l’application du Traité par au moins l’un des moyens énoncés à l’article 19(1)</w:t>
            </w:r>
          </w:p>
          <w:p w14:paraId="67078F9C" w14:textId="77777777" w:rsidR="00B22F2D" w:rsidRPr="00ED1F52" w:rsidRDefault="00B22F2D" w:rsidP="00B22F2D">
            <w:pPr>
              <w:rPr>
                <w:sz w:val="19"/>
                <w:szCs w:val="19"/>
              </w:rPr>
            </w:pPr>
            <w:r>
              <w:rPr>
                <w:sz w:val="19"/>
                <w:szCs w:val="19"/>
              </w:rPr>
              <w:t>(Si « non », veuillez fournir des détails ci-dessous)</w:t>
            </w:r>
          </w:p>
          <w:p w14:paraId="281D54C6" w14:textId="77777777" w:rsidR="00B22F2D" w:rsidRPr="00ED1F52" w:rsidRDefault="00B22F2D" w:rsidP="00B22F2D">
            <w:pPr>
              <w:rPr>
                <w:sz w:val="8"/>
                <w:szCs w:val="8"/>
              </w:rPr>
            </w:pPr>
          </w:p>
        </w:tc>
        <w:tc>
          <w:tcPr>
            <w:tcW w:w="584" w:type="pct"/>
            <w:shd w:val="clear" w:color="auto" w:fill="auto"/>
            <w:vAlign w:val="center"/>
          </w:tcPr>
          <w:p w14:paraId="084A0880" w14:textId="77777777" w:rsidR="00B22F2D" w:rsidRPr="00ED1F52" w:rsidRDefault="00B22F2D" w:rsidP="00B22F2D">
            <w:pPr>
              <w:jc w:val="center"/>
              <w:rPr>
                <w:sz w:val="19"/>
                <w:szCs w:val="19"/>
              </w:rPr>
            </w:pPr>
            <w:r>
              <w:rPr>
                <w:sz w:val="19"/>
                <w:szCs w:val="19"/>
              </w:rPr>
              <w:t xml:space="preserve">Oui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c>
          <w:tcPr>
            <w:tcW w:w="570" w:type="pct"/>
            <w:shd w:val="clear" w:color="auto" w:fill="auto"/>
            <w:vAlign w:val="center"/>
          </w:tcPr>
          <w:p w14:paraId="1B34BE70" w14:textId="77777777" w:rsidR="00B22F2D" w:rsidRPr="00ED1F52" w:rsidRDefault="00B22F2D" w:rsidP="00B22F2D">
            <w:pPr>
              <w:jc w:val="center"/>
              <w:rPr>
                <w:sz w:val="19"/>
                <w:szCs w:val="19"/>
              </w:rPr>
            </w:pPr>
            <w:r>
              <w:rPr>
                <w:sz w:val="19"/>
                <w:szCs w:val="19"/>
              </w:rPr>
              <w:t xml:space="preserve">Non </w:t>
            </w:r>
            <w:r w:rsidRPr="00ED1F52">
              <w:rPr>
                <w:sz w:val="19"/>
                <w:szCs w:val="19"/>
              </w:rPr>
              <w:fldChar w:fldCharType="begin">
                <w:ffData>
                  <w:name w:val="Check229"/>
                  <w:enabled/>
                  <w:calcOnExit w:val="0"/>
                  <w:checkBox>
                    <w:sizeAuto/>
                    <w:default w:val="0"/>
                  </w:checkBox>
                </w:ffData>
              </w:fldChar>
            </w:r>
            <w:r w:rsidRPr="00ED1F52">
              <w:rPr>
                <w:sz w:val="19"/>
                <w:szCs w:val="19"/>
              </w:rPr>
              <w:instrText xml:space="preserve"> FORMCHECKBOX </w:instrText>
            </w:r>
            <w:r w:rsidR="00A362DF">
              <w:rPr>
                <w:sz w:val="19"/>
                <w:szCs w:val="19"/>
              </w:rPr>
            </w:r>
            <w:r w:rsidR="00A362DF">
              <w:rPr>
                <w:sz w:val="19"/>
                <w:szCs w:val="19"/>
              </w:rPr>
              <w:fldChar w:fldCharType="separate"/>
            </w:r>
            <w:r w:rsidRPr="00ED1F52">
              <w:rPr>
                <w:sz w:val="19"/>
                <w:szCs w:val="19"/>
              </w:rPr>
              <w:fldChar w:fldCharType="end"/>
            </w:r>
          </w:p>
        </w:tc>
      </w:tr>
      <w:tr w:rsidR="00B22F2D" w:rsidRPr="00D43882" w14:paraId="51263E42" w14:textId="77777777" w:rsidTr="00B22F2D">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8F0100" w14:textId="77777777" w:rsidR="00B22F2D" w:rsidRPr="00D43882" w:rsidRDefault="00B22F2D" w:rsidP="00B22F2D">
            <w:pPr>
              <w:rPr>
                <w:b/>
                <w:sz w:val="19"/>
                <w:szCs w:val="19"/>
              </w:rPr>
            </w:pPr>
          </w:p>
        </w:tc>
      </w:tr>
      <w:tr w:rsidR="00BD0DA9" w:rsidRPr="00BE6D78" w14:paraId="2E8EE56E" w14:textId="77777777" w:rsidTr="0084791A">
        <w:trPr>
          <w:trHeight w:val="397"/>
        </w:trPr>
        <w:tc>
          <w:tcPr>
            <w:tcW w:w="3846" w:type="pct"/>
            <w:shd w:val="clear" w:color="auto" w:fill="E6E6E6"/>
            <w:vAlign w:val="center"/>
          </w:tcPr>
          <w:p w14:paraId="432F3AF9" w14:textId="77777777" w:rsidR="00BD0DA9" w:rsidRPr="00BE6D78" w:rsidRDefault="00BD0DA9" w:rsidP="00526C4D">
            <w:pPr>
              <w:rPr>
                <w:sz w:val="8"/>
                <w:szCs w:val="8"/>
              </w:rPr>
            </w:pPr>
          </w:p>
          <w:p w14:paraId="05F649DD" w14:textId="77777777" w:rsidR="00BD0DA9" w:rsidRPr="00BE6D78" w:rsidRDefault="00BD0DA9" w:rsidP="00526C4D">
            <w:pPr>
              <w:rPr>
                <w:b/>
                <w:sz w:val="19"/>
                <w:szCs w:val="19"/>
              </w:rPr>
            </w:pPr>
            <w:r>
              <w:rPr>
                <w:b/>
                <w:sz w:val="19"/>
                <w:szCs w:val="19"/>
              </w:rPr>
              <w:t>B. La règlementation et les politiques nationales permettent le règlement des différends relatifs à l’interprétation ou à l’application du Traité par le recours par consentement mutuel à l’arbitrage tel que décrit à l’article 19(2)</w:t>
            </w:r>
          </w:p>
          <w:p w14:paraId="547C49DF" w14:textId="77777777" w:rsidR="00BD0DA9" w:rsidRPr="00BE6D78" w:rsidRDefault="00BD0DA9" w:rsidP="00526C4D">
            <w:pPr>
              <w:rPr>
                <w:sz w:val="19"/>
                <w:szCs w:val="19"/>
              </w:rPr>
            </w:pPr>
            <w:r>
              <w:rPr>
                <w:sz w:val="19"/>
                <w:szCs w:val="19"/>
              </w:rPr>
              <w:t>(Si « non », veuillez fournir des détails ci-dessous)</w:t>
            </w:r>
          </w:p>
          <w:p w14:paraId="3F2ADEC2" w14:textId="77777777" w:rsidR="00BD0DA9" w:rsidRPr="00BE6D78" w:rsidRDefault="00BD0DA9" w:rsidP="00526C4D">
            <w:pPr>
              <w:rPr>
                <w:sz w:val="8"/>
                <w:szCs w:val="8"/>
              </w:rPr>
            </w:pPr>
          </w:p>
        </w:tc>
        <w:tc>
          <w:tcPr>
            <w:tcW w:w="584" w:type="pct"/>
            <w:shd w:val="clear" w:color="auto" w:fill="E6E6E6"/>
            <w:vAlign w:val="center"/>
          </w:tcPr>
          <w:p w14:paraId="6AB07DC8" w14:textId="77777777" w:rsidR="00BD0DA9" w:rsidRPr="00BE6D78" w:rsidRDefault="00BD0DA9" w:rsidP="00526C4D">
            <w:pPr>
              <w:jc w:val="center"/>
              <w:rPr>
                <w:sz w:val="19"/>
                <w:szCs w:val="19"/>
              </w:rPr>
            </w:pPr>
            <w:r>
              <w:rPr>
                <w:sz w:val="19"/>
                <w:szCs w:val="19"/>
              </w:rPr>
              <w:t xml:space="preserve">Oui </w:t>
            </w:r>
            <w:r w:rsidRPr="00BE6D78">
              <w:rPr>
                <w:sz w:val="19"/>
                <w:szCs w:val="19"/>
              </w:rPr>
              <w:fldChar w:fldCharType="begin">
                <w:ffData>
                  <w:name w:val="Check229"/>
                  <w:enabled/>
                  <w:calcOnExit w:val="0"/>
                  <w:checkBox>
                    <w:sizeAuto/>
                    <w:default w:val="0"/>
                  </w:checkBox>
                </w:ffData>
              </w:fldChar>
            </w:r>
            <w:r w:rsidRPr="00BE6D78">
              <w:rPr>
                <w:sz w:val="19"/>
                <w:szCs w:val="19"/>
              </w:rPr>
              <w:instrText xml:space="preserve"> FORMCHECKBOX </w:instrText>
            </w:r>
            <w:r w:rsidR="00A362DF">
              <w:rPr>
                <w:sz w:val="19"/>
                <w:szCs w:val="19"/>
              </w:rPr>
            </w:r>
            <w:r w:rsidR="00A362DF">
              <w:rPr>
                <w:sz w:val="19"/>
                <w:szCs w:val="19"/>
              </w:rPr>
              <w:fldChar w:fldCharType="separate"/>
            </w:r>
            <w:r w:rsidRPr="00BE6D78">
              <w:rPr>
                <w:sz w:val="19"/>
                <w:szCs w:val="19"/>
              </w:rPr>
              <w:fldChar w:fldCharType="end"/>
            </w:r>
          </w:p>
        </w:tc>
        <w:tc>
          <w:tcPr>
            <w:tcW w:w="570" w:type="pct"/>
            <w:shd w:val="clear" w:color="auto" w:fill="E6E6E6"/>
            <w:vAlign w:val="center"/>
          </w:tcPr>
          <w:p w14:paraId="0FD66289" w14:textId="77777777" w:rsidR="00BD0DA9" w:rsidRPr="00BE6D78" w:rsidRDefault="00BD0DA9" w:rsidP="00526C4D">
            <w:pPr>
              <w:jc w:val="center"/>
              <w:rPr>
                <w:sz w:val="19"/>
                <w:szCs w:val="19"/>
              </w:rPr>
            </w:pPr>
            <w:r>
              <w:rPr>
                <w:sz w:val="19"/>
                <w:szCs w:val="19"/>
              </w:rPr>
              <w:t xml:space="preserve">Non </w:t>
            </w:r>
            <w:r w:rsidRPr="00BE6D78">
              <w:rPr>
                <w:sz w:val="19"/>
                <w:szCs w:val="19"/>
              </w:rPr>
              <w:fldChar w:fldCharType="begin">
                <w:ffData>
                  <w:name w:val="Check229"/>
                  <w:enabled/>
                  <w:calcOnExit w:val="0"/>
                  <w:checkBox>
                    <w:sizeAuto/>
                    <w:default w:val="0"/>
                  </w:checkBox>
                </w:ffData>
              </w:fldChar>
            </w:r>
            <w:r w:rsidRPr="00BE6D78">
              <w:rPr>
                <w:sz w:val="19"/>
                <w:szCs w:val="19"/>
              </w:rPr>
              <w:instrText xml:space="preserve"> FORMCHECKBOX </w:instrText>
            </w:r>
            <w:r w:rsidR="00A362DF">
              <w:rPr>
                <w:sz w:val="19"/>
                <w:szCs w:val="19"/>
              </w:rPr>
            </w:r>
            <w:r w:rsidR="00A362DF">
              <w:rPr>
                <w:sz w:val="19"/>
                <w:szCs w:val="19"/>
              </w:rPr>
              <w:fldChar w:fldCharType="separate"/>
            </w:r>
            <w:r w:rsidRPr="00BE6D78">
              <w:rPr>
                <w:sz w:val="19"/>
                <w:szCs w:val="19"/>
              </w:rPr>
              <w:fldChar w:fldCharType="end"/>
            </w:r>
          </w:p>
        </w:tc>
      </w:tr>
      <w:tr w:rsidR="00BD0DA9" w:rsidRPr="00BE6D78" w14:paraId="37D3D6B9" w14:textId="77777777" w:rsidTr="0084791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B0487A0" w14:textId="77777777" w:rsidR="00BD0DA9" w:rsidRPr="00BE6D78" w:rsidRDefault="00BD0DA9" w:rsidP="00526C4D">
            <w:pPr>
              <w:rPr>
                <w:sz w:val="19"/>
                <w:szCs w:val="19"/>
              </w:rPr>
            </w:pPr>
          </w:p>
        </w:tc>
      </w:tr>
      <w:tr w:rsidR="00BD0DA9" w:rsidRPr="00BE6D78" w14:paraId="4B3003F7" w14:textId="77777777" w:rsidTr="0084791A">
        <w:trPr>
          <w:trHeight w:val="397"/>
        </w:trPr>
        <w:tc>
          <w:tcPr>
            <w:tcW w:w="5000" w:type="pct"/>
            <w:gridSpan w:val="3"/>
            <w:shd w:val="clear" w:color="auto" w:fill="E6E6E6"/>
            <w:vAlign w:val="center"/>
          </w:tcPr>
          <w:p w14:paraId="54E149A1" w14:textId="77777777" w:rsidR="00BD0DA9" w:rsidRPr="00BE6D78" w:rsidRDefault="00BD0DA9" w:rsidP="00526C4D">
            <w:pPr>
              <w:rPr>
                <w:sz w:val="8"/>
                <w:szCs w:val="8"/>
              </w:rPr>
            </w:pPr>
          </w:p>
          <w:p w14:paraId="61D277D5" w14:textId="77777777" w:rsidR="00BD0DA9" w:rsidRPr="00BE6D78" w:rsidRDefault="00BD0DA9" w:rsidP="00526C4D">
            <w:pPr>
              <w:rPr>
                <w:b/>
                <w:sz w:val="19"/>
                <w:szCs w:val="19"/>
              </w:rPr>
            </w:pPr>
            <w:r>
              <w:rPr>
                <w:b/>
                <w:sz w:val="19"/>
                <w:szCs w:val="19"/>
              </w:rPr>
              <w:t>C. Informations supplémentaires pertinentes sur le règlement des différends en vertu du Traité fournies volontairement</w:t>
            </w:r>
          </w:p>
          <w:p w14:paraId="624C181E" w14:textId="77777777" w:rsidR="00BD0DA9" w:rsidRPr="00BE6D78" w:rsidRDefault="00BD0DA9" w:rsidP="00526C4D">
            <w:pPr>
              <w:rPr>
                <w:sz w:val="19"/>
                <w:szCs w:val="19"/>
              </w:rPr>
            </w:pPr>
            <w:r>
              <w:rPr>
                <w:sz w:val="19"/>
                <w:szCs w:val="19"/>
              </w:rPr>
              <w:t>(Veuillez préciser ci-dessous)</w:t>
            </w:r>
          </w:p>
          <w:p w14:paraId="1C462CC3" w14:textId="77777777" w:rsidR="00BD0DA9" w:rsidRPr="0013011B" w:rsidRDefault="00BD0DA9" w:rsidP="00526C4D">
            <w:pPr>
              <w:rPr>
                <w:sz w:val="8"/>
                <w:szCs w:val="8"/>
              </w:rPr>
            </w:pPr>
          </w:p>
        </w:tc>
      </w:tr>
      <w:tr w:rsidR="00BD0DA9" w:rsidRPr="00D43882" w14:paraId="19E36321" w14:textId="77777777" w:rsidTr="0084791A">
        <w:trPr>
          <w:trHeight w:val="397"/>
        </w:trPr>
        <w:tc>
          <w:tcPr>
            <w:tcW w:w="5000" w:type="pct"/>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0C14ED61" w14:textId="77777777" w:rsidR="00BD0DA9" w:rsidRPr="00D43882" w:rsidRDefault="00BD0DA9" w:rsidP="00526C4D">
            <w:pPr>
              <w:rPr>
                <w:b/>
                <w:sz w:val="19"/>
                <w:szCs w:val="19"/>
              </w:rPr>
            </w:pPr>
          </w:p>
        </w:tc>
      </w:tr>
    </w:tbl>
    <w:p w14:paraId="435EA801" w14:textId="77777777" w:rsidR="001145D8" w:rsidRDefault="001145D8" w:rsidP="00B22F2D">
      <w:pPr>
        <w:rPr>
          <w:sz w:val="23"/>
          <w:szCs w:val="23"/>
        </w:rPr>
      </w:pPr>
    </w:p>
    <w:p w14:paraId="215FFEFD" w14:textId="77777777" w:rsidR="00B22F2D" w:rsidRDefault="001145D8" w:rsidP="00B22F2D">
      <w:pPr>
        <w:rPr>
          <w:sz w:val="23"/>
          <w:szCs w:val="23"/>
        </w:rPr>
      </w:pPr>
      <w:r>
        <w:br w:type="page"/>
      </w:r>
    </w:p>
    <w:p w14:paraId="35AF8A79" w14:textId="77777777" w:rsidR="00BF77B6" w:rsidRDefault="00BF77B6" w:rsidP="00BF77B6">
      <w:pPr>
        <w:rPr>
          <w:sz w:val="23"/>
          <w:szCs w:val="23"/>
        </w:rPr>
      </w:pPr>
      <w:bookmarkStart w:id="5" w:name="_Hlk49599547"/>
    </w:p>
    <w:p w14:paraId="2A601E06" w14:textId="77777777" w:rsidR="00BF77B6" w:rsidRDefault="00BF77B6" w:rsidP="00BF77B6">
      <w:pPr>
        <w:pStyle w:val="Default"/>
        <w:jc w:val="center"/>
        <w:rPr>
          <w:sz w:val="16"/>
          <w:szCs w:val="16"/>
        </w:rPr>
      </w:pPr>
      <w:r>
        <w:rPr>
          <w:sz w:val="16"/>
          <w:szCs w:val="16"/>
        </w:rPr>
        <w:t>ANNEXE A. Résumé des modifications apportées relativement au rapport initial précédent</w:t>
      </w:r>
    </w:p>
    <w:p w14:paraId="446C8C65" w14:textId="77777777" w:rsidR="00BF77B6" w:rsidRDefault="00BF77B6" w:rsidP="00BF77B6">
      <w:pPr>
        <w:pStyle w:val="Default"/>
        <w:jc w:val="center"/>
        <w:rPr>
          <w:sz w:val="16"/>
          <w:szCs w:val="16"/>
        </w:rPr>
      </w:pPr>
    </w:p>
    <w:p w14:paraId="1352CBB9" w14:textId="77777777" w:rsidR="00BF77B6" w:rsidRDefault="00BF77B6" w:rsidP="00BF77B6">
      <w:pPr>
        <w:pStyle w:val="Default"/>
        <w:pBdr>
          <w:top w:val="single" w:sz="4" w:space="1" w:color="auto"/>
          <w:left w:val="single" w:sz="4" w:space="4" w:color="auto"/>
          <w:bottom w:val="single" w:sz="4" w:space="1" w:color="auto"/>
          <w:right w:val="single" w:sz="4" w:space="4" w:color="auto"/>
        </w:pBdr>
        <w:rPr>
          <w:i/>
          <w:sz w:val="16"/>
          <w:szCs w:val="16"/>
        </w:rPr>
      </w:pPr>
      <w:r>
        <w:rPr>
          <w:i/>
          <w:iCs/>
          <w:sz w:val="16"/>
          <w:szCs w:val="16"/>
        </w:rPr>
        <w:t>Veuillez fournir une description des parties du Rapport initial précédent de l'État qui ont été mises à jour :</w:t>
      </w:r>
    </w:p>
    <w:p w14:paraId="6A5E2131"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bookmarkEnd w:id="5"/>
    <w:p w14:paraId="382C3C5A"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14142396"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63A5F1A1"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703399E8"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06A4531E"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691566DC"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7517F244"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32B60D92"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0D335F0D"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06D2345E"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492FA7EE"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444A2EA0"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6CEB8FCE"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3F8D051"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1B5C7E48"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4665553D"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3883F122"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38C67560"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3091BD6A"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621C67AB"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76C1F4FE"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09E0A75E"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0A8174A1"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363EFCD"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4BF33E80"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4DB182BA"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DF0E553"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0D9A6D22"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78596BDE"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198C1E89"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F7C1D0D"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477346CD"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C700077"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5FCE8E79"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123CAF79"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3D245D92"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37266EC0"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587384E1"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62BD905D"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1D583DD1"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5D484255"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382594B1"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14C60DAA"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0D06F18D"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5E6D69F0"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686137A"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00A5E965"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77F77266"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6AECA16C"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12F9A70C"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0E8A1FC0"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63F0B88D"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4E4F515"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7E9AE3C4"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1720DECD"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6310170B"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7B50E027"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68B42C3B"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6311BB35"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3A47D00C"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7005367F"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130893AF"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4B1669A1"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35DF2326"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4C544497"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57D84240"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1E727296"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7A29619"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364FA00"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73D79F53"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32081E60"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7C822003"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7131CCF"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34505A5"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29F6599E" w14:textId="77777777" w:rsidR="00BF77B6" w:rsidRDefault="00BF77B6" w:rsidP="00BF77B6">
      <w:pPr>
        <w:pStyle w:val="Default"/>
        <w:pBdr>
          <w:top w:val="single" w:sz="4" w:space="1" w:color="auto"/>
          <w:left w:val="single" w:sz="4" w:space="4" w:color="auto"/>
          <w:bottom w:val="single" w:sz="4" w:space="1" w:color="auto"/>
          <w:right w:val="single" w:sz="4" w:space="4" w:color="auto"/>
        </w:pBdr>
        <w:jc w:val="center"/>
        <w:rPr>
          <w:i/>
          <w:sz w:val="16"/>
          <w:szCs w:val="16"/>
        </w:rPr>
      </w:pPr>
    </w:p>
    <w:p w14:paraId="7AC5F477" w14:textId="4CE5311A" w:rsidR="001145D8" w:rsidRPr="00F4511D" w:rsidRDefault="00BF77B6" w:rsidP="00BF77B6">
      <w:pPr>
        <w:pStyle w:val="Default"/>
        <w:jc w:val="center"/>
        <w:rPr>
          <w:sz w:val="16"/>
          <w:szCs w:val="16"/>
        </w:rPr>
      </w:pPr>
      <w:r>
        <w:rPr>
          <w:sz w:val="16"/>
          <w:szCs w:val="16"/>
        </w:rPr>
        <w:br w:type="page"/>
      </w:r>
      <w:r w:rsidR="001145D8">
        <w:rPr>
          <w:sz w:val="16"/>
          <w:szCs w:val="16"/>
        </w:rPr>
        <w:lastRenderedPageBreak/>
        <w:t>(Cette page a été laissée intentionnellement blanche)</w:t>
      </w:r>
    </w:p>
    <w:p w14:paraId="17408127" w14:textId="77777777" w:rsidR="001145D8" w:rsidRPr="001145D8" w:rsidRDefault="001145D8" w:rsidP="00B22F2D">
      <w:pPr>
        <w:rPr>
          <w:sz w:val="23"/>
          <w:szCs w:val="23"/>
        </w:rPr>
      </w:pPr>
    </w:p>
    <w:sectPr w:rsidR="001145D8" w:rsidRPr="001145D8" w:rsidSect="00F45C3F">
      <w:type w:val="continuous"/>
      <w:pgSz w:w="11906" w:h="16838"/>
      <w:pgMar w:top="896" w:right="1418" w:bottom="426" w:left="1418" w:header="53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56C6D" w16cex:dateUtc="2021-07-23T14: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B0CE7" w16cid:durableId="24A56C6D"/>
  <w16cid:commentId w16cid:paraId="5E9E5A99" w16cid:durableId="224C3D00"/>
  <w16cid:commentId w16cid:paraId="0C5A6C1E" w16cid:durableId="224C3D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37D12" w14:textId="77777777" w:rsidR="00ED5ED6" w:rsidRDefault="00ED5ED6">
      <w:r>
        <w:separator/>
      </w:r>
    </w:p>
  </w:endnote>
  <w:endnote w:type="continuationSeparator" w:id="0">
    <w:p w14:paraId="36CA1EB3" w14:textId="77777777" w:rsidR="00ED5ED6" w:rsidRDefault="00ED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2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6663DE" w14:textId="77777777" w:rsidR="00ED5ED6" w:rsidRDefault="00ED5ED6">
      <w:r>
        <w:separator/>
      </w:r>
    </w:p>
  </w:footnote>
  <w:footnote w:type="continuationSeparator" w:id="0">
    <w:p w14:paraId="6A9CA0FA" w14:textId="77777777" w:rsidR="00ED5ED6" w:rsidRDefault="00ED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F35BF" w14:textId="79780F49" w:rsidR="00B72FA4" w:rsidRPr="006378A6" w:rsidRDefault="00B72FA4" w:rsidP="00447706">
    <w:pPr>
      <w:pStyle w:val="Header"/>
      <w:rPr>
        <w:rFonts w:ascii="Arial" w:hAnsi="Arial" w:cs="Arial"/>
        <w:color w:val="808080"/>
        <w:sz w:val="20"/>
      </w:rPr>
    </w:pPr>
    <w:r>
      <w:rPr>
        <w:rFonts w:ascii="Arial" w:hAnsi="Arial" w:cs="Arial"/>
        <w:color w:val="808080"/>
        <w:sz w:val="20"/>
      </w:rPr>
      <w:t>MODÈLE DE RAPPORT INITIAL</w:t>
    </w:r>
  </w:p>
  <w:p w14:paraId="14FDD1D5" w14:textId="1467C8EA" w:rsidR="00B72FA4" w:rsidRDefault="00366FBF" w:rsidP="00447706">
    <w:pPr>
      <w:pStyle w:val="Header"/>
      <w:jc w:val="center"/>
      <w:rPr>
        <w:rFonts w:ascii="Arial" w:hAnsi="Arial" w:cs="Arial"/>
        <w:color w:val="808080"/>
        <w:sz w:val="16"/>
        <w:szCs w:val="16"/>
      </w:rPr>
    </w:pPr>
    <w:r w:rsidRPr="00D2655C">
      <w:rPr>
        <w:rFonts w:ascii="Arial" w:hAnsi="Arial" w:cs="Arial"/>
        <w:color w:val="808080"/>
        <w:sz w:val="16"/>
        <w:szCs w:val="16"/>
      </w:rPr>
      <w:t>16</w:t>
    </w:r>
    <w:r w:rsidR="00B72FA4" w:rsidRPr="00D2655C">
      <w:rPr>
        <w:rFonts w:ascii="Arial" w:hAnsi="Arial" w:cs="Arial"/>
        <w:color w:val="808080"/>
        <w:sz w:val="16"/>
        <w:szCs w:val="16"/>
      </w:rPr>
      <w:t xml:space="preserve"> juillet 202</w:t>
    </w:r>
    <w:r w:rsidRPr="00D2655C">
      <w:rPr>
        <w:rFonts w:ascii="Arial" w:hAnsi="Arial" w:cs="Arial"/>
        <w:color w:val="808080"/>
        <w:sz w:val="16"/>
        <w:szCs w:val="16"/>
      </w:rPr>
      <w:t>1</w:t>
    </w:r>
  </w:p>
  <w:p w14:paraId="68678C27" w14:textId="77777777" w:rsidR="00B72FA4" w:rsidRPr="00447706" w:rsidRDefault="00B72FA4" w:rsidP="00447706">
    <w:pPr>
      <w:pStyle w:val="Header"/>
      <w:rPr>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71523"/>
    <w:multiLevelType w:val="hybridMultilevel"/>
    <w:tmpl w:val="1BE44BD6"/>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52097A5B"/>
    <w:multiLevelType w:val="hybridMultilevel"/>
    <w:tmpl w:val="A01AA8E2"/>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69D43779"/>
    <w:multiLevelType w:val="hybridMultilevel"/>
    <w:tmpl w:val="C01A5D66"/>
    <w:lvl w:ilvl="0" w:tplc="B9F8D1E8">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2160"/>
        </w:tabs>
        <w:ind w:left="2160" w:hanging="360"/>
      </w:pPr>
      <w:rPr>
        <w:rFonts w:ascii="Courier New" w:hAnsi="Courier New" w:cs="Courier New" w:hint="default"/>
      </w:rPr>
    </w:lvl>
    <w:lvl w:ilvl="2" w:tplc="041D0005" w:tentative="1">
      <w:start w:val="1"/>
      <w:numFmt w:val="bullet"/>
      <w:lvlText w:val=""/>
      <w:lvlJc w:val="left"/>
      <w:pPr>
        <w:tabs>
          <w:tab w:val="num" w:pos="2880"/>
        </w:tabs>
        <w:ind w:left="2880" w:hanging="360"/>
      </w:pPr>
      <w:rPr>
        <w:rFonts w:ascii="Wingdings" w:hAnsi="Wingdings" w:hint="default"/>
      </w:rPr>
    </w:lvl>
    <w:lvl w:ilvl="3" w:tplc="041D0001" w:tentative="1">
      <w:start w:val="1"/>
      <w:numFmt w:val="bullet"/>
      <w:lvlText w:val=""/>
      <w:lvlJc w:val="left"/>
      <w:pPr>
        <w:tabs>
          <w:tab w:val="num" w:pos="3600"/>
        </w:tabs>
        <w:ind w:left="3600" w:hanging="360"/>
      </w:pPr>
      <w:rPr>
        <w:rFonts w:ascii="Symbol" w:hAnsi="Symbol" w:hint="default"/>
      </w:rPr>
    </w:lvl>
    <w:lvl w:ilvl="4" w:tplc="041D0003" w:tentative="1">
      <w:start w:val="1"/>
      <w:numFmt w:val="bullet"/>
      <w:lvlText w:val="o"/>
      <w:lvlJc w:val="left"/>
      <w:pPr>
        <w:tabs>
          <w:tab w:val="num" w:pos="4320"/>
        </w:tabs>
        <w:ind w:left="4320" w:hanging="360"/>
      </w:pPr>
      <w:rPr>
        <w:rFonts w:ascii="Courier New" w:hAnsi="Courier New" w:cs="Courier New" w:hint="default"/>
      </w:rPr>
    </w:lvl>
    <w:lvl w:ilvl="5" w:tplc="041D0005" w:tentative="1">
      <w:start w:val="1"/>
      <w:numFmt w:val="bullet"/>
      <w:lvlText w:val=""/>
      <w:lvlJc w:val="left"/>
      <w:pPr>
        <w:tabs>
          <w:tab w:val="num" w:pos="5040"/>
        </w:tabs>
        <w:ind w:left="5040" w:hanging="360"/>
      </w:pPr>
      <w:rPr>
        <w:rFonts w:ascii="Wingdings" w:hAnsi="Wingdings" w:hint="default"/>
      </w:rPr>
    </w:lvl>
    <w:lvl w:ilvl="6" w:tplc="041D0001" w:tentative="1">
      <w:start w:val="1"/>
      <w:numFmt w:val="bullet"/>
      <w:lvlText w:val=""/>
      <w:lvlJc w:val="left"/>
      <w:pPr>
        <w:tabs>
          <w:tab w:val="num" w:pos="5760"/>
        </w:tabs>
        <w:ind w:left="5760" w:hanging="360"/>
      </w:pPr>
      <w:rPr>
        <w:rFonts w:ascii="Symbol" w:hAnsi="Symbol" w:hint="default"/>
      </w:rPr>
    </w:lvl>
    <w:lvl w:ilvl="7" w:tplc="041D0003" w:tentative="1">
      <w:start w:val="1"/>
      <w:numFmt w:val="bullet"/>
      <w:lvlText w:val="o"/>
      <w:lvlJc w:val="left"/>
      <w:pPr>
        <w:tabs>
          <w:tab w:val="num" w:pos="6480"/>
        </w:tabs>
        <w:ind w:left="6480" w:hanging="360"/>
      </w:pPr>
      <w:rPr>
        <w:rFonts w:ascii="Courier New" w:hAnsi="Courier New" w:cs="Courier New" w:hint="default"/>
      </w:rPr>
    </w:lvl>
    <w:lvl w:ilvl="8" w:tplc="041D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75E948F8"/>
    <w:multiLevelType w:val="hybridMultilevel"/>
    <w:tmpl w:val="1E620B66"/>
    <w:lvl w:ilvl="0" w:tplc="041D0011">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15:restartNumberingAfterBreak="0">
    <w:nsid w:val="764801C7"/>
    <w:multiLevelType w:val="hybridMultilevel"/>
    <w:tmpl w:val="DB7EFF4A"/>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7595967"/>
    <w:multiLevelType w:val="hybridMultilevel"/>
    <w:tmpl w:val="33801384"/>
    <w:lvl w:ilvl="0" w:tplc="041D0017">
      <w:start w:val="1"/>
      <w:numFmt w:val="lowerLetter"/>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AFE"/>
    <w:rsid w:val="00000028"/>
    <w:rsid w:val="00000251"/>
    <w:rsid w:val="000008D2"/>
    <w:rsid w:val="00000BEA"/>
    <w:rsid w:val="00000C9E"/>
    <w:rsid w:val="00000EB2"/>
    <w:rsid w:val="00000FB5"/>
    <w:rsid w:val="0000135B"/>
    <w:rsid w:val="000015C0"/>
    <w:rsid w:val="0000165E"/>
    <w:rsid w:val="0000196B"/>
    <w:rsid w:val="00001AB7"/>
    <w:rsid w:val="00001B4B"/>
    <w:rsid w:val="00001DBF"/>
    <w:rsid w:val="00001EB3"/>
    <w:rsid w:val="00002031"/>
    <w:rsid w:val="000021EA"/>
    <w:rsid w:val="00002AE0"/>
    <w:rsid w:val="00002B2B"/>
    <w:rsid w:val="00002BA5"/>
    <w:rsid w:val="00002D95"/>
    <w:rsid w:val="00002DEB"/>
    <w:rsid w:val="00003172"/>
    <w:rsid w:val="000031F3"/>
    <w:rsid w:val="0000333A"/>
    <w:rsid w:val="00003411"/>
    <w:rsid w:val="00003446"/>
    <w:rsid w:val="0000359E"/>
    <w:rsid w:val="0000363F"/>
    <w:rsid w:val="00003693"/>
    <w:rsid w:val="00003ABA"/>
    <w:rsid w:val="00003B78"/>
    <w:rsid w:val="00003EAB"/>
    <w:rsid w:val="000041DA"/>
    <w:rsid w:val="00004767"/>
    <w:rsid w:val="000047BA"/>
    <w:rsid w:val="00004A9A"/>
    <w:rsid w:val="00004BB3"/>
    <w:rsid w:val="00004C16"/>
    <w:rsid w:val="00004F61"/>
    <w:rsid w:val="00004FCA"/>
    <w:rsid w:val="00005576"/>
    <w:rsid w:val="00005739"/>
    <w:rsid w:val="00005816"/>
    <w:rsid w:val="00005A1C"/>
    <w:rsid w:val="00005E63"/>
    <w:rsid w:val="00006052"/>
    <w:rsid w:val="00006116"/>
    <w:rsid w:val="00006127"/>
    <w:rsid w:val="000063FA"/>
    <w:rsid w:val="00006547"/>
    <w:rsid w:val="00006549"/>
    <w:rsid w:val="0000655C"/>
    <w:rsid w:val="000065A0"/>
    <w:rsid w:val="000065C4"/>
    <w:rsid w:val="000067C0"/>
    <w:rsid w:val="00006908"/>
    <w:rsid w:val="00006919"/>
    <w:rsid w:val="00006A52"/>
    <w:rsid w:val="00006B5A"/>
    <w:rsid w:val="00006C8C"/>
    <w:rsid w:val="00006E17"/>
    <w:rsid w:val="00006F16"/>
    <w:rsid w:val="00007037"/>
    <w:rsid w:val="0000707D"/>
    <w:rsid w:val="000070C5"/>
    <w:rsid w:val="00007203"/>
    <w:rsid w:val="00007305"/>
    <w:rsid w:val="00007A26"/>
    <w:rsid w:val="00007B0A"/>
    <w:rsid w:val="000101DB"/>
    <w:rsid w:val="0001036F"/>
    <w:rsid w:val="00010403"/>
    <w:rsid w:val="00010877"/>
    <w:rsid w:val="00010963"/>
    <w:rsid w:val="00010A5A"/>
    <w:rsid w:val="00010C94"/>
    <w:rsid w:val="00010DAE"/>
    <w:rsid w:val="00011103"/>
    <w:rsid w:val="000112C6"/>
    <w:rsid w:val="00011323"/>
    <w:rsid w:val="000116E0"/>
    <w:rsid w:val="000116EA"/>
    <w:rsid w:val="0001180E"/>
    <w:rsid w:val="00011B8B"/>
    <w:rsid w:val="00011D52"/>
    <w:rsid w:val="00011F7B"/>
    <w:rsid w:val="00011F9E"/>
    <w:rsid w:val="000124F5"/>
    <w:rsid w:val="000125E3"/>
    <w:rsid w:val="00012818"/>
    <w:rsid w:val="00012A57"/>
    <w:rsid w:val="00012A84"/>
    <w:rsid w:val="00012B1F"/>
    <w:rsid w:val="00012B41"/>
    <w:rsid w:val="00012D99"/>
    <w:rsid w:val="00012EA2"/>
    <w:rsid w:val="00012F78"/>
    <w:rsid w:val="000133DA"/>
    <w:rsid w:val="00013807"/>
    <w:rsid w:val="00013A3B"/>
    <w:rsid w:val="00013C6C"/>
    <w:rsid w:val="00013EE4"/>
    <w:rsid w:val="0001451F"/>
    <w:rsid w:val="000145A8"/>
    <w:rsid w:val="00014716"/>
    <w:rsid w:val="000147F9"/>
    <w:rsid w:val="000148A1"/>
    <w:rsid w:val="000152F8"/>
    <w:rsid w:val="000153C4"/>
    <w:rsid w:val="0001557A"/>
    <w:rsid w:val="00015AAB"/>
    <w:rsid w:val="00015C9A"/>
    <w:rsid w:val="00015DAF"/>
    <w:rsid w:val="00015F37"/>
    <w:rsid w:val="000165D3"/>
    <w:rsid w:val="000167F4"/>
    <w:rsid w:val="0001684C"/>
    <w:rsid w:val="00016986"/>
    <w:rsid w:val="00016B43"/>
    <w:rsid w:val="000171BD"/>
    <w:rsid w:val="00017261"/>
    <w:rsid w:val="000174C2"/>
    <w:rsid w:val="000175D5"/>
    <w:rsid w:val="00017820"/>
    <w:rsid w:val="0001793A"/>
    <w:rsid w:val="0001794B"/>
    <w:rsid w:val="000179E8"/>
    <w:rsid w:val="00017BC4"/>
    <w:rsid w:val="00017BD8"/>
    <w:rsid w:val="00017D26"/>
    <w:rsid w:val="00017D39"/>
    <w:rsid w:val="00017D3D"/>
    <w:rsid w:val="00017D63"/>
    <w:rsid w:val="00017DCA"/>
    <w:rsid w:val="00017ED3"/>
    <w:rsid w:val="00017F96"/>
    <w:rsid w:val="000202D7"/>
    <w:rsid w:val="000204DE"/>
    <w:rsid w:val="0002059B"/>
    <w:rsid w:val="0002077E"/>
    <w:rsid w:val="000207BC"/>
    <w:rsid w:val="00020A67"/>
    <w:rsid w:val="00020C28"/>
    <w:rsid w:val="00020C89"/>
    <w:rsid w:val="00020CDA"/>
    <w:rsid w:val="00020D69"/>
    <w:rsid w:val="00020D80"/>
    <w:rsid w:val="000210D3"/>
    <w:rsid w:val="000210F4"/>
    <w:rsid w:val="00021377"/>
    <w:rsid w:val="0002168F"/>
    <w:rsid w:val="000218C5"/>
    <w:rsid w:val="00021A03"/>
    <w:rsid w:val="00021BAD"/>
    <w:rsid w:val="00021CA8"/>
    <w:rsid w:val="00021F27"/>
    <w:rsid w:val="00021F5A"/>
    <w:rsid w:val="000221F9"/>
    <w:rsid w:val="0002229E"/>
    <w:rsid w:val="0002238C"/>
    <w:rsid w:val="00022A14"/>
    <w:rsid w:val="00022AE2"/>
    <w:rsid w:val="00022AF0"/>
    <w:rsid w:val="00022B10"/>
    <w:rsid w:val="00023189"/>
    <w:rsid w:val="000236A0"/>
    <w:rsid w:val="0002373F"/>
    <w:rsid w:val="00023760"/>
    <w:rsid w:val="00023782"/>
    <w:rsid w:val="00023ACF"/>
    <w:rsid w:val="00023E18"/>
    <w:rsid w:val="0002400D"/>
    <w:rsid w:val="000240B2"/>
    <w:rsid w:val="000241CC"/>
    <w:rsid w:val="0002443B"/>
    <w:rsid w:val="00024B07"/>
    <w:rsid w:val="00024BF9"/>
    <w:rsid w:val="00024C8F"/>
    <w:rsid w:val="00024C99"/>
    <w:rsid w:val="000250D8"/>
    <w:rsid w:val="000250E0"/>
    <w:rsid w:val="000251F7"/>
    <w:rsid w:val="00025302"/>
    <w:rsid w:val="000253A6"/>
    <w:rsid w:val="00025465"/>
    <w:rsid w:val="0002569D"/>
    <w:rsid w:val="00025836"/>
    <w:rsid w:val="00025974"/>
    <w:rsid w:val="00025ABF"/>
    <w:rsid w:val="00025C05"/>
    <w:rsid w:val="00025E86"/>
    <w:rsid w:val="00026137"/>
    <w:rsid w:val="00026239"/>
    <w:rsid w:val="000262F0"/>
    <w:rsid w:val="0002639E"/>
    <w:rsid w:val="00026948"/>
    <w:rsid w:val="00026F82"/>
    <w:rsid w:val="0002724B"/>
    <w:rsid w:val="00027283"/>
    <w:rsid w:val="00027390"/>
    <w:rsid w:val="00027448"/>
    <w:rsid w:val="000275FB"/>
    <w:rsid w:val="000279B6"/>
    <w:rsid w:val="00027EAD"/>
    <w:rsid w:val="00027F94"/>
    <w:rsid w:val="0003010D"/>
    <w:rsid w:val="000301A4"/>
    <w:rsid w:val="00030249"/>
    <w:rsid w:val="000302D0"/>
    <w:rsid w:val="000303EE"/>
    <w:rsid w:val="00030541"/>
    <w:rsid w:val="0003063F"/>
    <w:rsid w:val="00030741"/>
    <w:rsid w:val="000309BB"/>
    <w:rsid w:val="00030C05"/>
    <w:rsid w:val="00030C5E"/>
    <w:rsid w:val="00031026"/>
    <w:rsid w:val="000313AA"/>
    <w:rsid w:val="000318B8"/>
    <w:rsid w:val="00031BCF"/>
    <w:rsid w:val="00031C27"/>
    <w:rsid w:val="00031E82"/>
    <w:rsid w:val="00032027"/>
    <w:rsid w:val="00032048"/>
    <w:rsid w:val="00032099"/>
    <w:rsid w:val="00032135"/>
    <w:rsid w:val="00032154"/>
    <w:rsid w:val="000325B9"/>
    <w:rsid w:val="000326FF"/>
    <w:rsid w:val="000327CF"/>
    <w:rsid w:val="000328B1"/>
    <w:rsid w:val="00032A48"/>
    <w:rsid w:val="00032BAC"/>
    <w:rsid w:val="00032F7C"/>
    <w:rsid w:val="00032FC5"/>
    <w:rsid w:val="00033040"/>
    <w:rsid w:val="00033226"/>
    <w:rsid w:val="00033286"/>
    <w:rsid w:val="0003340C"/>
    <w:rsid w:val="000334DC"/>
    <w:rsid w:val="00033853"/>
    <w:rsid w:val="00033B31"/>
    <w:rsid w:val="000340BF"/>
    <w:rsid w:val="00034433"/>
    <w:rsid w:val="00034AA4"/>
    <w:rsid w:val="00034C46"/>
    <w:rsid w:val="00034CB1"/>
    <w:rsid w:val="00034D3C"/>
    <w:rsid w:val="00034DF3"/>
    <w:rsid w:val="00034E5E"/>
    <w:rsid w:val="00035007"/>
    <w:rsid w:val="000352B9"/>
    <w:rsid w:val="0003532F"/>
    <w:rsid w:val="00035424"/>
    <w:rsid w:val="00035785"/>
    <w:rsid w:val="000357E9"/>
    <w:rsid w:val="0003584F"/>
    <w:rsid w:val="00035BF6"/>
    <w:rsid w:val="00035C16"/>
    <w:rsid w:val="00035D6A"/>
    <w:rsid w:val="00035FFC"/>
    <w:rsid w:val="000360DC"/>
    <w:rsid w:val="000360F2"/>
    <w:rsid w:val="000361A1"/>
    <w:rsid w:val="00036546"/>
    <w:rsid w:val="00036559"/>
    <w:rsid w:val="000366CB"/>
    <w:rsid w:val="000366D7"/>
    <w:rsid w:val="00036905"/>
    <w:rsid w:val="000369D2"/>
    <w:rsid w:val="00036CC4"/>
    <w:rsid w:val="00036EC3"/>
    <w:rsid w:val="00036FF7"/>
    <w:rsid w:val="0003718E"/>
    <w:rsid w:val="0003731A"/>
    <w:rsid w:val="00037356"/>
    <w:rsid w:val="000373C6"/>
    <w:rsid w:val="000374AD"/>
    <w:rsid w:val="000375BB"/>
    <w:rsid w:val="000375C3"/>
    <w:rsid w:val="00037837"/>
    <w:rsid w:val="00037BB7"/>
    <w:rsid w:val="00037D55"/>
    <w:rsid w:val="00037E7A"/>
    <w:rsid w:val="000404E9"/>
    <w:rsid w:val="0004062E"/>
    <w:rsid w:val="000407D3"/>
    <w:rsid w:val="000408F5"/>
    <w:rsid w:val="00040950"/>
    <w:rsid w:val="00040E97"/>
    <w:rsid w:val="00040EAD"/>
    <w:rsid w:val="00040FE3"/>
    <w:rsid w:val="000416E9"/>
    <w:rsid w:val="00041B91"/>
    <w:rsid w:val="00041C24"/>
    <w:rsid w:val="00041C54"/>
    <w:rsid w:val="00042291"/>
    <w:rsid w:val="000423D7"/>
    <w:rsid w:val="000428DD"/>
    <w:rsid w:val="000429C4"/>
    <w:rsid w:val="000429D1"/>
    <w:rsid w:val="00042E51"/>
    <w:rsid w:val="00042EFA"/>
    <w:rsid w:val="00042FF2"/>
    <w:rsid w:val="00043046"/>
    <w:rsid w:val="0004316C"/>
    <w:rsid w:val="00043170"/>
    <w:rsid w:val="0004326A"/>
    <w:rsid w:val="00043282"/>
    <w:rsid w:val="00043316"/>
    <w:rsid w:val="000437EB"/>
    <w:rsid w:val="00043879"/>
    <w:rsid w:val="000439A6"/>
    <w:rsid w:val="000439F4"/>
    <w:rsid w:val="00043CA2"/>
    <w:rsid w:val="00044062"/>
    <w:rsid w:val="000440B1"/>
    <w:rsid w:val="000441FC"/>
    <w:rsid w:val="00044221"/>
    <w:rsid w:val="000442C0"/>
    <w:rsid w:val="000442D8"/>
    <w:rsid w:val="0004444F"/>
    <w:rsid w:val="00044562"/>
    <w:rsid w:val="000447B7"/>
    <w:rsid w:val="00044949"/>
    <w:rsid w:val="00044A95"/>
    <w:rsid w:val="00044AAB"/>
    <w:rsid w:val="00044E3F"/>
    <w:rsid w:val="00044FFB"/>
    <w:rsid w:val="000450E2"/>
    <w:rsid w:val="000452CB"/>
    <w:rsid w:val="0004545F"/>
    <w:rsid w:val="0004558B"/>
    <w:rsid w:val="000456F9"/>
    <w:rsid w:val="000458D3"/>
    <w:rsid w:val="00045D54"/>
    <w:rsid w:val="000461E5"/>
    <w:rsid w:val="000462E5"/>
    <w:rsid w:val="0004640B"/>
    <w:rsid w:val="00046DB8"/>
    <w:rsid w:val="00046E0C"/>
    <w:rsid w:val="00046ED7"/>
    <w:rsid w:val="00046FCE"/>
    <w:rsid w:val="0004707D"/>
    <w:rsid w:val="000471B8"/>
    <w:rsid w:val="000473AC"/>
    <w:rsid w:val="0004791A"/>
    <w:rsid w:val="00047AD8"/>
    <w:rsid w:val="00047BBB"/>
    <w:rsid w:val="00047C69"/>
    <w:rsid w:val="00047C75"/>
    <w:rsid w:val="00047E1D"/>
    <w:rsid w:val="000500EA"/>
    <w:rsid w:val="000501AB"/>
    <w:rsid w:val="00050609"/>
    <w:rsid w:val="0005072B"/>
    <w:rsid w:val="00050A38"/>
    <w:rsid w:val="00050ABB"/>
    <w:rsid w:val="00050ADA"/>
    <w:rsid w:val="00050B65"/>
    <w:rsid w:val="00050B8B"/>
    <w:rsid w:val="00050D93"/>
    <w:rsid w:val="00050DE9"/>
    <w:rsid w:val="0005112B"/>
    <w:rsid w:val="0005112C"/>
    <w:rsid w:val="00051148"/>
    <w:rsid w:val="00051149"/>
    <w:rsid w:val="00051444"/>
    <w:rsid w:val="00051534"/>
    <w:rsid w:val="0005163F"/>
    <w:rsid w:val="00051832"/>
    <w:rsid w:val="00051976"/>
    <w:rsid w:val="0005197C"/>
    <w:rsid w:val="00051A34"/>
    <w:rsid w:val="00051AA3"/>
    <w:rsid w:val="00051DF8"/>
    <w:rsid w:val="00051ECF"/>
    <w:rsid w:val="0005248A"/>
    <w:rsid w:val="0005273A"/>
    <w:rsid w:val="00052A16"/>
    <w:rsid w:val="00052A36"/>
    <w:rsid w:val="00052C00"/>
    <w:rsid w:val="00052E32"/>
    <w:rsid w:val="00052FAC"/>
    <w:rsid w:val="0005310B"/>
    <w:rsid w:val="0005320F"/>
    <w:rsid w:val="00053619"/>
    <w:rsid w:val="00053731"/>
    <w:rsid w:val="000537A8"/>
    <w:rsid w:val="00053A41"/>
    <w:rsid w:val="00053FE4"/>
    <w:rsid w:val="00054024"/>
    <w:rsid w:val="000540AF"/>
    <w:rsid w:val="00054205"/>
    <w:rsid w:val="00054720"/>
    <w:rsid w:val="00054AB8"/>
    <w:rsid w:val="00054C4D"/>
    <w:rsid w:val="00054D31"/>
    <w:rsid w:val="00054E14"/>
    <w:rsid w:val="00055054"/>
    <w:rsid w:val="0005507B"/>
    <w:rsid w:val="0005520E"/>
    <w:rsid w:val="000553FB"/>
    <w:rsid w:val="00055458"/>
    <w:rsid w:val="00055513"/>
    <w:rsid w:val="0005572E"/>
    <w:rsid w:val="000560C8"/>
    <w:rsid w:val="000560CC"/>
    <w:rsid w:val="000560D2"/>
    <w:rsid w:val="000560F1"/>
    <w:rsid w:val="000561B1"/>
    <w:rsid w:val="00056A95"/>
    <w:rsid w:val="00056D13"/>
    <w:rsid w:val="00057048"/>
    <w:rsid w:val="0005763F"/>
    <w:rsid w:val="00057750"/>
    <w:rsid w:val="00057B8F"/>
    <w:rsid w:val="00057DAB"/>
    <w:rsid w:val="00060080"/>
    <w:rsid w:val="000600BA"/>
    <w:rsid w:val="0006064A"/>
    <w:rsid w:val="000609DC"/>
    <w:rsid w:val="000609EB"/>
    <w:rsid w:val="00060D40"/>
    <w:rsid w:val="00060DD6"/>
    <w:rsid w:val="00060E33"/>
    <w:rsid w:val="00060E4F"/>
    <w:rsid w:val="00060FAA"/>
    <w:rsid w:val="0006162C"/>
    <w:rsid w:val="000616C5"/>
    <w:rsid w:val="000619CD"/>
    <w:rsid w:val="00061A22"/>
    <w:rsid w:val="00061AA8"/>
    <w:rsid w:val="00061B45"/>
    <w:rsid w:val="00061B69"/>
    <w:rsid w:val="00061C8A"/>
    <w:rsid w:val="00061CC3"/>
    <w:rsid w:val="00061E9E"/>
    <w:rsid w:val="00061F0C"/>
    <w:rsid w:val="00061F38"/>
    <w:rsid w:val="000624D4"/>
    <w:rsid w:val="0006256A"/>
    <w:rsid w:val="00062867"/>
    <w:rsid w:val="00062A3D"/>
    <w:rsid w:val="00062AFB"/>
    <w:rsid w:val="00062B85"/>
    <w:rsid w:val="00062D1C"/>
    <w:rsid w:val="00062E8C"/>
    <w:rsid w:val="00063643"/>
    <w:rsid w:val="00063B51"/>
    <w:rsid w:val="00063DE0"/>
    <w:rsid w:val="00063EF9"/>
    <w:rsid w:val="00063F1C"/>
    <w:rsid w:val="00064544"/>
    <w:rsid w:val="00064594"/>
    <w:rsid w:val="000645ED"/>
    <w:rsid w:val="00064A15"/>
    <w:rsid w:val="00065571"/>
    <w:rsid w:val="0006562D"/>
    <w:rsid w:val="000657E7"/>
    <w:rsid w:val="00065858"/>
    <w:rsid w:val="00065E1E"/>
    <w:rsid w:val="000662A1"/>
    <w:rsid w:val="00066381"/>
    <w:rsid w:val="0006663D"/>
    <w:rsid w:val="000667ED"/>
    <w:rsid w:val="00066A20"/>
    <w:rsid w:val="00066A43"/>
    <w:rsid w:val="00066B8C"/>
    <w:rsid w:val="00066FE0"/>
    <w:rsid w:val="000670C9"/>
    <w:rsid w:val="00067709"/>
    <w:rsid w:val="000678B4"/>
    <w:rsid w:val="00067C06"/>
    <w:rsid w:val="00067D96"/>
    <w:rsid w:val="00067E6D"/>
    <w:rsid w:val="00067EE4"/>
    <w:rsid w:val="00067F54"/>
    <w:rsid w:val="00067FC5"/>
    <w:rsid w:val="000700E3"/>
    <w:rsid w:val="00070362"/>
    <w:rsid w:val="000703E0"/>
    <w:rsid w:val="00070479"/>
    <w:rsid w:val="00070545"/>
    <w:rsid w:val="000706E8"/>
    <w:rsid w:val="00070D88"/>
    <w:rsid w:val="00070F7E"/>
    <w:rsid w:val="0007107E"/>
    <w:rsid w:val="0007116B"/>
    <w:rsid w:val="000711A4"/>
    <w:rsid w:val="000713EC"/>
    <w:rsid w:val="00071647"/>
    <w:rsid w:val="00071F34"/>
    <w:rsid w:val="00071F96"/>
    <w:rsid w:val="00072158"/>
    <w:rsid w:val="000723BE"/>
    <w:rsid w:val="00072792"/>
    <w:rsid w:val="000727A9"/>
    <w:rsid w:val="00072B07"/>
    <w:rsid w:val="00072DC1"/>
    <w:rsid w:val="00073188"/>
    <w:rsid w:val="000733A7"/>
    <w:rsid w:val="00073459"/>
    <w:rsid w:val="0007363C"/>
    <w:rsid w:val="00073642"/>
    <w:rsid w:val="000736FB"/>
    <w:rsid w:val="0007370C"/>
    <w:rsid w:val="0007375E"/>
    <w:rsid w:val="000739D5"/>
    <w:rsid w:val="00073A64"/>
    <w:rsid w:val="00073ACE"/>
    <w:rsid w:val="00073BD0"/>
    <w:rsid w:val="00073D4F"/>
    <w:rsid w:val="00073DE1"/>
    <w:rsid w:val="00073F58"/>
    <w:rsid w:val="00074BE0"/>
    <w:rsid w:val="00074C07"/>
    <w:rsid w:val="00074F0D"/>
    <w:rsid w:val="00075088"/>
    <w:rsid w:val="000750B7"/>
    <w:rsid w:val="00075183"/>
    <w:rsid w:val="000752B9"/>
    <w:rsid w:val="00075347"/>
    <w:rsid w:val="00075354"/>
    <w:rsid w:val="00075447"/>
    <w:rsid w:val="00075479"/>
    <w:rsid w:val="000755FF"/>
    <w:rsid w:val="00075739"/>
    <w:rsid w:val="000759F5"/>
    <w:rsid w:val="00075A18"/>
    <w:rsid w:val="00075B80"/>
    <w:rsid w:val="00075EBB"/>
    <w:rsid w:val="00076100"/>
    <w:rsid w:val="000761F2"/>
    <w:rsid w:val="000761FB"/>
    <w:rsid w:val="000764BE"/>
    <w:rsid w:val="000766C1"/>
    <w:rsid w:val="000766DB"/>
    <w:rsid w:val="000767DE"/>
    <w:rsid w:val="000767FC"/>
    <w:rsid w:val="0007691F"/>
    <w:rsid w:val="00076C15"/>
    <w:rsid w:val="00076C6D"/>
    <w:rsid w:val="00076F91"/>
    <w:rsid w:val="000771D3"/>
    <w:rsid w:val="000777DC"/>
    <w:rsid w:val="00077A76"/>
    <w:rsid w:val="00077C71"/>
    <w:rsid w:val="00077E06"/>
    <w:rsid w:val="000800C8"/>
    <w:rsid w:val="00080451"/>
    <w:rsid w:val="000804C6"/>
    <w:rsid w:val="00080687"/>
    <w:rsid w:val="000807DC"/>
    <w:rsid w:val="000809F6"/>
    <w:rsid w:val="00080E21"/>
    <w:rsid w:val="00080EF4"/>
    <w:rsid w:val="00080FA3"/>
    <w:rsid w:val="00081169"/>
    <w:rsid w:val="00081814"/>
    <w:rsid w:val="00081839"/>
    <w:rsid w:val="00081A6C"/>
    <w:rsid w:val="00081C8B"/>
    <w:rsid w:val="00082085"/>
    <w:rsid w:val="000820B7"/>
    <w:rsid w:val="000822BD"/>
    <w:rsid w:val="0008250F"/>
    <w:rsid w:val="0008279B"/>
    <w:rsid w:val="00082803"/>
    <w:rsid w:val="0008295B"/>
    <w:rsid w:val="00082989"/>
    <w:rsid w:val="000829F9"/>
    <w:rsid w:val="00082BBE"/>
    <w:rsid w:val="00082DE8"/>
    <w:rsid w:val="00082F32"/>
    <w:rsid w:val="00083054"/>
    <w:rsid w:val="00083062"/>
    <w:rsid w:val="00083175"/>
    <w:rsid w:val="00083473"/>
    <w:rsid w:val="0008348A"/>
    <w:rsid w:val="000834DC"/>
    <w:rsid w:val="000837E2"/>
    <w:rsid w:val="00083959"/>
    <w:rsid w:val="000839FA"/>
    <w:rsid w:val="00083AA6"/>
    <w:rsid w:val="000841E2"/>
    <w:rsid w:val="0008420D"/>
    <w:rsid w:val="00084270"/>
    <w:rsid w:val="00084454"/>
    <w:rsid w:val="000845AB"/>
    <w:rsid w:val="00084975"/>
    <w:rsid w:val="00084A54"/>
    <w:rsid w:val="00084E23"/>
    <w:rsid w:val="00084EDD"/>
    <w:rsid w:val="00084FA5"/>
    <w:rsid w:val="00084FBD"/>
    <w:rsid w:val="000852BC"/>
    <w:rsid w:val="000853F7"/>
    <w:rsid w:val="000855BC"/>
    <w:rsid w:val="0008563F"/>
    <w:rsid w:val="00085723"/>
    <w:rsid w:val="0008584A"/>
    <w:rsid w:val="00085A4C"/>
    <w:rsid w:val="00085CD2"/>
    <w:rsid w:val="00085DAD"/>
    <w:rsid w:val="00085DCD"/>
    <w:rsid w:val="00085F7F"/>
    <w:rsid w:val="0008601B"/>
    <w:rsid w:val="000862B1"/>
    <w:rsid w:val="0008650C"/>
    <w:rsid w:val="0008651B"/>
    <w:rsid w:val="0008685C"/>
    <w:rsid w:val="0008685D"/>
    <w:rsid w:val="00086860"/>
    <w:rsid w:val="00086ABE"/>
    <w:rsid w:val="00086F6C"/>
    <w:rsid w:val="00087009"/>
    <w:rsid w:val="00087173"/>
    <w:rsid w:val="000871C6"/>
    <w:rsid w:val="00087492"/>
    <w:rsid w:val="000875D0"/>
    <w:rsid w:val="0008762D"/>
    <w:rsid w:val="0008795D"/>
    <w:rsid w:val="00087B1A"/>
    <w:rsid w:val="00087B89"/>
    <w:rsid w:val="00087D49"/>
    <w:rsid w:val="00087F00"/>
    <w:rsid w:val="00087F33"/>
    <w:rsid w:val="000900DC"/>
    <w:rsid w:val="00090345"/>
    <w:rsid w:val="00090506"/>
    <w:rsid w:val="00090935"/>
    <w:rsid w:val="000909A5"/>
    <w:rsid w:val="00090C30"/>
    <w:rsid w:val="00090FB7"/>
    <w:rsid w:val="000911AE"/>
    <w:rsid w:val="0009182B"/>
    <w:rsid w:val="000918E7"/>
    <w:rsid w:val="00091A87"/>
    <w:rsid w:val="00091CF6"/>
    <w:rsid w:val="00091E84"/>
    <w:rsid w:val="00092139"/>
    <w:rsid w:val="000922E2"/>
    <w:rsid w:val="00092310"/>
    <w:rsid w:val="000924D6"/>
    <w:rsid w:val="000925A7"/>
    <w:rsid w:val="00092810"/>
    <w:rsid w:val="000928CC"/>
    <w:rsid w:val="000929F2"/>
    <w:rsid w:val="00092FEC"/>
    <w:rsid w:val="0009308C"/>
    <w:rsid w:val="00093146"/>
    <w:rsid w:val="000934C8"/>
    <w:rsid w:val="0009367E"/>
    <w:rsid w:val="0009387F"/>
    <w:rsid w:val="00093CA0"/>
    <w:rsid w:val="00093F99"/>
    <w:rsid w:val="0009416C"/>
    <w:rsid w:val="00094B5A"/>
    <w:rsid w:val="00094BC0"/>
    <w:rsid w:val="00094F87"/>
    <w:rsid w:val="000952E5"/>
    <w:rsid w:val="00095463"/>
    <w:rsid w:val="000957A3"/>
    <w:rsid w:val="000959E1"/>
    <w:rsid w:val="00095B35"/>
    <w:rsid w:val="00095B39"/>
    <w:rsid w:val="00095B4F"/>
    <w:rsid w:val="00095BE4"/>
    <w:rsid w:val="00095D26"/>
    <w:rsid w:val="00095FB0"/>
    <w:rsid w:val="00096341"/>
    <w:rsid w:val="000965B0"/>
    <w:rsid w:val="000965C3"/>
    <w:rsid w:val="000968CA"/>
    <w:rsid w:val="00096A4B"/>
    <w:rsid w:val="00096CFD"/>
    <w:rsid w:val="00096E48"/>
    <w:rsid w:val="00097214"/>
    <w:rsid w:val="00097241"/>
    <w:rsid w:val="0009724A"/>
    <w:rsid w:val="000972BC"/>
    <w:rsid w:val="00097427"/>
    <w:rsid w:val="00097815"/>
    <w:rsid w:val="0009789F"/>
    <w:rsid w:val="00097C0F"/>
    <w:rsid w:val="00097CB0"/>
    <w:rsid w:val="00097F68"/>
    <w:rsid w:val="000A018A"/>
    <w:rsid w:val="000A05F3"/>
    <w:rsid w:val="000A0B4B"/>
    <w:rsid w:val="000A0BBF"/>
    <w:rsid w:val="000A0C09"/>
    <w:rsid w:val="000A0DCD"/>
    <w:rsid w:val="000A0E26"/>
    <w:rsid w:val="000A0E8E"/>
    <w:rsid w:val="000A0EDE"/>
    <w:rsid w:val="000A10E7"/>
    <w:rsid w:val="000A11D0"/>
    <w:rsid w:val="000A15F0"/>
    <w:rsid w:val="000A162E"/>
    <w:rsid w:val="000A17AA"/>
    <w:rsid w:val="000A197D"/>
    <w:rsid w:val="000A1A6C"/>
    <w:rsid w:val="000A1DFB"/>
    <w:rsid w:val="000A20D8"/>
    <w:rsid w:val="000A228E"/>
    <w:rsid w:val="000A22B3"/>
    <w:rsid w:val="000A255C"/>
    <w:rsid w:val="000A2A6F"/>
    <w:rsid w:val="000A309D"/>
    <w:rsid w:val="000A31AB"/>
    <w:rsid w:val="000A338A"/>
    <w:rsid w:val="000A347A"/>
    <w:rsid w:val="000A360C"/>
    <w:rsid w:val="000A3799"/>
    <w:rsid w:val="000A3AFA"/>
    <w:rsid w:val="000A3C4F"/>
    <w:rsid w:val="000A3D35"/>
    <w:rsid w:val="000A4014"/>
    <w:rsid w:val="000A418C"/>
    <w:rsid w:val="000A469F"/>
    <w:rsid w:val="000A4738"/>
    <w:rsid w:val="000A4846"/>
    <w:rsid w:val="000A4A20"/>
    <w:rsid w:val="000A4C98"/>
    <w:rsid w:val="000A4E0A"/>
    <w:rsid w:val="000A4E75"/>
    <w:rsid w:val="000A5007"/>
    <w:rsid w:val="000A506A"/>
    <w:rsid w:val="000A5263"/>
    <w:rsid w:val="000A5729"/>
    <w:rsid w:val="000A5813"/>
    <w:rsid w:val="000A58F4"/>
    <w:rsid w:val="000A5956"/>
    <w:rsid w:val="000A5CC1"/>
    <w:rsid w:val="000A6161"/>
    <w:rsid w:val="000A61A1"/>
    <w:rsid w:val="000A61D8"/>
    <w:rsid w:val="000A6809"/>
    <w:rsid w:val="000A6A3D"/>
    <w:rsid w:val="000A6DAF"/>
    <w:rsid w:val="000A6E98"/>
    <w:rsid w:val="000A7129"/>
    <w:rsid w:val="000A71B0"/>
    <w:rsid w:val="000A71C5"/>
    <w:rsid w:val="000A74C2"/>
    <w:rsid w:val="000A779A"/>
    <w:rsid w:val="000A77CD"/>
    <w:rsid w:val="000A7C4C"/>
    <w:rsid w:val="000B00F2"/>
    <w:rsid w:val="000B02FC"/>
    <w:rsid w:val="000B051D"/>
    <w:rsid w:val="000B0689"/>
    <w:rsid w:val="000B0693"/>
    <w:rsid w:val="000B06B8"/>
    <w:rsid w:val="000B0826"/>
    <w:rsid w:val="000B0869"/>
    <w:rsid w:val="000B0B05"/>
    <w:rsid w:val="000B0B1A"/>
    <w:rsid w:val="000B0BC0"/>
    <w:rsid w:val="000B0E3B"/>
    <w:rsid w:val="000B11E9"/>
    <w:rsid w:val="000B12AA"/>
    <w:rsid w:val="000B19E9"/>
    <w:rsid w:val="000B1A9B"/>
    <w:rsid w:val="000B1B7B"/>
    <w:rsid w:val="000B1CE1"/>
    <w:rsid w:val="000B1E45"/>
    <w:rsid w:val="000B1E87"/>
    <w:rsid w:val="000B1FFC"/>
    <w:rsid w:val="000B244A"/>
    <w:rsid w:val="000B2610"/>
    <w:rsid w:val="000B2652"/>
    <w:rsid w:val="000B2722"/>
    <w:rsid w:val="000B2938"/>
    <w:rsid w:val="000B294D"/>
    <w:rsid w:val="000B29F2"/>
    <w:rsid w:val="000B2E0E"/>
    <w:rsid w:val="000B30A2"/>
    <w:rsid w:val="000B3985"/>
    <w:rsid w:val="000B3BD8"/>
    <w:rsid w:val="000B3BED"/>
    <w:rsid w:val="000B3D1D"/>
    <w:rsid w:val="000B4276"/>
    <w:rsid w:val="000B495A"/>
    <w:rsid w:val="000B4BB1"/>
    <w:rsid w:val="000B4C22"/>
    <w:rsid w:val="000B4E2D"/>
    <w:rsid w:val="000B50E6"/>
    <w:rsid w:val="000B534D"/>
    <w:rsid w:val="000B5533"/>
    <w:rsid w:val="000B55B7"/>
    <w:rsid w:val="000B58DF"/>
    <w:rsid w:val="000B58E1"/>
    <w:rsid w:val="000B593E"/>
    <w:rsid w:val="000B5C79"/>
    <w:rsid w:val="000B5D72"/>
    <w:rsid w:val="000B5D8B"/>
    <w:rsid w:val="000B5E57"/>
    <w:rsid w:val="000B61C7"/>
    <w:rsid w:val="000B623D"/>
    <w:rsid w:val="000B626F"/>
    <w:rsid w:val="000B62CA"/>
    <w:rsid w:val="000B6454"/>
    <w:rsid w:val="000B6510"/>
    <w:rsid w:val="000B67F1"/>
    <w:rsid w:val="000B68D9"/>
    <w:rsid w:val="000B6988"/>
    <w:rsid w:val="000B6EA3"/>
    <w:rsid w:val="000B71A0"/>
    <w:rsid w:val="000B71E8"/>
    <w:rsid w:val="000B7217"/>
    <w:rsid w:val="000B75B3"/>
    <w:rsid w:val="000B7991"/>
    <w:rsid w:val="000B7B41"/>
    <w:rsid w:val="000B7C43"/>
    <w:rsid w:val="000B7DB5"/>
    <w:rsid w:val="000B7EDC"/>
    <w:rsid w:val="000B7F63"/>
    <w:rsid w:val="000B7FB7"/>
    <w:rsid w:val="000C01E8"/>
    <w:rsid w:val="000C0469"/>
    <w:rsid w:val="000C0861"/>
    <w:rsid w:val="000C0930"/>
    <w:rsid w:val="000C0DEE"/>
    <w:rsid w:val="000C0DFC"/>
    <w:rsid w:val="000C0E3C"/>
    <w:rsid w:val="000C0FC9"/>
    <w:rsid w:val="000C1010"/>
    <w:rsid w:val="000C10B7"/>
    <w:rsid w:val="000C1426"/>
    <w:rsid w:val="000C14BD"/>
    <w:rsid w:val="000C168E"/>
    <w:rsid w:val="000C1A98"/>
    <w:rsid w:val="000C1AD4"/>
    <w:rsid w:val="000C1DCE"/>
    <w:rsid w:val="000C1E24"/>
    <w:rsid w:val="000C1E59"/>
    <w:rsid w:val="000C215D"/>
    <w:rsid w:val="000C21F7"/>
    <w:rsid w:val="000C2576"/>
    <w:rsid w:val="000C26E8"/>
    <w:rsid w:val="000C27A0"/>
    <w:rsid w:val="000C291F"/>
    <w:rsid w:val="000C29BF"/>
    <w:rsid w:val="000C2BAF"/>
    <w:rsid w:val="000C2C1D"/>
    <w:rsid w:val="000C2D81"/>
    <w:rsid w:val="000C2E36"/>
    <w:rsid w:val="000C3040"/>
    <w:rsid w:val="000C326F"/>
    <w:rsid w:val="000C3464"/>
    <w:rsid w:val="000C34D6"/>
    <w:rsid w:val="000C34F5"/>
    <w:rsid w:val="000C36BF"/>
    <w:rsid w:val="000C36C5"/>
    <w:rsid w:val="000C3805"/>
    <w:rsid w:val="000C38F5"/>
    <w:rsid w:val="000C409A"/>
    <w:rsid w:val="000C41A5"/>
    <w:rsid w:val="000C4269"/>
    <w:rsid w:val="000C44B2"/>
    <w:rsid w:val="000C450D"/>
    <w:rsid w:val="000C4566"/>
    <w:rsid w:val="000C4789"/>
    <w:rsid w:val="000C47F5"/>
    <w:rsid w:val="000C4856"/>
    <w:rsid w:val="000C4974"/>
    <w:rsid w:val="000C4BFD"/>
    <w:rsid w:val="000C4C74"/>
    <w:rsid w:val="000C4D07"/>
    <w:rsid w:val="000C4D62"/>
    <w:rsid w:val="000C4F01"/>
    <w:rsid w:val="000C503F"/>
    <w:rsid w:val="000C526A"/>
    <w:rsid w:val="000C52A0"/>
    <w:rsid w:val="000C5717"/>
    <w:rsid w:val="000C585E"/>
    <w:rsid w:val="000C58C8"/>
    <w:rsid w:val="000C6057"/>
    <w:rsid w:val="000C6224"/>
    <w:rsid w:val="000C66CF"/>
    <w:rsid w:val="000C6726"/>
    <w:rsid w:val="000C69AB"/>
    <w:rsid w:val="000C6AFD"/>
    <w:rsid w:val="000C6F89"/>
    <w:rsid w:val="000C7355"/>
    <w:rsid w:val="000C75AE"/>
    <w:rsid w:val="000C766B"/>
    <w:rsid w:val="000C76CE"/>
    <w:rsid w:val="000C7755"/>
    <w:rsid w:val="000C7973"/>
    <w:rsid w:val="000C7DFC"/>
    <w:rsid w:val="000D00DA"/>
    <w:rsid w:val="000D025C"/>
    <w:rsid w:val="000D0440"/>
    <w:rsid w:val="000D05CF"/>
    <w:rsid w:val="000D06E5"/>
    <w:rsid w:val="000D070F"/>
    <w:rsid w:val="000D07B6"/>
    <w:rsid w:val="000D0809"/>
    <w:rsid w:val="000D08F8"/>
    <w:rsid w:val="000D0C6F"/>
    <w:rsid w:val="000D1182"/>
    <w:rsid w:val="000D12F0"/>
    <w:rsid w:val="000D144E"/>
    <w:rsid w:val="000D1503"/>
    <w:rsid w:val="000D181A"/>
    <w:rsid w:val="000D1840"/>
    <w:rsid w:val="000D18A4"/>
    <w:rsid w:val="000D1B97"/>
    <w:rsid w:val="000D1C6E"/>
    <w:rsid w:val="000D1E21"/>
    <w:rsid w:val="000D1EB8"/>
    <w:rsid w:val="000D1EF5"/>
    <w:rsid w:val="000D21FA"/>
    <w:rsid w:val="000D24B1"/>
    <w:rsid w:val="000D26F3"/>
    <w:rsid w:val="000D27B2"/>
    <w:rsid w:val="000D2987"/>
    <w:rsid w:val="000D2C53"/>
    <w:rsid w:val="000D2D11"/>
    <w:rsid w:val="000D2F53"/>
    <w:rsid w:val="000D31C3"/>
    <w:rsid w:val="000D31DE"/>
    <w:rsid w:val="000D31EB"/>
    <w:rsid w:val="000D331E"/>
    <w:rsid w:val="000D37FA"/>
    <w:rsid w:val="000D3818"/>
    <w:rsid w:val="000D391C"/>
    <w:rsid w:val="000D394D"/>
    <w:rsid w:val="000D3A8C"/>
    <w:rsid w:val="000D3B11"/>
    <w:rsid w:val="000D3B16"/>
    <w:rsid w:val="000D3D3F"/>
    <w:rsid w:val="000D3E12"/>
    <w:rsid w:val="000D3F55"/>
    <w:rsid w:val="000D4376"/>
    <w:rsid w:val="000D456E"/>
    <w:rsid w:val="000D4C6A"/>
    <w:rsid w:val="000D4CF2"/>
    <w:rsid w:val="000D4F2F"/>
    <w:rsid w:val="000D5085"/>
    <w:rsid w:val="000D5246"/>
    <w:rsid w:val="000D533F"/>
    <w:rsid w:val="000D5367"/>
    <w:rsid w:val="000D5417"/>
    <w:rsid w:val="000D5488"/>
    <w:rsid w:val="000D56A9"/>
    <w:rsid w:val="000D5792"/>
    <w:rsid w:val="000D581B"/>
    <w:rsid w:val="000D5B63"/>
    <w:rsid w:val="000D5F56"/>
    <w:rsid w:val="000D6033"/>
    <w:rsid w:val="000D6043"/>
    <w:rsid w:val="000D6127"/>
    <w:rsid w:val="000D64CE"/>
    <w:rsid w:val="000D683F"/>
    <w:rsid w:val="000D694D"/>
    <w:rsid w:val="000D6C4E"/>
    <w:rsid w:val="000D6E75"/>
    <w:rsid w:val="000D71B2"/>
    <w:rsid w:val="000D71CE"/>
    <w:rsid w:val="000D72B3"/>
    <w:rsid w:val="000D73D9"/>
    <w:rsid w:val="000D766E"/>
    <w:rsid w:val="000D7676"/>
    <w:rsid w:val="000D768A"/>
    <w:rsid w:val="000D76F3"/>
    <w:rsid w:val="000D7788"/>
    <w:rsid w:val="000D7BAD"/>
    <w:rsid w:val="000D7EAE"/>
    <w:rsid w:val="000D7F0C"/>
    <w:rsid w:val="000E000D"/>
    <w:rsid w:val="000E004B"/>
    <w:rsid w:val="000E0232"/>
    <w:rsid w:val="000E0239"/>
    <w:rsid w:val="000E023C"/>
    <w:rsid w:val="000E0342"/>
    <w:rsid w:val="000E0374"/>
    <w:rsid w:val="000E0414"/>
    <w:rsid w:val="000E0826"/>
    <w:rsid w:val="000E0B94"/>
    <w:rsid w:val="000E0D24"/>
    <w:rsid w:val="000E0E22"/>
    <w:rsid w:val="000E114B"/>
    <w:rsid w:val="000E152E"/>
    <w:rsid w:val="000E1682"/>
    <w:rsid w:val="000E182C"/>
    <w:rsid w:val="000E18B8"/>
    <w:rsid w:val="000E1902"/>
    <w:rsid w:val="000E1B4A"/>
    <w:rsid w:val="000E1D77"/>
    <w:rsid w:val="000E1E4A"/>
    <w:rsid w:val="000E1F74"/>
    <w:rsid w:val="000E1FE5"/>
    <w:rsid w:val="000E20D0"/>
    <w:rsid w:val="000E21A3"/>
    <w:rsid w:val="000E2341"/>
    <w:rsid w:val="000E2469"/>
    <w:rsid w:val="000E2675"/>
    <w:rsid w:val="000E26E2"/>
    <w:rsid w:val="000E2792"/>
    <w:rsid w:val="000E2834"/>
    <w:rsid w:val="000E298F"/>
    <w:rsid w:val="000E2A11"/>
    <w:rsid w:val="000E2AD4"/>
    <w:rsid w:val="000E2C55"/>
    <w:rsid w:val="000E2C9C"/>
    <w:rsid w:val="000E2E24"/>
    <w:rsid w:val="000E3011"/>
    <w:rsid w:val="000E3026"/>
    <w:rsid w:val="000E3064"/>
    <w:rsid w:val="000E33C0"/>
    <w:rsid w:val="000E3484"/>
    <w:rsid w:val="000E3645"/>
    <w:rsid w:val="000E37CB"/>
    <w:rsid w:val="000E388C"/>
    <w:rsid w:val="000E3B41"/>
    <w:rsid w:val="000E3C83"/>
    <w:rsid w:val="000E3D30"/>
    <w:rsid w:val="000E3D36"/>
    <w:rsid w:val="000E3DC1"/>
    <w:rsid w:val="000E3F36"/>
    <w:rsid w:val="000E4368"/>
    <w:rsid w:val="000E4420"/>
    <w:rsid w:val="000E4486"/>
    <w:rsid w:val="000E4518"/>
    <w:rsid w:val="000E4641"/>
    <w:rsid w:val="000E48B1"/>
    <w:rsid w:val="000E49D9"/>
    <w:rsid w:val="000E4A95"/>
    <w:rsid w:val="000E4DA9"/>
    <w:rsid w:val="000E5037"/>
    <w:rsid w:val="000E517D"/>
    <w:rsid w:val="000E58E0"/>
    <w:rsid w:val="000E597A"/>
    <w:rsid w:val="000E5ADA"/>
    <w:rsid w:val="000E5E7F"/>
    <w:rsid w:val="000E5F32"/>
    <w:rsid w:val="000E5FBA"/>
    <w:rsid w:val="000E60C4"/>
    <w:rsid w:val="000E61CD"/>
    <w:rsid w:val="000E61E7"/>
    <w:rsid w:val="000E62F0"/>
    <w:rsid w:val="000E64BC"/>
    <w:rsid w:val="000E6554"/>
    <w:rsid w:val="000E65BB"/>
    <w:rsid w:val="000E662D"/>
    <w:rsid w:val="000E66E2"/>
    <w:rsid w:val="000E680F"/>
    <w:rsid w:val="000E7127"/>
    <w:rsid w:val="000E71A5"/>
    <w:rsid w:val="000E7235"/>
    <w:rsid w:val="000E7332"/>
    <w:rsid w:val="000E741E"/>
    <w:rsid w:val="000E7481"/>
    <w:rsid w:val="000E7929"/>
    <w:rsid w:val="000E7B77"/>
    <w:rsid w:val="000E7B97"/>
    <w:rsid w:val="000F000D"/>
    <w:rsid w:val="000F0015"/>
    <w:rsid w:val="000F016A"/>
    <w:rsid w:val="000F0394"/>
    <w:rsid w:val="000F04DC"/>
    <w:rsid w:val="000F0533"/>
    <w:rsid w:val="000F0612"/>
    <w:rsid w:val="000F0648"/>
    <w:rsid w:val="000F0709"/>
    <w:rsid w:val="000F0952"/>
    <w:rsid w:val="000F0960"/>
    <w:rsid w:val="000F0B00"/>
    <w:rsid w:val="000F0E8A"/>
    <w:rsid w:val="000F11B0"/>
    <w:rsid w:val="000F11D2"/>
    <w:rsid w:val="000F12D1"/>
    <w:rsid w:val="000F151D"/>
    <w:rsid w:val="000F1542"/>
    <w:rsid w:val="000F168A"/>
    <w:rsid w:val="000F1772"/>
    <w:rsid w:val="000F1A23"/>
    <w:rsid w:val="000F1D1C"/>
    <w:rsid w:val="000F1E7C"/>
    <w:rsid w:val="000F1F1B"/>
    <w:rsid w:val="000F1FC8"/>
    <w:rsid w:val="000F24FD"/>
    <w:rsid w:val="000F2598"/>
    <w:rsid w:val="000F2714"/>
    <w:rsid w:val="000F2832"/>
    <w:rsid w:val="000F286E"/>
    <w:rsid w:val="000F29F7"/>
    <w:rsid w:val="000F2A16"/>
    <w:rsid w:val="000F2C4C"/>
    <w:rsid w:val="000F2CF3"/>
    <w:rsid w:val="000F2FC6"/>
    <w:rsid w:val="000F3116"/>
    <w:rsid w:val="000F317C"/>
    <w:rsid w:val="000F3184"/>
    <w:rsid w:val="000F3482"/>
    <w:rsid w:val="000F34CD"/>
    <w:rsid w:val="000F34DD"/>
    <w:rsid w:val="000F3ADB"/>
    <w:rsid w:val="000F3B13"/>
    <w:rsid w:val="000F3BEF"/>
    <w:rsid w:val="000F3C31"/>
    <w:rsid w:val="000F3C5C"/>
    <w:rsid w:val="000F3CA4"/>
    <w:rsid w:val="000F3D29"/>
    <w:rsid w:val="000F3D30"/>
    <w:rsid w:val="000F3DC5"/>
    <w:rsid w:val="000F4466"/>
    <w:rsid w:val="000F4627"/>
    <w:rsid w:val="000F4743"/>
    <w:rsid w:val="000F4EE7"/>
    <w:rsid w:val="000F4F17"/>
    <w:rsid w:val="000F4FC2"/>
    <w:rsid w:val="000F5013"/>
    <w:rsid w:val="000F513F"/>
    <w:rsid w:val="000F516C"/>
    <w:rsid w:val="000F549D"/>
    <w:rsid w:val="000F54B0"/>
    <w:rsid w:val="000F54E3"/>
    <w:rsid w:val="000F5A4D"/>
    <w:rsid w:val="000F5C2F"/>
    <w:rsid w:val="000F5C4B"/>
    <w:rsid w:val="000F5E9E"/>
    <w:rsid w:val="000F5EF0"/>
    <w:rsid w:val="000F6000"/>
    <w:rsid w:val="000F603B"/>
    <w:rsid w:val="000F6206"/>
    <w:rsid w:val="000F6248"/>
    <w:rsid w:val="000F63AF"/>
    <w:rsid w:val="000F64A2"/>
    <w:rsid w:val="000F68E0"/>
    <w:rsid w:val="000F6AE7"/>
    <w:rsid w:val="000F6D60"/>
    <w:rsid w:val="000F6D9B"/>
    <w:rsid w:val="000F6ED2"/>
    <w:rsid w:val="000F70F9"/>
    <w:rsid w:val="000F71A5"/>
    <w:rsid w:val="000F727A"/>
    <w:rsid w:val="000F72AE"/>
    <w:rsid w:val="000F7338"/>
    <w:rsid w:val="000F7B14"/>
    <w:rsid w:val="000F7C37"/>
    <w:rsid w:val="000F7E92"/>
    <w:rsid w:val="000F7EBE"/>
    <w:rsid w:val="001000B4"/>
    <w:rsid w:val="00100388"/>
    <w:rsid w:val="001004CD"/>
    <w:rsid w:val="001006DB"/>
    <w:rsid w:val="001007A9"/>
    <w:rsid w:val="0010089D"/>
    <w:rsid w:val="00100A5E"/>
    <w:rsid w:val="00100A76"/>
    <w:rsid w:val="00100AC7"/>
    <w:rsid w:val="00100B31"/>
    <w:rsid w:val="00100E5F"/>
    <w:rsid w:val="00100F35"/>
    <w:rsid w:val="001011B2"/>
    <w:rsid w:val="00101360"/>
    <w:rsid w:val="001013F1"/>
    <w:rsid w:val="001014FB"/>
    <w:rsid w:val="0010155A"/>
    <w:rsid w:val="00101ACA"/>
    <w:rsid w:val="00101D0D"/>
    <w:rsid w:val="00101F3F"/>
    <w:rsid w:val="00101FE2"/>
    <w:rsid w:val="00102065"/>
    <w:rsid w:val="00102160"/>
    <w:rsid w:val="00102290"/>
    <w:rsid w:val="0010230E"/>
    <w:rsid w:val="00102406"/>
    <w:rsid w:val="00102515"/>
    <w:rsid w:val="00102800"/>
    <w:rsid w:val="00102FB9"/>
    <w:rsid w:val="0010313B"/>
    <w:rsid w:val="00103161"/>
    <w:rsid w:val="00103335"/>
    <w:rsid w:val="00103404"/>
    <w:rsid w:val="0010382F"/>
    <w:rsid w:val="00103843"/>
    <w:rsid w:val="00103A43"/>
    <w:rsid w:val="00103BFE"/>
    <w:rsid w:val="001042EB"/>
    <w:rsid w:val="0010438D"/>
    <w:rsid w:val="00104442"/>
    <w:rsid w:val="0010452E"/>
    <w:rsid w:val="00104C00"/>
    <w:rsid w:val="00104C89"/>
    <w:rsid w:val="00104D6D"/>
    <w:rsid w:val="00104DD7"/>
    <w:rsid w:val="00104E89"/>
    <w:rsid w:val="0010569D"/>
    <w:rsid w:val="0010570F"/>
    <w:rsid w:val="00105968"/>
    <w:rsid w:val="00105A61"/>
    <w:rsid w:val="00105A84"/>
    <w:rsid w:val="00105B30"/>
    <w:rsid w:val="00105CA3"/>
    <w:rsid w:val="00105D55"/>
    <w:rsid w:val="00105DC4"/>
    <w:rsid w:val="00105EA5"/>
    <w:rsid w:val="00105FBD"/>
    <w:rsid w:val="0010672C"/>
    <w:rsid w:val="00106879"/>
    <w:rsid w:val="001068D3"/>
    <w:rsid w:val="00106FCA"/>
    <w:rsid w:val="0010710C"/>
    <w:rsid w:val="00107264"/>
    <w:rsid w:val="0010733C"/>
    <w:rsid w:val="00107A3B"/>
    <w:rsid w:val="00107AAD"/>
    <w:rsid w:val="00107C1C"/>
    <w:rsid w:val="00107C23"/>
    <w:rsid w:val="00107CC9"/>
    <w:rsid w:val="001100F0"/>
    <w:rsid w:val="00110255"/>
    <w:rsid w:val="0011036F"/>
    <w:rsid w:val="00110402"/>
    <w:rsid w:val="00110492"/>
    <w:rsid w:val="00110560"/>
    <w:rsid w:val="001106F8"/>
    <w:rsid w:val="0011072E"/>
    <w:rsid w:val="0011075D"/>
    <w:rsid w:val="0011081A"/>
    <w:rsid w:val="001108BD"/>
    <w:rsid w:val="00110A48"/>
    <w:rsid w:val="00110ABF"/>
    <w:rsid w:val="00110B48"/>
    <w:rsid w:val="00110B92"/>
    <w:rsid w:val="00110D85"/>
    <w:rsid w:val="00110ED8"/>
    <w:rsid w:val="001115C9"/>
    <w:rsid w:val="00111838"/>
    <w:rsid w:val="00111846"/>
    <w:rsid w:val="001118C6"/>
    <w:rsid w:val="001119F9"/>
    <w:rsid w:val="00111B4C"/>
    <w:rsid w:val="00111CA3"/>
    <w:rsid w:val="00111E15"/>
    <w:rsid w:val="00111F97"/>
    <w:rsid w:val="00112060"/>
    <w:rsid w:val="0011213E"/>
    <w:rsid w:val="001122CC"/>
    <w:rsid w:val="001123FE"/>
    <w:rsid w:val="00112471"/>
    <w:rsid w:val="00112735"/>
    <w:rsid w:val="0011299A"/>
    <w:rsid w:val="001129B1"/>
    <w:rsid w:val="001129C8"/>
    <w:rsid w:val="00112B90"/>
    <w:rsid w:val="00112FBF"/>
    <w:rsid w:val="00113032"/>
    <w:rsid w:val="00113060"/>
    <w:rsid w:val="001130C4"/>
    <w:rsid w:val="00113224"/>
    <w:rsid w:val="00113280"/>
    <w:rsid w:val="001132C2"/>
    <w:rsid w:val="001134A2"/>
    <w:rsid w:val="0011365F"/>
    <w:rsid w:val="0011391B"/>
    <w:rsid w:val="00113A57"/>
    <w:rsid w:val="00113C3D"/>
    <w:rsid w:val="00113CB4"/>
    <w:rsid w:val="00113D1C"/>
    <w:rsid w:val="00113D92"/>
    <w:rsid w:val="00113FE3"/>
    <w:rsid w:val="0011405E"/>
    <w:rsid w:val="00114398"/>
    <w:rsid w:val="0011448C"/>
    <w:rsid w:val="00114493"/>
    <w:rsid w:val="0011450E"/>
    <w:rsid w:val="0011459A"/>
    <w:rsid w:val="001145A4"/>
    <w:rsid w:val="001145D8"/>
    <w:rsid w:val="0011463F"/>
    <w:rsid w:val="0011464C"/>
    <w:rsid w:val="00114772"/>
    <w:rsid w:val="00114C16"/>
    <w:rsid w:val="00114C59"/>
    <w:rsid w:val="00114D63"/>
    <w:rsid w:val="00115119"/>
    <w:rsid w:val="00115208"/>
    <w:rsid w:val="00115221"/>
    <w:rsid w:val="00115402"/>
    <w:rsid w:val="001154CC"/>
    <w:rsid w:val="00115630"/>
    <w:rsid w:val="0011567B"/>
    <w:rsid w:val="00115915"/>
    <w:rsid w:val="00115A29"/>
    <w:rsid w:val="00115B3C"/>
    <w:rsid w:val="00115BF5"/>
    <w:rsid w:val="00115C1E"/>
    <w:rsid w:val="00115FC9"/>
    <w:rsid w:val="001160CF"/>
    <w:rsid w:val="001163C4"/>
    <w:rsid w:val="00116642"/>
    <w:rsid w:val="001166D8"/>
    <w:rsid w:val="001166F7"/>
    <w:rsid w:val="001166F8"/>
    <w:rsid w:val="00116728"/>
    <w:rsid w:val="0011688B"/>
    <w:rsid w:val="001168E7"/>
    <w:rsid w:val="00116A87"/>
    <w:rsid w:val="00116AD6"/>
    <w:rsid w:val="00116AE7"/>
    <w:rsid w:val="00116F1D"/>
    <w:rsid w:val="00117049"/>
    <w:rsid w:val="0011705E"/>
    <w:rsid w:val="00117123"/>
    <w:rsid w:val="0011723F"/>
    <w:rsid w:val="0011728A"/>
    <w:rsid w:val="001172E9"/>
    <w:rsid w:val="00117410"/>
    <w:rsid w:val="00117621"/>
    <w:rsid w:val="0011782A"/>
    <w:rsid w:val="00117891"/>
    <w:rsid w:val="00117943"/>
    <w:rsid w:val="0011795E"/>
    <w:rsid w:val="00117D66"/>
    <w:rsid w:val="00117ED9"/>
    <w:rsid w:val="00117EEF"/>
    <w:rsid w:val="00117F23"/>
    <w:rsid w:val="00117F2A"/>
    <w:rsid w:val="00120088"/>
    <w:rsid w:val="001203AF"/>
    <w:rsid w:val="00120491"/>
    <w:rsid w:val="0012050E"/>
    <w:rsid w:val="00120665"/>
    <w:rsid w:val="001209C9"/>
    <w:rsid w:val="00120A5A"/>
    <w:rsid w:val="00120F02"/>
    <w:rsid w:val="00120F91"/>
    <w:rsid w:val="001213A4"/>
    <w:rsid w:val="00121542"/>
    <w:rsid w:val="001216FE"/>
    <w:rsid w:val="00121AF8"/>
    <w:rsid w:val="00121B1F"/>
    <w:rsid w:val="00121D53"/>
    <w:rsid w:val="00121E72"/>
    <w:rsid w:val="00121FC1"/>
    <w:rsid w:val="001220D1"/>
    <w:rsid w:val="0012212A"/>
    <w:rsid w:val="0012216D"/>
    <w:rsid w:val="001222AD"/>
    <w:rsid w:val="001222BA"/>
    <w:rsid w:val="001225E2"/>
    <w:rsid w:val="0012265A"/>
    <w:rsid w:val="00122839"/>
    <w:rsid w:val="001228C2"/>
    <w:rsid w:val="00122938"/>
    <w:rsid w:val="00122B09"/>
    <w:rsid w:val="00122CD0"/>
    <w:rsid w:val="00122DC4"/>
    <w:rsid w:val="00122E78"/>
    <w:rsid w:val="00123112"/>
    <w:rsid w:val="0012311D"/>
    <w:rsid w:val="0012326E"/>
    <w:rsid w:val="001238AD"/>
    <w:rsid w:val="0012390E"/>
    <w:rsid w:val="001239CC"/>
    <w:rsid w:val="00123B48"/>
    <w:rsid w:val="00123BDE"/>
    <w:rsid w:val="00123E0C"/>
    <w:rsid w:val="0012457C"/>
    <w:rsid w:val="001246C8"/>
    <w:rsid w:val="00124940"/>
    <w:rsid w:val="00124A0E"/>
    <w:rsid w:val="00124B7A"/>
    <w:rsid w:val="00124B85"/>
    <w:rsid w:val="00124CEC"/>
    <w:rsid w:val="00124EFE"/>
    <w:rsid w:val="00124FAB"/>
    <w:rsid w:val="00124FBA"/>
    <w:rsid w:val="0012535F"/>
    <w:rsid w:val="00125404"/>
    <w:rsid w:val="001254BF"/>
    <w:rsid w:val="00125598"/>
    <w:rsid w:val="001255C5"/>
    <w:rsid w:val="00125816"/>
    <w:rsid w:val="0012595B"/>
    <w:rsid w:val="001259BA"/>
    <w:rsid w:val="00125B9D"/>
    <w:rsid w:val="00125D62"/>
    <w:rsid w:val="00125E45"/>
    <w:rsid w:val="00125E64"/>
    <w:rsid w:val="0012606A"/>
    <w:rsid w:val="0012640E"/>
    <w:rsid w:val="00126498"/>
    <w:rsid w:val="001265B0"/>
    <w:rsid w:val="001265D4"/>
    <w:rsid w:val="001268D9"/>
    <w:rsid w:val="00126B95"/>
    <w:rsid w:val="00126C4C"/>
    <w:rsid w:val="00126CCF"/>
    <w:rsid w:val="00126E43"/>
    <w:rsid w:val="00127097"/>
    <w:rsid w:val="001270C9"/>
    <w:rsid w:val="00127256"/>
    <w:rsid w:val="001275D0"/>
    <w:rsid w:val="0012760A"/>
    <w:rsid w:val="0012774A"/>
    <w:rsid w:val="00127871"/>
    <w:rsid w:val="001279E0"/>
    <w:rsid w:val="00127B61"/>
    <w:rsid w:val="00127CE8"/>
    <w:rsid w:val="00127D03"/>
    <w:rsid w:val="00130090"/>
    <w:rsid w:val="001300DF"/>
    <w:rsid w:val="001300FB"/>
    <w:rsid w:val="0013011B"/>
    <w:rsid w:val="0013066F"/>
    <w:rsid w:val="0013083A"/>
    <w:rsid w:val="00130870"/>
    <w:rsid w:val="00130A6A"/>
    <w:rsid w:val="00131052"/>
    <w:rsid w:val="0013110B"/>
    <w:rsid w:val="00131306"/>
    <w:rsid w:val="0013134F"/>
    <w:rsid w:val="0013148D"/>
    <w:rsid w:val="00131499"/>
    <w:rsid w:val="001316E3"/>
    <w:rsid w:val="0013176E"/>
    <w:rsid w:val="00131789"/>
    <w:rsid w:val="00131AE8"/>
    <w:rsid w:val="00131AFE"/>
    <w:rsid w:val="00131B04"/>
    <w:rsid w:val="001321C1"/>
    <w:rsid w:val="00132299"/>
    <w:rsid w:val="001322CB"/>
    <w:rsid w:val="00132B90"/>
    <w:rsid w:val="00132CBC"/>
    <w:rsid w:val="00132DBA"/>
    <w:rsid w:val="00132E6A"/>
    <w:rsid w:val="00132EBD"/>
    <w:rsid w:val="00132EE5"/>
    <w:rsid w:val="00132F7C"/>
    <w:rsid w:val="00133019"/>
    <w:rsid w:val="0013308B"/>
    <w:rsid w:val="0013308C"/>
    <w:rsid w:val="001333E1"/>
    <w:rsid w:val="0013349E"/>
    <w:rsid w:val="001336CE"/>
    <w:rsid w:val="00133844"/>
    <w:rsid w:val="00133875"/>
    <w:rsid w:val="00134043"/>
    <w:rsid w:val="0013404E"/>
    <w:rsid w:val="001340E0"/>
    <w:rsid w:val="001341BC"/>
    <w:rsid w:val="001345FC"/>
    <w:rsid w:val="00134A34"/>
    <w:rsid w:val="00134A9B"/>
    <w:rsid w:val="00134BD1"/>
    <w:rsid w:val="00135280"/>
    <w:rsid w:val="001352CF"/>
    <w:rsid w:val="00135479"/>
    <w:rsid w:val="001354C2"/>
    <w:rsid w:val="00135597"/>
    <w:rsid w:val="0013566B"/>
    <w:rsid w:val="0013575F"/>
    <w:rsid w:val="00135782"/>
    <w:rsid w:val="0013598B"/>
    <w:rsid w:val="00135A45"/>
    <w:rsid w:val="00135B2C"/>
    <w:rsid w:val="00135C0C"/>
    <w:rsid w:val="00135D2C"/>
    <w:rsid w:val="00136232"/>
    <w:rsid w:val="00136580"/>
    <w:rsid w:val="00136785"/>
    <w:rsid w:val="00137167"/>
    <w:rsid w:val="0013725C"/>
    <w:rsid w:val="00137351"/>
    <w:rsid w:val="001373CA"/>
    <w:rsid w:val="001377A5"/>
    <w:rsid w:val="00137822"/>
    <w:rsid w:val="001378DA"/>
    <w:rsid w:val="0013795B"/>
    <w:rsid w:val="00137AC8"/>
    <w:rsid w:val="00137B73"/>
    <w:rsid w:val="00137D7F"/>
    <w:rsid w:val="00137FF0"/>
    <w:rsid w:val="00140075"/>
    <w:rsid w:val="00140132"/>
    <w:rsid w:val="00140AD3"/>
    <w:rsid w:val="00140B19"/>
    <w:rsid w:val="00140B4E"/>
    <w:rsid w:val="00140D03"/>
    <w:rsid w:val="00140DBD"/>
    <w:rsid w:val="00140E72"/>
    <w:rsid w:val="00140F18"/>
    <w:rsid w:val="00140F95"/>
    <w:rsid w:val="00141184"/>
    <w:rsid w:val="00141191"/>
    <w:rsid w:val="0014125A"/>
    <w:rsid w:val="00141361"/>
    <w:rsid w:val="001415C5"/>
    <w:rsid w:val="00141688"/>
    <w:rsid w:val="00141925"/>
    <w:rsid w:val="00141BFB"/>
    <w:rsid w:val="00141C9D"/>
    <w:rsid w:val="00141CE4"/>
    <w:rsid w:val="00141DCD"/>
    <w:rsid w:val="00141F66"/>
    <w:rsid w:val="00141F6C"/>
    <w:rsid w:val="0014218C"/>
    <w:rsid w:val="001421AA"/>
    <w:rsid w:val="0014254D"/>
    <w:rsid w:val="001427A8"/>
    <w:rsid w:val="001427FA"/>
    <w:rsid w:val="001428E8"/>
    <w:rsid w:val="00142B59"/>
    <w:rsid w:val="00142BA8"/>
    <w:rsid w:val="00142D07"/>
    <w:rsid w:val="00142D2D"/>
    <w:rsid w:val="00142E87"/>
    <w:rsid w:val="00142EA4"/>
    <w:rsid w:val="00142EE9"/>
    <w:rsid w:val="00142FC6"/>
    <w:rsid w:val="001430AB"/>
    <w:rsid w:val="001431FC"/>
    <w:rsid w:val="0014321A"/>
    <w:rsid w:val="0014329F"/>
    <w:rsid w:val="0014330B"/>
    <w:rsid w:val="001433F4"/>
    <w:rsid w:val="00143443"/>
    <w:rsid w:val="001435C7"/>
    <w:rsid w:val="0014374E"/>
    <w:rsid w:val="001437CC"/>
    <w:rsid w:val="00143D0B"/>
    <w:rsid w:val="00143EF3"/>
    <w:rsid w:val="00143F3C"/>
    <w:rsid w:val="0014421C"/>
    <w:rsid w:val="0014451F"/>
    <w:rsid w:val="001447C4"/>
    <w:rsid w:val="0014493E"/>
    <w:rsid w:val="00144975"/>
    <w:rsid w:val="001449E2"/>
    <w:rsid w:val="00144EE0"/>
    <w:rsid w:val="00145163"/>
    <w:rsid w:val="00145877"/>
    <w:rsid w:val="0014588C"/>
    <w:rsid w:val="00145914"/>
    <w:rsid w:val="00145A95"/>
    <w:rsid w:val="00145B3D"/>
    <w:rsid w:val="00145BB5"/>
    <w:rsid w:val="00145E6E"/>
    <w:rsid w:val="00145EEF"/>
    <w:rsid w:val="0014615F"/>
    <w:rsid w:val="001461F1"/>
    <w:rsid w:val="001464A6"/>
    <w:rsid w:val="001466D3"/>
    <w:rsid w:val="00146796"/>
    <w:rsid w:val="001467A0"/>
    <w:rsid w:val="0014683D"/>
    <w:rsid w:val="00146918"/>
    <w:rsid w:val="00147160"/>
    <w:rsid w:val="00147308"/>
    <w:rsid w:val="00147520"/>
    <w:rsid w:val="0014760B"/>
    <w:rsid w:val="00147713"/>
    <w:rsid w:val="0014775A"/>
    <w:rsid w:val="001477D1"/>
    <w:rsid w:val="00147884"/>
    <w:rsid w:val="00147AA5"/>
    <w:rsid w:val="00147C85"/>
    <w:rsid w:val="00147E16"/>
    <w:rsid w:val="00147E96"/>
    <w:rsid w:val="00150034"/>
    <w:rsid w:val="001502CF"/>
    <w:rsid w:val="0015046D"/>
    <w:rsid w:val="001505DF"/>
    <w:rsid w:val="001505E1"/>
    <w:rsid w:val="001505EC"/>
    <w:rsid w:val="00150B04"/>
    <w:rsid w:val="00150B1D"/>
    <w:rsid w:val="00150B58"/>
    <w:rsid w:val="00150D9E"/>
    <w:rsid w:val="001510D5"/>
    <w:rsid w:val="001513BF"/>
    <w:rsid w:val="00151566"/>
    <w:rsid w:val="0015160C"/>
    <w:rsid w:val="00151692"/>
    <w:rsid w:val="001516DD"/>
    <w:rsid w:val="00151924"/>
    <w:rsid w:val="00151AA0"/>
    <w:rsid w:val="00151B37"/>
    <w:rsid w:val="00151B3D"/>
    <w:rsid w:val="00151B82"/>
    <w:rsid w:val="00151CF8"/>
    <w:rsid w:val="00152038"/>
    <w:rsid w:val="0015219A"/>
    <w:rsid w:val="00152298"/>
    <w:rsid w:val="001522A6"/>
    <w:rsid w:val="001522C6"/>
    <w:rsid w:val="00152414"/>
    <w:rsid w:val="001525A7"/>
    <w:rsid w:val="0015263B"/>
    <w:rsid w:val="001527D5"/>
    <w:rsid w:val="00152A86"/>
    <w:rsid w:val="00152B00"/>
    <w:rsid w:val="00152BA0"/>
    <w:rsid w:val="00152BB6"/>
    <w:rsid w:val="00152C5E"/>
    <w:rsid w:val="00152E82"/>
    <w:rsid w:val="00153158"/>
    <w:rsid w:val="0015323B"/>
    <w:rsid w:val="001533E3"/>
    <w:rsid w:val="00153476"/>
    <w:rsid w:val="00153843"/>
    <w:rsid w:val="001539AE"/>
    <w:rsid w:val="00153B85"/>
    <w:rsid w:val="00153C45"/>
    <w:rsid w:val="00153CE6"/>
    <w:rsid w:val="00154320"/>
    <w:rsid w:val="00154834"/>
    <w:rsid w:val="0015483C"/>
    <w:rsid w:val="00154ED1"/>
    <w:rsid w:val="00155049"/>
    <w:rsid w:val="0015511A"/>
    <w:rsid w:val="0015536A"/>
    <w:rsid w:val="0015544F"/>
    <w:rsid w:val="0015550D"/>
    <w:rsid w:val="00155663"/>
    <w:rsid w:val="0015583A"/>
    <w:rsid w:val="00155AC5"/>
    <w:rsid w:val="00155C0F"/>
    <w:rsid w:val="00155C65"/>
    <w:rsid w:val="00155D32"/>
    <w:rsid w:val="00155E22"/>
    <w:rsid w:val="00155EA1"/>
    <w:rsid w:val="001561DF"/>
    <w:rsid w:val="00156339"/>
    <w:rsid w:val="0015641B"/>
    <w:rsid w:val="001569B5"/>
    <w:rsid w:val="00156BEC"/>
    <w:rsid w:val="00156C07"/>
    <w:rsid w:val="00156E78"/>
    <w:rsid w:val="00156E9A"/>
    <w:rsid w:val="00156F2D"/>
    <w:rsid w:val="001572F1"/>
    <w:rsid w:val="001573B7"/>
    <w:rsid w:val="001573E0"/>
    <w:rsid w:val="001575B6"/>
    <w:rsid w:val="001575DE"/>
    <w:rsid w:val="00157BB0"/>
    <w:rsid w:val="00157C94"/>
    <w:rsid w:val="00157EC4"/>
    <w:rsid w:val="00157F4D"/>
    <w:rsid w:val="0016024B"/>
    <w:rsid w:val="0016043C"/>
    <w:rsid w:val="001604A0"/>
    <w:rsid w:val="001605CA"/>
    <w:rsid w:val="001605D5"/>
    <w:rsid w:val="00160BDD"/>
    <w:rsid w:val="00160D95"/>
    <w:rsid w:val="0016115D"/>
    <w:rsid w:val="0016128A"/>
    <w:rsid w:val="00161774"/>
    <w:rsid w:val="00161880"/>
    <w:rsid w:val="001618C8"/>
    <w:rsid w:val="00161968"/>
    <w:rsid w:val="001619B0"/>
    <w:rsid w:val="00161BCB"/>
    <w:rsid w:val="00161C69"/>
    <w:rsid w:val="001622B7"/>
    <w:rsid w:val="00162317"/>
    <w:rsid w:val="0016244C"/>
    <w:rsid w:val="00162651"/>
    <w:rsid w:val="00162DB3"/>
    <w:rsid w:val="00162F36"/>
    <w:rsid w:val="00162F8C"/>
    <w:rsid w:val="00163260"/>
    <w:rsid w:val="0016356C"/>
    <w:rsid w:val="0016360B"/>
    <w:rsid w:val="00163763"/>
    <w:rsid w:val="0016387B"/>
    <w:rsid w:val="001638B3"/>
    <w:rsid w:val="00163A89"/>
    <w:rsid w:val="00163DD7"/>
    <w:rsid w:val="00163E0C"/>
    <w:rsid w:val="00163E88"/>
    <w:rsid w:val="00164044"/>
    <w:rsid w:val="001640F0"/>
    <w:rsid w:val="00164209"/>
    <w:rsid w:val="0016447A"/>
    <w:rsid w:val="00164543"/>
    <w:rsid w:val="00164721"/>
    <w:rsid w:val="00164733"/>
    <w:rsid w:val="001647AF"/>
    <w:rsid w:val="001647EB"/>
    <w:rsid w:val="00164870"/>
    <w:rsid w:val="001649DB"/>
    <w:rsid w:val="00164A08"/>
    <w:rsid w:val="00164A75"/>
    <w:rsid w:val="00164AA3"/>
    <w:rsid w:val="00164AAB"/>
    <w:rsid w:val="00164AAD"/>
    <w:rsid w:val="00164B3A"/>
    <w:rsid w:val="00164B87"/>
    <w:rsid w:val="00164D50"/>
    <w:rsid w:val="00164E2F"/>
    <w:rsid w:val="001650DE"/>
    <w:rsid w:val="0016553C"/>
    <w:rsid w:val="001655C8"/>
    <w:rsid w:val="001655DA"/>
    <w:rsid w:val="001657E1"/>
    <w:rsid w:val="00165CA9"/>
    <w:rsid w:val="00165F7F"/>
    <w:rsid w:val="00165FD1"/>
    <w:rsid w:val="001662AF"/>
    <w:rsid w:val="0016639C"/>
    <w:rsid w:val="00166D89"/>
    <w:rsid w:val="00167155"/>
    <w:rsid w:val="00167170"/>
    <w:rsid w:val="00167261"/>
    <w:rsid w:val="001673B7"/>
    <w:rsid w:val="00167540"/>
    <w:rsid w:val="001677B3"/>
    <w:rsid w:val="00167FF4"/>
    <w:rsid w:val="00170096"/>
    <w:rsid w:val="00170165"/>
    <w:rsid w:val="00170168"/>
    <w:rsid w:val="0017023C"/>
    <w:rsid w:val="001702CB"/>
    <w:rsid w:val="00170467"/>
    <w:rsid w:val="00170636"/>
    <w:rsid w:val="00170947"/>
    <w:rsid w:val="0017097B"/>
    <w:rsid w:val="00170F01"/>
    <w:rsid w:val="00170FDC"/>
    <w:rsid w:val="00171398"/>
    <w:rsid w:val="001713A0"/>
    <w:rsid w:val="00171421"/>
    <w:rsid w:val="0017168A"/>
    <w:rsid w:val="00171690"/>
    <w:rsid w:val="0017181F"/>
    <w:rsid w:val="00171EBC"/>
    <w:rsid w:val="00171F5E"/>
    <w:rsid w:val="001724F4"/>
    <w:rsid w:val="0017252A"/>
    <w:rsid w:val="001726F6"/>
    <w:rsid w:val="00172944"/>
    <w:rsid w:val="001729EF"/>
    <w:rsid w:val="00172DA7"/>
    <w:rsid w:val="00172DEF"/>
    <w:rsid w:val="00172E07"/>
    <w:rsid w:val="00172E6A"/>
    <w:rsid w:val="00172F89"/>
    <w:rsid w:val="00173013"/>
    <w:rsid w:val="00173133"/>
    <w:rsid w:val="0017317D"/>
    <w:rsid w:val="001731D8"/>
    <w:rsid w:val="0017323E"/>
    <w:rsid w:val="00173367"/>
    <w:rsid w:val="001735CF"/>
    <w:rsid w:val="001735FF"/>
    <w:rsid w:val="001739B5"/>
    <w:rsid w:val="00173A6A"/>
    <w:rsid w:val="00173E65"/>
    <w:rsid w:val="00173ECB"/>
    <w:rsid w:val="00173EF1"/>
    <w:rsid w:val="001745A7"/>
    <w:rsid w:val="00174801"/>
    <w:rsid w:val="00174A95"/>
    <w:rsid w:val="00174CF6"/>
    <w:rsid w:val="00174ECF"/>
    <w:rsid w:val="001753AB"/>
    <w:rsid w:val="0017565A"/>
    <w:rsid w:val="00175675"/>
    <w:rsid w:val="0017568D"/>
    <w:rsid w:val="001756A3"/>
    <w:rsid w:val="00175757"/>
    <w:rsid w:val="001757EA"/>
    <w:rsid w:val="001758D5"/>
    <w:rsid w:val="001758DD"/>
    <w:rsid w:val="00175BAB"/>
    <w:rsid w:val="00175DF6"/>
    <w:rsid w:val="001760DB"/>
    <w:rsid w:val="0017625A"/>
    <w:rsid w:val="001762B1"/>
    <w:rsid w:val="0017632B"/>
    <w:rsid w:val="001764F3"/>
    <w:rsid w:val="001766E6"/>
    <w:rsid w:val="00176DF8"/>
    <w:rsid w:val="00176DF9"/>
    <w:rsid w:val="001770FC"/>
    <w:rsid w:val="001772ED"/>
    <w:rsid w:val="0017734F"/>
    <w:rsid w:val="00177398"/>
    <w:rsid w:val="00177528"/>
    <w:rsid w:val="0017757E"/>
    <w:rsid w:val="00177756"/>
    <w:rsid w:val="00177955"/>
    <w:rsid w:val="00177C24"/>
    <w:rsid w:val="00177FB7"/>
    <w:rsid w:val="00177FC8"/>
    <w:rsid w:val="00180066"/>
    <w:rsid w:val="00180331"/>
    <w:rsid w:val="00180397"/>
    <w:rsid w:val="00180660"/>
    <w:rsid w:val="0018067D"/>
    <w:rsid w:val="001808F6"/>
    <w:rsid w:val="00180F8B"/>
    <w:rsid w:val="00181076"/>
    <w:rsid w:val="001811B7"/>
    <w:rsid w:val="001811CA"/>
    <w:rsid w:val="0018136B"/>
    <w:rsid w:val="0018149A"/>
    <w:rsid w:val="0018151E"/>
    <w:rsid w:val="00181638"/>
    <w:rsid w:val="00181797"/>
    <w:rsid w:val="00181826"/>
    <w:rsid w:val="0018194B"/>
    <w:rsid w:val="00181A0E"/>
    <w:rsid w:val="00181B30"/>
    <w:rsid w:val="00181BCC"/>
    <w:rsid w:val="00181F0A"/>
    <w:rsid w:val="00181FAD"/>
    <w:rsid w:val="00181FB9"/>
    <w:rsid w:val="0018209F"/>
    <w:rsid w:val="001823C0"/>
    <w:rsid w:val="00182476"/>
    <w:rsid w:val="001824FC"/>
    <w:rsid w:val="00182516"/>
    <w:rsid w:val="00182547"/>
    <w:rsid w:val="001825CE"/>
    <w:rsid w:val="00182A12"/>
    <w:rsid w:val="00182D73"/>
    <w:rsid w:val="00182DDF"/>
    <w:rsid w:val="001833D1"/>
    <w:rsid w:val="001839D8"/>
    <w:rsid w:val="00183B20"/>
    <w:rsid w:val="00183B22"/>
    <w:rsid w:val="00183BAA"/>
    <w:rsid w:val="00183BB8"/>
    <w:rsid w:val="00183BF5"/>
    <w:rsid w:val="00183D1A"/>
    <w:rsid w:val="00184088"/>
    <w:rsid w:val="00184181"/>
    <w:rsid w:val="0018421F"/>
    <w:rsid w:val="00184228"/>
    <w:rsid w:val="00184260"/>
    <w:rsid w:val="001842F6"/>
    <w:rsid w:val="00184380"/>
    <w:rsid w:val="0018452F"/>
    <w:rsid w:val="0018457E"/>
    <w:rsid w:val="001845A7"/>
    <w:rsid w:val="00184785"/>
    <w:rsid w:val="00184914"/>
    <w:rsid w:val="00184A1B"/>
    <w:rsid w:val="00184A23"/>
    <w:rsid w:val="00184AAB"/>
    <w:rsid w:val="00184B22"/>
    <w:rsid w:val="00184B82"/>
    <w:rsid w:val="00184BBA"/>
    <w:rsid w:val="00184EBE"/>
    <w:rsid w:val="00185005"/>
    <w:rsid w:val="0018500A"/>
    <w:rsid w:val="0018517E"/>
    <w:rsid w:val="00185208"/>
    <w:rsid w:val="001852B5"/>
    <w:rsid w:val="0018531D"/>
    <w:rsid w:val="001853C5"/>
    <w:rsid w:val="0018540D"/>
    <w:rsid w:val="0018546A"/>
    <w:rsid w:val="00185484"/>
    <w:rsid w:val="00185565"/>
    <w:rsid w:val="00185609"/>
    <w:rsid w:val="001857EB"/>
    <w:rsid w:val="00185B91"/>
    <w:rsid w:val="00185C65"/>
    <w:rsid w:val="00185F8F"/>
    <w:rsid w:val="00185FFF"/>
    <w:rsid w:val="0018609A"/>
    <w:rsid w:val="00186A67"/>
    <w:rsid w:val="00186ACF"/>
    <w:rsid w:val="00186D61"/>
    <w:rsid w:val="00187019"/>
    <w:rsid w:val="00187656"/>
    <w:rsid w:val="001878C2"/>
    <w:rsid w:val="00190122"/>
    <w:rsid w:val="0019012E"/>
    <w:rsid w:val="001901A6"/>
    <w:rsid w:val="00190336"/>
    <w:rsid w:val="001903AF"/>
    <w:rsid w:val="00190416"/>
    <w:rsid w:val="00190439"/>
    <w:rsid w:val="00190702"/>
    <w:rsid w:val="0019076B"/>
    <w:rsid w:val="001909CF"/>
    <w:rsid w:val="00190C21"/>
    <w:rsid w:val="00190D7B"/>
    <w:rsid w:val="00190F0D"/>
    <w:rsid w:val="00190F45"/>
    <w:rsid w:val="00190FA9"/>
    <w:rsid w:val="00191224"/>
    <w:rsid w:val="001912AF"/>
    <w:rsid w:val="001916C5"/>
    <w:rsid w:val="001916D8"/>
    <w:rsid w:val="00191749"/>
    <w:rsid w:val="001918CE"/>
    <w:rsid w:val="00191907"/>
    <w:rsid w:val="001919A1"/>
    <w:rsid w:val="00191A2B"/>
    <w:rsid w:val="00191ACA"/>
    <w:rsid w:val="00191D24"/>
    <w:rsid w:val="00191D3F"/>
    <w:rsid w:val="001922BE"/>
    <w:rsid w:val="00192341"/>
    <w:rsid w:val="0019237F"/>
    <w:rsid w:val="00192666"/>
    <w:rsid w:val="00192820"/>
    <w:rsid w:val="00192882"/>
    <w:rsid w:val="0019292A"/>
    <w:rsid w:val="00192958"/>
    <w:rsid w:val="001929E1"/>
    <w:rsid w:val="00192D44"/>
    <w:rsid w:val="00192D7D"/>
    <w:rsid w:val="00192DBA"/>
    <w:rsid w:val="00192F80"/>
    <w:rsid w:val="00192FEA"/>
    <w:rsid w:val="001932E4"/>
    <w:rsid w:val="00193336"/>
    <w:rsid w:val="0019356B"/>
    <w:rsid w:val="001939ED"/>
    <w:rsid w:val="00193A84"/>
    <w:rsid w:val="00193B43"/>
    <w:rsid w:val="00193D21"/>
    <w:rsid w:val="00193FFD"/>
    <w:rsid w:val="001940A9"/>
    <w:rsid w:val="001940F7"/>
    <w:rsid w:val="0019412A"/>
    <w:rsid w:val="0019413A"/>
    <w:rsid w:val="001941BF"/>
    <w:rsid w:val="00194558"/>
    <w:rsid w:val="001948CF"/>
    <w:rsid w:val="00194E56"/>
    <w:rsid w:val="00194E6B"/>
    <w:rsid w:val="00194E91"/>
    <w:rsid w:val="0019509A"/>
    <w:rsid w:val="001950BE"/>
    <w:rsid w:val="001952B4"/>
    <w:rsid w:val="00195365"/>
    <w:rsid w:val="0019543F"/>
    <w:rsid w:val="0019555F"/>
    <w:rsid w:val="00195B7F"/>
    <w:rsid w:val="00195C01"/>
    <w:rsid w:val="00195C5D"/>
    <w:rsid w:val="00195C6E"/>
    <w:rsid w:val="00195D33"/>
    <w:rsid w:val="00195EBC"/>
    <w:rsid w:val="00195F81"/>
    <w:rsid w:val="00196070"/>
    <w:rsid w:val="001961B4"/>
    <w:rsid w:val="0019656F"/>
    <w:rsid w:val="00196909"/>
    <w:rsid w:val="00196BA0"/>
    <w:rsid w:val="00196DF6"/>
    <w:rsid w:val="00196F62"/>
    <w:rsid w:val="00197010"/>
    <w:rsid w:val="0019705A"/>
    <w:rsid w:val="00197557"/>
    <w:rsid w:val="001975F6"/>
    <w:rsid w:val="001977C2"/>
    <w:rsid w:val="00197C47"/>
    <w:rsid w:val="00197CD3"/>
    <w:rsid w:val="001A0106"/>
    <w:rsid w:val="001A0332"/>
    <w:rsid w:val="001A0372"/>
    <w:rsid w:val="001A0445"/>
    <w:rsid w:val="001A086A"/>
    <w:rsid w:val="001A08CA"/>
    <w:rsid w:val="001A0F8D"/>
    <w:rsid w:val="001A0F9E"/>
    <w:rsid w:val="001A1096"/>
    <w:rsid w:val="001A1305"/>
    <w:rsid w:val="001A1335"/>
    <w:rsid w:val="001A1589"/>
    <w:rsid w:val="001A1606"/>
    <w:rsid w:val="001A16A2"/>
    <w:rsid w:val="001A1957"/>
    <w:rsid w:val="001A1AB3"/>
    <w:rsid w:val="001A1B2D"/>
    <w:rsid w:val="001A1BC4"/>
    <w:rsid w:val="001A1DE9"/>
    <w:rsid w:val="001A21B2"/>
    <w:rsid w:val="001A24A6"/>
    <w:rsid w:val="001A251E"/>
    <w:rsid w:val="001A2841"/>
    <w:rsid w:val="001A298C"/>
    <w:rsid w:val="001A3379"/>
    <w:rsid w:val="001A338C"/>
    <w:rsid w:val="001A3514"/>
    <w:rsid w:val="001A3533"/>
    <w:rsid w:val="001A356C"/>
    <w:rsid w:val="001A36CE"/>
    <w:rsid w:val="001A3727"/>
    <w:rsid w:val="001A3753"/>
    <w:rsid w:val="001A3767"/>
    <w:rsid w:val="001A3A0B"/>
    <w:rsid w:val="001A3F5A"/>
    <w:rsid w:val="001A3F6B"/>
    <w:rsid w:val="001A4071"/>
    <w:rsid w:val="001A41B4"/>
    <w:rsid w:val="001A46DD"/>
    <w:rsid w:val="001A48D5"/>
    <w:rsid w:val="001A4906"/>
    <w:rsid w:val="001A49E8"/>
    <w:rsid w:val="001A4CAC"/>
    <w:rsid w:val="001A4D6C"/>
    <w:rsid w:val="001A4EBE"/>
    <w:rsid w:val="001A4FA7"/>
    <w:rsid w:val="001A50CB"/>
    <w:rsid w:val="001A50D1"/>
    <w:rsid w:val="001A50D9"/>
    <w:rsid w:val="001A5675"/>
    <w:rsid w:val="001A57FB"/>
    <w:rsid w:val="001A5913"/>
    <w:rsid w:val="001A5A4D"/>
    <w:rsid w:val="001A5BE2"/>
    <w:rsid w:val="001A5CCF"/>
    <w:rsid w:val="001A5DA1"/>
    <w:rsid w:val="001A5EA1"/>
    <w:rsid w:val="001A5EDD"/>
    <w:rsid w:val="001A60E2"/>
    <w:rsid w:val="001A616C"/>
    <w:rsid w:val="001A619A"/>
    <w:rsid w:val="001A6504"/>
    <w:rsid w:val="001A67B9"/>
    <w:rsid w:val="001A6977"/>
    <w:rsid w:val="001A6C2C"/>
    <w:rsid w:val="001A6E5A"/>
    <w:rsid w:val="001A7173"/>
    <w:rsid w:val="001A719F"/>
    <w:rsid w:val="001A722F"/>
    <w:rsid w:val="001A72E1"/>
    <w:rsid w:val="001A734D"/>
    <w:rsid w:val="001A73BD"/>
    <w:rsid w:val="001A77F1"/>
    <w:rsid w:val="001A7C47"/>
    <w:rsid w:val="001A7CAD"/>
    <w:rsid w:val="001A7DAB"/>
    <w:rsid w:val="001A7E7D"/>
    <w:rsid w:val="001A7F31"/>
    <w:rsid w:val="001B024A"/>
    <w:rsid w:val="001B05D9"/>
    <w:rsid w:val="001B0A9E"/>
    <w:rsid w:val="001B0ABD"/>
    <w:rsid w:val="001B0F15"/>
    <w:rsid w:val="001B1035"/>
    <w:rsid w:val="001B1104"/>
    <w:rsid w:val="001B113A"/>
    <w:rsid w:val="001B131F"/>
    <w:rsid w:val="001B13E3"/>
    <w:rsid w:val="001B1583"/>
    <w:rsid w:val="001B1613"/>
    <w:rsid w:val="001B1616"/>
    <w:rsid w:val="001B16A8"/>
    <w:rsid w:val="001B16CB"/>
    <w:rsid w:val="001B1858"/>
    <w:rsid w:val="001B188B"/>
    <w:rsid w:val="001B192D"/>
    <w:rsid w:val="001B1A00"/>
    <w:rsid w:val="001B1EA5"/>
    <w:rsid w:val="001B2108"/>
    <w:rsid w:val="001B2321"/>
    <w:rsid w:val="001B23EA"/>
    <w:rsid w:val="001B2536"/>
    <w:rsid w:val="001B26CD"/>
    <w:rsid w:val="001B28DC"/>
    <w:rsid w:val="001B2C05"/>
    <w:rsid w:val="001B2EC9"/>
    <w:rsid w:val="001B2F5D"/>
    <w:rsid w:val="001B3017"/>
    <w:rsid w:val="001B3247"/>
    <w:rsid w:val="001B342F"/>
    <w:rsid w:val="001B34A2"/>
    <w:rsid w:val="001B38C0"/>
    <w:rsid w:val="001B38E2"/>
    <w:rsid w:val="001B3BEB"/>
    <w:rsid w:val="001B3C1B"/>
    <w:rsid w:val="001B3D96"/>
    <w:rsid w:val="001B3EAC"/>
    <w:rsid w:val="001B3F38"/>
    <w:rsid w:val="001B402C"/>
    <w:rsid w:val="001B4174"/>
    <w:rsid w:val="001B41CB"/>
    <w:rsid w:val="001B41D3"/>
    <w:rsid w:val="001B4274"/>
    <w:rsid w:val="001B42CC"/>
    <w:rsid w:val="001B4379"/>
    <w:rsid w:val="001B450A"/>
    <w:rsid w:val="001B454B"/>
    <w:rsid w:val="001B454D"/>
    <w:rsid w:val="001B46BA"/>
    <w:rsid w:val="001B4F3B"/>
    <w:rsid w:val="001B53BA"/>
    <w:rsid w:val="001B5437"/>
    <w:rsid w:val="001B543C"/>
    <w:rsid w:val="001B55D8"/>
    <w:rsid w:val="001B58CF"/>
    <w:rsid w:val="001B5A72"/>
    <w:rsid w:val="001B5B21"/>
    <w:rsid w:val="001B5DA6"/>
    <w:rsid w:val="001B5E62"/>
    <w:rsid w:val="001B60D6"/>
    <w:rsid w:val="001B6508"/>
    <w:rsid w:val="001B6547"/>
    <w:rsid w:val="001B688E"/>
    <w:rsid w:val="001B6A9B"/>
    <w:rsid w:val="001B6B9F"/>
    <w:rsid w:val="001B6BA5"/>
    <w:rsid w:val="001B6C73"/>
    <w:rsid w:val="001B6DDB"/>
    <w:rsid w:val="001B7231"/>
    <w:rsid w:val="001B72CF"/>
    <w:rsid w:val="001B7316"/>
    <w:rsid w:val="001B7360"/>
    <w:rsid w:val="001B739D"/>
    <w:rsid w:val="001B751C"/>
    <w:rsid w:val="001B77D3"/>
    <w:rsid w:val="001B7B45"/>
    <w:rsid w:val="001B7B7E"/>
    <w:rsid w:val="001B7E42"/>
    <w:rsid w:val="001B7EBC"/>
    <w:rsid w:val="001B7F44"/>
    <w:rsid w:val="001B7FC8"/>
    <w:rsid w:val="001B7FEF"/>
    <w:rsid w:val="001C00D9"/>
    <w:rsid w:val="001C0179"/>
    <w:rsid w:val="001C0326"/>
    <w:rsid w:val="001C03AF"/>
    <w:rsid w:val="001C086F"/>
    <w:rsid w:val="001C08E4"/>
    <w:rsid w:val="001C097A"/>
    <w:rsid w:val="001C0991"/>
    <w:rsid w:val="001C0AED"/>
    <w:rsid w:val="001C0DC6"/>
    <w:rsid w:val="001C0DD0"/>
    <w:rsid w:val="001C1032"/>
    <w:rsid w:val="001C10E3"/>
    <w:rsid w:val="001C10F9"/>
    <w:rsid w:val="001C1177"/>
    <w:rsid w:val="001C13F3"/>
    <w:rsid w:val="001C1552"/>
    <w:rsid w:val="001C1611"/>
    <w:rsid w:val="001C16D4"/>
    <w:rsid w:val="001C188F"/>
    <w:rsid w:val="001C1AFD"/>
    <w:rsid w:val="001C1BFA"/>
    <w:rsid w:val="001C1CC9"/>
    <w:rsid w:val="001C1E15"/>
    <w:rsid w:val="001C1E87"/>
    <w:rsid w:val="001C1F7B"/>
    <w:rsid w:val="001C205B"/>
    <w:rsid w:val="001C235E"/>
    <w:rsid w:val="001C2578"/>
    <w:rsid w:val="001C2826"/>
    <w:rsid w:val="001C2EA0"/>
    <w:rsid w:val="001C3062"/>
    <w:rsid w:val="001C3362"/>
    <w:rsid w:val="001C3588"/>
    <w:rsid w:val="001C35EC"/>
    <w:rsid w:val="001C3644"/>
    <w:rsid w:val="001C36B2"/>
    <w:rsid w:val="001C3760"/>
    <w:rsid w:val="001C3848"/>
    <w:rsid w:val="001C3939"/>
    <w:rsid w:val="001C3B2A"/>
    <w:rsid w:val="001C3B61"/>
    <w:rsid w:val="001C4098"/>
    <w:rsid w:val="001C43B5"/>
    <w:rsid w:val="001C44E7"/>
    <w:rsid w:val="001C4AA8"/>
    <w:rsid w:val="001C4B8C"/>
    <w:rsid w:val="001C4C50"/>
    <w:rsid w:val="001C4FE7"/>
    <w:rsid w:val="001C507F"/>
    <w:rsid w:val="001C50F4"/>
    <w:rsid w:val="001C515C"/>
    <w:rsid w:val="001C54E5"/>
    <w:rsid w:val="001C552B"/>
    <w:rsid w:val="001C56DA"/>
    <w:rsid w:val="001C5790"/>
    <w:rsid w:val="001C5890"/>
    <w:rsid w:val="001C590A"/>
    <w:rsid w:val="001C591B"/>
    <w:rsid w:val="001C5AA9"/>
    <w:rsid w:val="001C5CCE"/>
    <w:rsid w:val="001C5CFA"/>
    <w:rsid w:val="001C5E21"/>
    <w:rsid w:val="001C5ECB"/>
    <w:rsid w:val="001C605C"/>
    <w:rsid w:val="001C649E"/>
    <w:rsid w:val="001C65CB"/>
    <w:rsid w:val="001C6C69"/>
    <w:rsid w:val="001C6DFF"/>
    <w:rsid w:val="001C6E26"/>
    <w:rsid w:val="001C706D"/>
    <w:rsid w:val="001C758F"/>
    <w:rsid w:val="001C75A9"/>
    <w:rsid w:val="001C76CA"/>
    <w:rsid w:val="001C7734"/>
    <w:rsid w:val="001C7EE5"/>
    <w:rsid w:val="001C7F25"/>
    <w:rsid w:val="001C7FDA"/>
    <w:rsid w:val="001D0161"/>
    <w:rsid w:val="001D04FD"/>
    <w:rsid w:val="001D0696"/>
    <w:rsid w:val="001D076E"/>
    <w:rsid w:val="001D0783"/>
    <w:rsid w:val="001D0A78"/>
    <w:rsid w:val="001D0AD2"/>
    <w:rsid w:val="001D0DE2"/>
    <w:rsid w:val="001D0ED3"/>
    <w:rsid w:val="001D122E"/>
    <w:rsid w:val="001D129D"/>
    <w:rsid w:val="001D1410"/>
    <w:rsid w:val="001D1854"/>
    <w:rsid w:val="001D18CC"/>
    <w:rsid w:val="001D1933"/>
    <w:rsid w:val="001D1971"/>
    <w:rsid w:val="001D1974"/>
    <w:rsid w:val="001D1C8F"/>
    <w:rsid w:val="001D1CCF"/>
    <w:rsid w:val="001D1E39"/>
    <w:rsid w:val="001D2090"/>
    <w:rsid w:val="001D2140"/>
    <w:rsid w:val="001D21E5"/>
    <w:rsid w:val="001D244D"/>
    <w:rsid w:val="001D249A"/>
    <w:rsid w:val="001D2646"/>
    <w:rsid w:val="001D26FA"/>
    <w:rsid w:val="001D2975"/>
    <w:rsid w:val="001D2983"/>
    <w:rsid w:val="001D2B50"/>
    <w:rsid w:val="001D2B7B"/>
    <w:rsid w:val="001D2CCB"/>
    <w:rsid w:val="001D2DE2"/>
    <w:rsid w:val="001D3A26"/>
    <w:rsid w:val="001D3C43"/>
    <w:rsid w:val="001D3D1E"/>
    <w:rsid w:val="001D3FF7"/>
    <w:rsid w:val="001D41CE"/>
    <w:rsid w:val="001D446E"/>
    <w:rsid w:val="001D44D5"/>
    <w:rsid w:val="001D4567"/>
    <w:rsid w:val="001D45F9"/>
    <w:rsid w:val="001D45FD"/>
    <w:rsid w:val="001D46B9"/>
    <w:rsid w:val="001D47A3"/>
    <w:rsid w:val="001D47B5"/>
    <w:rsid w:val="001D4C2F"/>
    <w:rsid w:val="001D4D8D"/>
    <w:rsid w:val="001D4E4A"/>
    <w:rsid w:val="001D527F"/>
    <w:rsid w:val="001D52C0"/>
    <w:rsid w:val="001D5640"/>
    <w:rsid w:val="001D56FE"/>
    <w:rsid w:val="001D57A3"/>
    <w:rsid w:val="001D57B4"/>
    <w:rsid w:val="001D5900"/>
    <w:rsid w:val="001D5C6E"/>
    <w:rsid w:val="001D5D14"/>
    <w:rsid w:val="001D6045"/>
    <w:rsid w:val="001D61C6"/>
    <w:rsid w:val="001D6238"/>
    <w:rsid w:val="001D6298"/>
    <w:rsid w:val="001D6635"/>
    <w:rsid w:val="001D6864"/>
    <w:rsid w:val="001D693E"/>
    <w:rsid w:val="001D6A76"/>
    <w:rsid w:val="001D6D7B"/>
    <w:rsid w:val="001D6EE9"/>
    <w:rsid w:val="001D6F7C"/>
    <w:rsid w:val="001D7054"/>
    <w:rsid w:val="001D7185"/>
    <w:rsid w:val="001D7273"/>
    <w:rsid w:val="001D76BE"/>
    <w:rsid w:val="001D77EE"/>
    <w:rsid w:val="001D77FC"/>
    <w:rsid w:val="001D7855"/>
    <w:rsid w:val="001D78A8"/>
    <w:rsid w:val="001D78C9"/>
    <w:rsid w:val="001D78E1"/>
    <w:rsid w:val="001D791A"/>
    <w:rsid w:val="001D796A"/>
    <w:rsid w:val="001D7CD3"/>
    <w:rsid w:val="001D7F77"/>
    <w:rsid w:val="001E00B5"/>
    <w:rsid w:val="001E0293"/>
    <w:rsid w:val="001E040A"/>
    <w:rsid w:val="001E04F6"/>
    <w:rsid w:val="001E06A3"/>
    <w:rsid w:val="001E06D0"/>
    <w:rsid w:val="001E0886"/>
    <w:rsid w:val="001E09CD"/>
    <w:rsid w:val="001E0A6D"/>
    <w:rsid w:val="001E0B5D"/>
    <w:rsid w:val="001E0B84"/>
    <w:rsid w:val="001E0C51"/>
    <w:rsid w:val="001E0DFC"/>
    <w:rsid w:val="001E0F81"/>
    <w:rsid w:val="001E1014"/>
    <w:rsid w:val="001E13C9"/>
    <w:rsid w:val="001E14A1"/>
    <w:rsid w:val="001E179F"/>
    <w:rsid w:val="001E182E"/>
    <w:rsid w:val="001E1F01"/>
    <w:rsid w:val="001E231E"/>
    <w:rsid w:val="001E233A"/>
    <w:rsid w:val="001E241B"/>
    <w:rsid w:val="001E282E"/>
    <w:rsid w:val="001E28D2"/>
    <w:rsid w:val="001E29F6"/>
    <w:rsid w:val="001E2B5A"/>
    <w:rsid w:val="001E2C39"/>
    <w:rsid w:val="001E2CCB"/>
    <w:rsid w:val="001E2E24"/>
    <w:rsid w:val="001E2F2F"/>
    <w:rsid w:val="001E302F"/>
    <w:rsid w:val="001E3264"/>
    <w:rsid w:val="001E3689"/>
    <w:rsid w:val="001E381C"/>
    <w:rsid w:val="001E3B82"/>
    <w:rsid w:val="001E3CFC"/>
    <w:rsid w:val="001E3FCE"/>
    <w:rsid w:val="001E4427"/>
    <w:rsid w:val="001E44A3"/>
    <w:rsid w:val="001E4519"/>
    <w:rsid w:val="001E45C8"/>
    <w:rsid w:val="001E483F"/>
    <w:rsid w:val="001E4C08"/>
    <w:rsid w:val="001E4CEA"/>
    <w:rsid w:val="001E50A4"/>
    <w:rsid w:val="001E553A"/>
    <w:rsid w:val="001E556C"/>
    <w:rsid w:val="001E5C12"/>
    <w:rsid w:val="001E5C69"/>
    <w:rsid w:val="001E5DF0"/>
    <w:rsid w:val="001E62AB"/>
    <w:rsid w:val="001E67C8"/>
    <w:rsid w:val="001E6AC2"/>
    <w:rsid w:val="001E6CF3"/>
    <w:rsid w:val="001E70A3"/>
    <w:rsid w:val="001E7155"/>
    <w:rsid w:val="001E71E5"/>
    <w:rsid w:val="001E756D"/>
    <w:rsid w:val="001E75D8"/>
    <w:rsid w:val="001E7672"/>
    <w:rsid w:val="001E77A9"/>
    <w:rsid w:val="001E79D0"/>
    <w:rsid w:val="001E7B87"/>
    <w:rsid w:val="001E7C1D"/>
    <w:rsid w:val="001F009E"/>
    <w:rsid w:val="001F024E"/>
    <w:rsid w:val="001F07C8"/>
    <w:rsid w:val="001F0834"/>
    <w:rsid w:val="001F0923"/>
    <w:rsid w:val="001F09BE"/>
    <w:rsid w:val="001F0C16"/>
    <w:rsid w:val="001F0F25"/>
    <w:rsid w:val="001F0F6D"/>
    <w:rsid w:val="001F1220"/>
    <w:rsid w:val="001F149F"/>
    <w:rsid w:val="001F16F2"/>
    <w:rsid w:val="001F193B"/>
    <w:rsid w:val="001F1949"/>
    <w:rsid w:val="001F1D3B"/>
    <w:rsid w:val="001F1EE5"/>
    <w:rsid w:val="001F1F9E"/>
    <w:rsid w:val="001F2294"/>
    <w:rsid w:val="001F23D0"/>
    <w:rsid w:val="001F240B"/>
    <w:rsid w:val="001F2420"/>
    <w:rsid w:val="001F24B0"/>
    <w:rsid w:val="001F29EF"/>
    <w:rsid w:val="001F2D78"/>
    <w:rsid w:val="001F3033"/>
    <w:rsid w:val="001F30FC"/>
    <w:rsid w:val="001F3218"/>
    <w:rsid w:val="001F33EB"/>
    <w:rsid w:val="001F345A"/>
    <w:rsid w:val="001F3542"/>
    <w:rsid w:val="001F3874"/>
    <w:rsid w:val="001F387F"/>
    <w:rsid w:val="001F3B08"/>
    <w:rsid w:val="001F3BD7"/>
    <w:rsid w:val="001F3BF0"/>
    <w:rsid w:val="001F3FDA"/>
    <w:rsid w:val="001F4305"/>
    <w:rsid w:val="001F451C"/>
    <w:rsid w:val="001F458A"/>
    <w:rsid w:val="001F461F"/>
    <w:rsid w:val="001F4672"/>
    <w:rsid w:val="001F468A"/>
    <w:rsid w:val="001F46A2"/>
    <w:rsid w:val="001F46D1"/>
    <w:rsid w:val="001F4CB7"/>
    <w:rsid w:val="001F519B"/>
    <w:rsid w:val="001F536D"/>
    <w:rsid w:val="001F53F4"/>
    <w:rsid w:val="001F55C1"/>
    <w:rsid w:val="001F5762"/>
    <w:rsid w:val="001F583D"/>
    <w:rsid w:val="001F589A"/>
    <w:rsid w:val="001F59A8"/>
    <w:rsid w:val="001F5AAC"/>
    <w:rsid w:val="001F5CC0"/>
    <w:rsid w:val="001F61FE"/>
    <w:rsid w:val="001F62CA"/>
    <w:rsid w:val="001F6397"/>
    <w:rsid w:val="001F6408"/>
    <w:rsid w:val="001F6628"/>
    <w:rsid w:val="001F6D4F"/>
    <w:rsid w:val="001F6EA5"/>
    <w:rsid w:val="001F70C3"/>
    <w:rsid w:val="001F72B5"/>
    <w:rsid w:val="001F72D4"/>
    <w:rsid w:val="001F7320"/>
    <w:rsid w:val="001F760A"/>
    <w:rsid w:val="001F77BF"/>
    <w:rsid w:val="001F795F"/>
    <w:rsid w:val="001F7DD9"/>
    <w:rsid w:val="001F7EB8"/>
    <w:rsid w:val="00200012"/>
    <w:rsid w:val="0020011A"/>
    <w:rsid w:val="00200326"/>
    <w:rsid w:val="00200329"/>
    <w:rsid w:val="00200434"/>
    <w:rsid w:val="00200562"/>
    <w:rsid w:val="002005C2"/>
    <w:rsid w:val="002007A1"/>
    <w:rsid w:val="00200A1D"/>
    <w:rsid w:val="00200A84"/>
    <w:rsid w:val="00200CD9"/>
    <w:rsid w:val="00200D11"/>
    <w:rsid w:val="00200EB5"/>
    <w:rsid w:val="002011BA"/>
    <w:rsid w:val="002011CF"/>
    <w:rsid w:val="002011FE"/>
    <w:rsid w:val="002012DB"/>
    <w:rsid w:val="0020143E"/>
    <w:rsid w:val="00201502"/>
    <w:rsid w:val="00201714"/>
    <w:rsid w:val="0020174F"/>
    <w:rsid w:val="002018C3"/>
    <w:rsid w:val="00201A6D"/>
    <w:rsid w:val="00201BD0"/>
    <w:rsid w:val="00201BDC"/>
    <w:rsid w:val="002020D9"/>
    <w:rsid w:val="0020224F"/>
    <w:rsid w:val="0020261E"/>
    <w:rsid w:val="002027C0"/>
    <w:rsid w:val="002029E5"/>
    <w:rsid w:val="00202A60"/>
    <w:rsid w:val="00202AB4"/>
    <w:rsid w:val="00202B03"/>
    <w:rsid w:val="00202B31"/>
    <w:rsid w:val="00202EC6"/>
    <w:rsid w:val="002032A1"/>
    <w:rsid w:val="00203438"/>
    <w:rsid w:val="002034C4"/>
    <w:rsid w:val="0020353B"/>
    <w:rsid w:val="0020357C"/>
    <w:rsid w:val="002035BC"/>
    <w:rsid w:val="00203680"/>
    <w:rsid w:val="00203731"/>
    <w:rsid w:val="00203BCE"/>
    <w:rsid w:val="00203C93"/>
    <w:rsid w:val="00203F39"/>
    <w:rsid w:val="00204190"/>
    <w:rsid w:val="002041DC"/>
    <w:rsid w:val="0020428B"/>
    <w:rsid w:val="002043D2"/>
    <w:rsid w:val="00204624"/>
    <w:rsid w:val="00204AF2"/>
    <w:rsid w:val="00204AF9"/>
    <w:rsid w:val="00204EDC"/>
    <w:rsid w:val="00205233"/>
    <w:rsid w:val="002053FD"/>
    <w:rsid w:val="0020541B"/>
    <w:rsid w:val="00205A9A"/>
    <w:rsid w:val="00205E6B"/>
    <w:rsid w:val="00205F21"/>
    <w:rsid w:val="0020617F"/>
    <w:rsid w:val="00206269"/>
    <w:rsid w:val="0020695E"/>
    <w:rsid w:val="00206977"/>
    <w:rsid w:val="00206B8D"/>
    <w:rsid w:val="00206BB9"/>
    <w:rsid w:val="00206DE3"/>
    <w:rsid w:val="00206F5D"/>
    <w:rsid w:val="0020723D"/>
    <w:rsid w:val="002072A3"/>
    <w:rsid w:val="002073F6"/>
    <w:rsid w:val="00207504"/>
    <w:rsid w:val="00207507"/>
    <w:rsid w:val="00207577"/>
    <w:rsid w:val="002075E7"/>
    <w:rsid w:val="0020780F"/>
    <w:rsid w:val="0020786F"/>
    <w:rsid w:val="00207974"/>
    <w:rsid w:val="00207B9E"/>
    <w:rsid w:val="00207BCA"/>
    <w:rsid w:val="00207E0C"/>
    <w:rsid w:val="002100F3"/>
    <w:rsid w:val="00210457"/>
    <w:rsid w:val="002106E2"/>
    <w:rsid w:val="0021093C"/>
    <w:rsid w:val="002109A1"/>
    <w:rsid w:val="00210BA0"/>
    <w:rsid w:val="00210C90"/>
    <w:rsid w:val="00210D4F"/>
    <w:rsid w:val="00210E0C"/>
    <w:rsid w:val="00211732"/>
    <w:rsid w:val="0021186A"/>
    <w:rsid w:val="002118C5"/>
    <w:rsid w:val="00211A2B"/>
    <w:rsid w:val="00211A2E"/>
    <w:rsid w:val="00211A6A"/>
    <w:rsid w:val="00211C89"/>
    <w:rsid w:val="00211DDA"/>
    <w:rsid w:val="0021206F"/>
    <w:rsid w:val="002120A4"/>
    <w:rsid w:val="00212433"/>
    <w:rsid w:val="0021265B"/>
    <w:rsid w:val="00212734"/>
    <w:rsid w:val="00212919"/>
    <w:rsid w:val="00212AA3"/>
    <w:rsid w:val="00212C9D"/>
    <w:rsid w:val="00212CA2"/>
    <w:rsid w:val="00212D26"/>
    <w:rsid w:val="0021327B"/>
    <w:rsid w:val="002135E3"/>
    <w:rsid w:val="002138B7"/>
    <w:rsid w:val="00213982"/>
    <w:rsid w:val="00213A41"/>
    <w:rsid w:val="00213BD8"/>
    <w:rsid w:val="00213FC2"/>
    <w:rsid w:val="002144B6"/>
    <w:rsid w:val="00214528"/>
    <w:rsid w:val="00214858"/>
    <w:rsid w:val="002149C6"/>
    <w:rsid w:val="00214B13"/>
    <w:rsid w:val="00214D07"/>
    <w:rsid w:val="00214F63"/>
    <w:rsid w:val="00214FB8"/>
    <w:rsid w:val="00214FD3"/>
    <w:rsid w:val="00214FDC"/>
    <w:rsid w:val="0021507A"/>
    <w:rsid w:val="0021543E"/>
    <w:rsid w:val="002154A9"/>
    <w:rsid w:val="002154F6"/>
    <w:rsid w:val="002155A5"/>
    <w:rsid w:val="0021590D"/>
    <w:rsid w:val="00215A15"/>
    <w:rsid w:val="00215AE3"/>
    <w:rsid w:val="00215B31"/>
    <w:rsid w:val="00215D20"/>
    <w:rsid w:val="00215E42"/>
    <w:rsid w:val="00215FAA"/>
    <w:rsid w:val="002160CA"/>
    <w:rsid w:val="002160F2"/>
    <w:rsid w:val="0021610C"/>
    <w:rsid w:val="002164FA"/>
    <w:rsid w:val="00216622"/>
    <w:rsid w:val="0021677D"/>
    <w:rsid w:val="002169CB"/>
    <w:rsid w:val="00216ADF"/>
    <w:rsid w:val="00216AEA"/>
    <w:rsid w:val="00216B6D"/>
    <w:rsid w:val="00216D4B"/>
    <w:rsid w:val="00216EBA"/>
    <w:rsid w:val="00216F3D"/>
    <w:rsid w:val="002170CB"/>
    <w:rsid w:val="002172B3"/>
    <w:rsid w:val="002176B4"/>
    <w:rsid w:val="002176D1"/>
    <w:rsid w:val="0021783B"/>
    <w:rsid w:val="00217851"/>
    <w:rsid w:val="00217ED0"/>
    <w:rsid w:val="00217EF6"/>
    <w:rsid w:val="00217F88"/>
    <w:rsid w:val="0022025F"/>
    <w:rsid w:val="002205D1"/>
    <w:rsid w:val="0022060B"/>
    <w:rsid w:val="00220625"/>
    <w:rsid w:val="00220765"/>
    <w:rsid w:val="00220781"/>
    <w:rsid w:val="002208F9"/>
    <w:rsid w:val="00220E9D"/>
    <w:rsid w:val="00220EB8"/>
    <w:rsid w:val="00220F31"/>
    <w:rsid w:val="002211D8"/>
    <w:rsid w:val="002214AE"/>
    <w:rsid w:val="00221597"/>
    <w:rsid w:val="002216D8"/>
    <w:rsid w:val="00221737"/>
    <w:rsid w:val="00221A07"/>
    <w:rsid w:val="00221B4E"/>
    <w:rsid w:val="00221D9E"/>
    <w:rsid w:val="00221F66"/>
    <w:rsid w:val="00222336"/>
    <w:rsid w:val="00222372"/>
    <w:rsid w:val="002223F7"/>
    <w:rsid w:val="002225FC"/>
    <w:rsid w:val="0022264C"/>
    <w:rsid w:val="00222930"/>
    <w:rsid w:val="0022299B"/>
    <w:rsid w:val="002229FF"/>
    <w:rsid w:val="00222CDC"/>
    <w:rsid w:val="00222D2D"/>
    <w:rsid w:val="00223706"/>
    <w:rsid w:val="002239D1"/>
    <w:rsid w:val="00223DD9"/>
    <w:rsid w:val="00223E09"/>
    <w:rsid w:val="00224162"/>
    <w:rsid w:val="002242C1"/>
    <w:rsid w:val="002244C5"/>
    <w:rsid w:val="00224622"/>
    <w:rsid w:val="00224766"/>
    <w:rsid w:val="00224808"/>
    <w:rsid w:val="00224AF8"/>
    <w:rsid w:val="00224CC6"/>
    <w:rsid w:val="00224D0A"/>
    <w:rsid w:val="00224E96"/>
    <w:rsid w:val="00224F99"/>
    <w:rsid w:val="00225147"/>
    <w:rsid w:val="0022547D"/>
    <w:rsid w:val="00225859"/>
    <w:rsid w:val="00225882"/>
    <w:rsid w:val="00225941"/>
    <w:rsid w:val="00225946"/>
    <w:rsid w:val="00225C12"/>
    <w:rsid w:val="00225D9F"/>
    <w:rsid w:val="00225FCB"/>
    <w:rsid w:val="002260D1"/>
    <w:rsid w:val="002264BE"/>
    <w:rsid w:val="00226734"/>
    <w:rsid w:val="00226AE6"/>
    <w:rsid w:val="00226CD1"/>
    <w:rsid w:val="00226D2B"/>
    <w:rsid w:val="00226DAE"/>
    <w:rsid w:val="00226E32"/>
    <w:rsid w:val="00226E3F"/>
    <w:rsid w:val="00226E9A"/>
    <w:rsid w:val="00227071"/>
    <w:rsid w:val="00227124"/>
    <w:rsid w:val="0022713C"/>
    <w:rsid w:val="00227632"/>
    <w:rsid w:val="00227EB0"/>
    <w:rsid w:val="00227FE4"/>
    <w:rsid w:val="002303D9"/>
    <w:rsid w:val="0023064D"/>
    <w:rsid w:val="002306DC"/>
    <w:rsid w:val="002306EA"/>
    <w:rsid w:val="0023071A"/>
    <w:rsid w:val="002308FA"/>
    <w:rsid w:val="00230A8C"/>
    <w:rsid w:val="00230DAC"/>
    <w:rsid w:val="00230E07"/>
    <w:rsid w:val="00230FD8"/>
    <w:rsid w:val="0023113A"/>
    <w:rsid w:val="002311CB"/>
    <w:rsid w:val="002313B0"/>
    <w:rsid w:val="002315B5"/>
    <w:rsid w:val="00231837"/>
    <w:rsid w:val="002319B9"/>
    <w:rsid w:val="00231DC1"/>
    <w:rsid w:val="00231E24"/>
    <w:rsid w:val="00232097"/>
    <w:rsid w:val="002323E4"/>
    <w:rsid w:val="0023246D"/>
    <w:rsid w:val="00232881"/>
    <w:rsid w:val="00232BEF"/>
    <w:rsid w:val="00232E8B"/>
    <w:rsid w:val="00233426"/>
    <w:rsid w:val="00233793"/>
    <w:rsid w:val="00233904"/>
    <w:rsid w:val="00233F0D"/>
    <w:rsid w:val="00233FB1"/>
    <w:rsid w:val="0023412C"/>
    <w:rsid w:val="00234217"/>
    <w:rsid w:val="002342CA"/>
    <w:rsid w:val="002342F6"/>
    <w:rsid w:val="002344A3"/>
    <w:rsid w:val="002345D9"/>
    <w:rsid w:val="002346CB"/>
    <w:rsid w:val="002349CE"/>
    <w:rsid w:val="00234BFA"/>
    <w:rsid w:val="00234E04"/>
    <w:rsid w:val="00234E57"/>
    <w:rsid w:val="00234E8B"/>
    <w:rsid w:val="00234EA4"/>
    <w:rsid w:val="00234FF6"/>
    <w:rsid w:val="002350A1"/>
    <w:rsid w:val="002352F9"/>
    <w:rsid w:val="002356AC"/>
    <w:rsid w:val="002357C1"/>
    <w:rsid w:val="002357F4"/>
    <w:rsid w:val="002358F8"/>
    <w:rsid w:val="002358FE"/>
    <w:rsid w:val="00235AE1"/>
    <w:rsid w:val="00235C8D"/>
    <w:rsid w:val="00235D16"/>
    <w:rsid w:val="00235D29"/>
    <w:rsid w:val="00236299"/>
    <w:rsid w:val="0023673D"/>
    <w:rsid w:val="00236819"/>
    <w:rsid w:val="0023698D"/>
    <w:rsid w:val="00236A69"/>
    <w:rsid w:val="00236AA5"/>
    <w:rsid w:val="00236B3C"/>
    <w:rsid w:val="00236B67"/>
    <w:rsid w:val="00236EE3"/>
    <w:rsid w:val="00236FD0"/>
    <w:rsid w:val="00237104"/>
    <w:rsid w:val="0023711E"/>
    <w:rsid w:val="002371A7"/>
    <w:rsid w:val="002376E5"/>
    <w:rsid w:val="00237984"/>
    <w:rsid w:val="00237992"/>
    <w:rsid w:val="00237A3F"/>
    <w:rsid w:val="00237CED"/>
    <w:rsid w:val="00240166"/>
    <w:rsid w:val="00240298"/>
    <w:rsid w:val="00240317"/>
    <w:rsid w:val="002403A6"/>
    <w:rsid w:val="002403FF"/>
    <w:rsid w:val="002406ED"/>
    <w:rsid w:val="002407DF"/>
    <w:rsid w:val="00240899"/>
    <w:rsid w:val="00240AD2"/>
    <w:rsid w:val="00240DE4"/>
    <w:rsid w:val="00240F76"/>
    <w:rsid w:val="00240FE1"/>
    <w:rsid w:val="002410B5"/>
    <w:rsid w:val="00241226"/>
    <w:rsid w:val="002416EC"/>
    <w:rsid w:val="00241B18"/>
    <w:rsid w:val="00241C99"/>
    <w:rsid w:val="002420D5"/>
    <w:rsid w:val="002423CA"/>
    <w:rsid w:val="00242618"/>
    <w:rsid w:val="00242645"/>
    <w:rsid w:val="00242753"/>
    <w:rsid w:val="0024281B"/>
    <w:rsid w:val="002429A5"/>
    <w:rsid w:val="00242A33"/>
    <w:rsid w:val="00242ECA"/>
    <w:rsid w:val="002430AD"/>
    <w:rsid w:val="002432C1"/>
    <w:rsid w:val="0024333C"/>
    <w:rsid w:val="002434BB"/>
    <w:rsid w:val="002435E0"/>
    <w:rsid w:val="0024360D"/>
    <w:rsid w:val="002436EC"/>
    <w:rsid w:val="00243746"/>
    <w:rsid w:val="0024377B"/>
    <w:rsid w:val="002437DE"/>
    <w:rsid w:val="00243803"/>
    <w:rsid w:val="00243825"/>
    <w:rsid w:val="002438AD"/>
    <w:rsid w:val="0024398A"/>
    <w:rsid w:val="00243AEA"/>
    <w:rsid w:val="00243BC9"/>
    <w:rsid w:val="00243D1B"/>
    <w:rsid w:val="002442AF"/>
    <w:rsid w:val="00244354"/>
    <w:rsid w:val="002443CF"/>
    <w:rsid w:val="00244463"/>
    <w:rsid w:val="00244516"/>
    <w:rsid w:val="0024468C"/>
    <w:rsid w:val="00244781"/>
    <w:rsid w:val="0024493F"/>
    <w:rsid w:val="00244BD2"/>
    <w:rsid w:val="00244C6C"/>
    <w:rsid w:val="00244D38"/>
    <w:rsid w:val="00244E1E"/>
    <w:rsid w:val="002456D9"/>
    <w:rsid w:val="00245757"/>
    <w:rsid w:val="002458E4"/>
    <w:rsid w:val="00245AE8"/>
    <w:rsid w:val="0024605C"/>
    <w:rsid w:val="002461CD"/>
    <w:rsid w:val="002462FC"/>
    <w:rsid w:val="00246378"/>
    <w:rsid w:val="002463BB"/>
    <w:rsid w:val="002466C1"/>
    <w:rsid w:val="00246A7A"/>
    <w:rsid w:val="00246C6D"/>
    <w:rsid w:val="00246C77"/>
    <w:rsid w:val="00246E21"/>
    <w:rsid w:val="00246EB5"/>
    <w:rsid w:val="00246FC2"/>
    <w:rsid w:val="00247084"/>
    <w:rsid w:val="0024723C"/>
    <w:rsid w:val="002475BF"/>
    <w:rsid w:val="00247789"/>
    <w:rsid w:val="002477F2"/>
    <w:rsid w:val="00247A68"/>
    <w:rsid w:val="00247FC2"/>
    <w:rsid w:val="00250371"/>
    <w:rsid w:val="00250604"/>
    <w:rsid w:val="002508C0"/>
    <w:rsid w:val="00250989"/>
    <w:rsid w:val="00250E5A"/>
    <w:rsid w:val="00250EA2"/>
    <w:rsid w:val="00250EFE"/>
    <w:rsid w:val="002511E1"/>
    <w:rsid w:val="00251296"/>
    <w:rsid w:val="00251909"/>
    <w:rsid w:val="00251C90"/>
    <w:rsid w:val="00251D6A"/>
    <w:rsid w:val="002522DA"/>
    <w:rsid w:val="00252523"/>
    <w:rsid w:val="002529B2"/>
    <w:rsid w:val="002529D0"/>
    <w:rsid w:val="00252A46"/>
    <w:rsid w:val="00252ABD"/>
    <w:rsid w:val="00252B75"/>
    <w:rsid w:val="00252CFD"/>
    <w:rsid w:val="00252D01"/>
    <w:rsid w:val="00253105"/>
    <w:rsid w:val="00253140"/>
    <w:rsid w:val="002531A0"/>
    <w:rsid w:val="00253389"/>
    <w:rsid w:val="002533F8"/>
    <w:rsid w:val="0025357A"/>
    <w:rsid w:val="002535D1"/>
    <w:rsid w:val="002535D4"/>
    <w:rsid w:val="002535DA"/>
    <w:rsid w:val="002535EA"/>
    <w:rsid w:val="002536DA"/>
    <w:rsid w:val="00253718"/>
    <w:rsid w:val="0025376C"/>
    <w:rsid w:val="002537AC"/>
    <w:rsid w:val="00253876"/>
    <w:rsid w:val="0025399C"/>
    <w:rsid w:val="00253A2B"/>
    <w:rsid w:val="00253A64"/>
    <w:rsid w:val="00253AD6"/>
    <w:rsid w:val="00253BF8"/>
    <w:rsid w:val="00253FD1"/>
    <w:rsid w:val="00254113"/>
    <w:rsid w:val="002542C0"/>
    <w:rsid w:val="00254398"/>
    <w:rsid w:val="00254529"/>
    <w:rsid w:val="00254684"/>
    <w:rsid w:val="00254795"/>
    <w:rsid w:val="002547EB"/>
    <w:rsid w:val="00254860"/>
    <w:rsid w:val="00254871"/>
    <w:rsid w:val="00254959"/>
    <w:rsid w:val="002549AE"/>
    <w:rsid w:val="00254A03"/>
    <w:rsid w:val="00254C84"/>
    <w:rsid w:val="00254D86"/>
    <w:rsid w:val="002550A2"/>
    <w:rsid w:val="002550CF"/>
    <w:rsid w:val="00255236"/>
    <w:rsid w:val="00255238"/>
    <w:rsid w:val="0025527B"/>
    <w:rsid w:val="002553BB"/>
    <w:rsid w:val="002553D3"/>
    <w:rsid w:val="00255577"/>
    <w:rsid w:val="002557FC"/>
    <w:rsid w:val="0025582A"/>
    <w:rsid w:val="00255E47"/>
    <w:rsid w:val="00256010"/>
    <w:rsid w:val="00256213"/>
    <w:rsid w:val="00256276"/>
    <w:rsid w:val="002562C6"/>
    <w:rsid w:val="0025630A"/>
    <w:rsid w:val="002567C6"/>
    <w:rsid w:val="002569FA"/>
    <w:rsid w:val="00256AC1"/>
    <w:rsid w:val="00257039"/>
    <w:rsid w:val="00257173"/>
    <w:rsid w:val="002573A0"/>
    <w:rsid w:val="002573D3"/>
    <w:rsid w:val="00257728"/>
    <w:rsid w:val="0025789A"/>
    <w:rsid w:val="002578BA"/>
    <w:rsid w:val="00257AB6"/>
    <w:rsid w:val="00257B6D"/>
    <w:rsid w:val="00257CA9"/>
    <w:rsid w:val="002603EA"/>
    <w:rsid w:val="002605BC"/>
    <w:rsid w:val="002608E8"/>
    <w:rsid w:val="00260A7B"/>
    <w:rsid w:val="00260DAB"/>
    <w:rsid w:val="00260E3F"/>
    <w:rsid w:val="00260F42"/>
    <w:rsid w:val="0026100F"/>
    <w:rsid w:val="0026101B"/>
    <w:rsid w:val="002616F0"/>
    <w:rsid w:val="00261A6D"/>
    <w:rsid w:val="00261BFF"/>
    <w:rsid w:val="00261C70"/>
    <w:rsid w:val="00261F18"/>
    <w:rsid w:val="002624D9"/>
    <w:rsid w:val="0026252B"/>
    <w:rsid w:val="002625B2"/>
    <w:rsid w:val="00262754"/>
    <w:rsid w:val="002627B4"/>
    <w:rsid w:val="002627BD"/>
    <w:rsid w:val="00262985"/>
    <w:rsid w:val="00262ACD"/>
    <w:rsid w:val="00262C15"/>
    <w:rsid w:val="00262C40"/>
    <w:rsid w:val="00262F2B"/>
    <w:rsid w:val="00263094"/>
    <w:rsid w:val="002633D1"/>
    <w:rsid w:val="002633F0"/>
    <w:rsid w:val="002633FC"/>
    <w:rsid w:val="0026343C"/>
    <w:rsid w:val="002634B2"/>
    <w:rsid w:val="002634BB"/>
    <w:rsid w:val="002635BF"/>
    <w:rsid w:val="0026380F"/>
    <w:rsid w:val="0026384E"/>
    <w:rsid w:val="00263B53"/>
    <w:rsid w:val="00263CA0"/>
    <w:rsid w:val="00263D9F"/>
    <w:rsid w:val="00263E34"/>
    <w:rsid w:val="002641C1"/>
    <w:rsid w:val="00264315"/>
    <w:rsid w:val="0026468A"/>
    <w:rsid w:val="002649C0"/>
    <w:rsid w:val="00264A3A"/>
    <w:rsid w:val="00264AD2"/>
    <w:rsid w:val="00264B57"/>
    <w:rsid w:val="00264B7B"/>
    <w:rsid w:val="00264BCD"/>
    <w:rsid w:val="00264D85"/>
    <w:rsid w:val="00264F77"/>
    <w:rsid w:val="0026508A"/>
    <w:rsid w:val="00265169"/>
    <w:rsid w:val="0026552E"/>
    <w:rsid w:val="002656FD"/>
    <w:rsid w:val="00265701"/>
    <w:rsid w:val="002657B9"/>
    <w:rsid w:val="00265BAD"/>
    <w:rsid w:val="00265BD9"/>
    <w:rsid w:val="00265E63"/>
    <w:rsid w:val="00265F95"/>
    <w:rsid w:val="00265FA2"/>
    <w:rsid w:val="00266125"/>
    <w:rsid w:val="00266151"/>
    <w:rsid w:val="00266699"/>
    <w:rsid w:val="0026671A"/>
    <w:rsid w:val="002669ED"/>
    <w:rsid w:val="00266B58"/>
    <w:rsid w:val="00266C60"/>
    <w:rsid w:val="00266EC7"/>
    <w:rsid w:val="0026720A"/>
    <w:rsid w:val="002679CC"/>
    <w:rsid w:val="00267D25"/>
    <w:rsid w:val="00267EA1"/>
    <w:rsid w:val="002704D7"/>
    <w:rsid w:val="002704F2"/>
    <w:rsid w:val="002706EC"/>
    <w:rsid w:val="00270A4E"/>
    <w:rsid w:val="00270B43"/>
    <w:rsid w:val="00270E0A"/>
    <w:rsid w:val="00270E3B"/>
    <w:rsid w:val="00271045"/>
    <w:rsid w:val="00271166"/>
    <w:rsid w:val="002714BB"/>
    <w:rsid w:val="002717CC"/>
    <w:rsid w:val="00271902"/>
    <w:rsid w:val="00271920"/>
    <w:rsid w:val="00271B6C"/>
    <w:rsid w:val="00271CFC"/>
    <w:rsid w:val="002720FE"/>
    <w:rsid w:val="002722ED"/>
    <w:rsid w:val="0027235A"/>
    <w:rsid w:val="0027240F"/>
    <w:rsid w:val="00272636"/>
    <w:rsid w:val="00272657"/>
    <w:rsid w:val="00272739"/>
    <w:rsid w:val="002727C8"/>
    <w:rsid w:val="002727C9"/>
    <w:rsid w:val="0027281C"/>
    <w:rsid w:val="00272926"/>
    <w:rsid w:val="00272AE0"/>
    <w:rsid w:val="00272AF3"/>
    <w:rsid w:val="00272BA0"/>
    <w:rsid w:val="00273294"/>
    <w:rsid w:val="002732DA"/>
    <w:rsid w:val="00273340"/>
    <w:rsid w:val="0027337A"/>
    <w:rsid w:val="00273747"/>
    <w:rsid w:val="002738F8"/>
    <w:rsid w:val="002739FA"/>
    <w:rsid w:val="00273A26"/>
    <w:rsid w:val="00273E63"/>
    <w:rsid w:val="002742EE"/>
    <w:rsid w:val="002745B0"/>
    <w:rsid w:val="00274782"/>
    <w:rsid w:val="00274B1D"/>
    <w:rsid w:val="00274F01"/>
    <w:rsid w:val="00274F4F"/>
    <w:rsid w:val="00275238"/>
    <w:rsid w:val="0027527F"/>
    <w:rsid w:val="00275688"/>
    <w:rsid w:val="00275804"/>
    <w:rsid w:val="0027593D"/>
    <w:rsid w:val="00275CB3"/>
    <w:rsid w:val="002760D0"/>
    <w:rsid w:val="0027616F"/>
    <w:rsid w:val="00276196"/>
    <w:rsid w:val="002764A4"/>
    <w:rsid w:val="002765DF"/>
    <w:rsid w:val="0027676B"/>
    <w:rsid w:val="002768BA"/>
    <w:rsid w:val="002768D3"/>
    <w:rsid w:val="00276A89"/>
    <w:rsid w:val="00276AA5"/>
    <w:rsid w:val="00276B30"/>
    <w:rsid w:val="00276C37"/>
    <w:rsid w:val="00276FBB"/>
    <w:rsid w:val="00277306"/>
    <w:rsid w:val="002773C9"/>
    <w:rsid w:val="002775AC"/>
    <w:rsid w:val="002776CA"/>
    <w:rsid w:val="002776EC"/>
    <w:rsid w:val="00277779"/>
    <w:rsid w:val="002777A8"/>
    <w:rsid w:val="002779B4"/>
    <w:rsid w:val="00277FCA"/>
    <w:rsid w:val="00280281"/>
    <w:rsid w:val="002803EC"/>
    <w:rsid w:val="00280574"/>
    <w:rsid w:val="0028058B"/>
    <w:rsid w:val="002806DE"/>
    <w:rsid w:val="002806E2"/>
    <w:rsid w:val="00280871"/>
    <w:rsid w:val="00280957"/>
    <w:rsid w:val="00280C3F"/>
    <w:rsid w:val="00280C73"/>
    <w:rsid w:val="00280CBD"/>
    <w:rsid w:val="00280DAB"/>
    <w:rsid w:val="00280E6E"/>
    <w:rsid w:val="00281111"/>
    <w:rsid w:val="00281363"/>
    <w:rsid w:val="00281387"/>
    <w:rsid w:val="0028155B"/>
    <w:rsid w:val="00281A14"/>
    <w:rsid w:val="00281ACC"/>
    <w:rsid w:val="00281B31"/>
    <w:rsid w:val="00281B73"/>
    <w:rsid w:val="002822E9"/>
    <w:rsid w:val="00282357"/>
    <w:rsid w:val="002824E1"/>
    <w:rsid w:val="0028251D"/>
    <w:rsid w:val="002826CB"/>
    <w:rsid w:val="00282732"/>
    <w:rsid w:val="002828EA"/>
    <w:rsid w:val="00282FE7"/>
    <w:rsid w:val="002830BB"/>
    <w:rsid w:val="002830DF"/>
    <w:rsid w:val="0028359F"/>
    <w:rsid w:val="0028369E"/>
    <w:rsid w:val="002839E0"/>
    <w:rsid w:val="00283AF4"/>
    <w:rsid w:val="00283FE2"/>
    <w:rsid w:val="00284135"/>
    <w:rsid w:val="0028420D"/>
    <w:rsid w:val="00284A5D"/>
    <w:rsid w:val="00284D0E"/>
    <w:rsid w:val="0028503B"/>
    <w:rsid w:val="0028550C"/>
    <w:rsid w:val="002859D3"/>
    <w:rsid w:val="00285A3D"/>
    <w:rsid w:val="00285B7C"/>
    <w:rsid w:val="00285BAA"/>
    <w:rsid w:val="00285BF7"/>
    <w:rsid w:val="00285E13"/>
    <w:rsid w:val="00286022"/>
    <w:rsid w:val="00286121"/>
    <w:rsid w:val="00286163"/>
    <w:rsid w:val="002861CD"/>
    <w:rsid w:val="0028630D"/>
    <w:rsid w:val="00286532"/>
    <w:rsid w:val="00286698"/>
    <w:rsid w:val="00286779"/>
    <w:rsid w:val="00286967"/>
    <w:rsid w:val="00286A1F"/>
    <w:rsid w:val="00286A29"/>
    <w:rsid w:val="00286A2A"/>
    <w:rsid w:val="00286A85"/>
    <w:rsid w:val="00286BDB"/>
    <w:rsid w:val="00286E54"/>
    <w:rsid w:val="00286F6E"/>
    <w:rsid w:val="0028710F"/>
    <w:rsid w:val="0028715D"/>
    <w:rsid w:val="00287174"/>
    <w:rsid w:val="00287213"/>
    <w:rsid w:val="0028723E"/>
    <w:rsid w:val="0028727F"/>
    <w:rsid w:val="00287302"/>
    <w:rsid w:val="00287418"/>
    <w:rsid w:val="00287458"/>
    <w:rsid w:val="002875C9"/>
    <w:rsid w:val="00287766"/>
    <w:rsid w:val="00287AD8"/>
    <w:rsid w:val="00287BA0"/>
    <w:rsid w:val="00287C43"/>
    <w:rsid w:val="00287CB7"/>
    <w:rsid w:val="00287E95"/>
    <w:rsid w:val="00287EC2"/>
    <w:rsid w:val="00290076"/>
    <w:rsid w:val="0029016B"/>
    <w:rsid w:val="00290248"/>
    <w:rsid w:val="002902B4"/>
    <w:rsid w:val="00290312"/>
    <w:rsid w:val="00290597"/>
    <w:rsid w:val="00290BB2"/>
    <w:rsid w:val="00290C48"/>
    <w:rsid w:val="00290E18"/>
    <w:rsid w:val="00290F73"/>
    <w:rsid w:val="00290F94"/>
    <w:rsid w:val="00291270"/>
    <w:rsid w:val="00291285"/>
    <w:rsid w:val="0029148D"/>
    <w:rsid w:val="00291548"/>
    <w:rsid w:val="0029155F"/>
    <w:rsid w:val="0029167C"/>
    <w:rsid w:val="00291772"/>
    <w:rsid w:val="002918CC"/>
    <w:rsid w:val="0029197C"/>
    <w:rsid w:val="00291B5E"/>
    <w:rsid w:val="00291B8F"/>
    <w:rsid w:val="00291C76"/>
    <w:rsid w:val="00291CBD"/>
    <w:rsid w:val="00291D73"/>
    <w:rsid w:val="00291F83"/>
    <w:rsid w:val="0029238C"/>
    <w:rsid w:val="00292411"/>
    <w:rsid w:val="0029261C"/>
    <w:rsid w:val="00292ADA"/>
    <w:rsid w:val="00292B4E"/>
    <w:rsid w:val="00292D30"/>
    <w:rsid w:val="00292EF9"/>
    <w:rsid w:val="00293046"/>
    <w:rsid w:val="00293180"/>
    <w:rsid w:val="0029326C"/>
    <w:rsid w:val="002933E0"/>
    <w:rsid w:val="0029341C"/>
    <w:rsid w:val="002934CF"/>
    <w:rsid w:val="0029371D"/>
    <w:rsid w:val="002938BD"/>
    <w:rsid w:val="002938D6"/>
    <w:rsid w:val="00293C2C"/>
    <w:rsid w:val="00293DDE"/>
    <w:rsid w:val="00293FAF"/>
    <w:rsid w:val="00294019"/>
    <w:rsid w:val="0029446E"/>
    <w:rsid w:val="002944EA"/>
    <w:rsid w:val="00294654"/>
    <w:rsid w:val="00294660"/>
    <w:rsid w:val="002947C9"/>
    <w:rsid w:val="002949B5"/>
    <w:rsid w:val="00294B1A"/>
    <w:rsid w:val="00294BF5"/>
    <w:rsid w:val="00294C64"/>
    <w:rsid w:val="00294CBE"/>
    <w:rsid w:val="00294DB8"/>
    <w:rsid w:val="00294DD4"/>
    <w:rsid w:val="00294F71"/>
    <w:rsid w:val="00295456"/>
    <w:rsid w:val="002959AF"/>
    <w:rsid w:val="002959D3"/>
    <w:rsid w:val="00295BB4"/>
    <w:rsid w:val="00295FC9"/>
    <w:rsid w:val="00296095"/>
    <w:rsid w:val="002962EA"/>
    <w:rsid w:val="002962F6"/>
    <w:rsid w:val="00296414"/>
    <w:rsid w:val="00296511"/>
    <w:rsid w:val="00296631"/>
    <w:rsid w:val="002968D7"/>
    <w:rsid w:val="002968FC"/>
    <w:rsid w:val="00296975"/>
    <w:rsid w:val="00296C7B"/>
    <w:rsid w:val="00296D9C"/>
    <w:rsid w:val="00296F66"/>
    <w:rsid w:val="0029728B"/>
    <w:rsid w:val="002975D5"/>
    <w:rsid w:val="0029788D"/>
    <w:rsid w:val="002978A9"/>
    <w:rsid w:val="002978D4"/>
    <w:rsid w:val="00297925"/>
    <w:rsid w:val="00297967"/>
    <w:rsid w:val="00297B40"/>
    <w:rsid w:val="002A021E"/>
    <w:rsid w:val="002A0432"/>
    <w:rsid w:val="002A07B4"/>
    <w:rsid w:val="002A0900"/>
    <w:rsid w:val="002A0D54"/>
    <w:rsid w:val="002A0EEF"/>
    <w:rsid w:val="002A1005"/>
    <w:rsid w:val="002A105A"/>
    <w:rsid w:val="002A118B"/>
    <w:rsid w:val="002A17CB"/>
    <w:rsid w:val="002A194D"/>
    <w:rsid w:val="002A1AD7"/>
    <w:rsid w:val="002A1CCD"/>
    <w:rsid w:val="002A1DA9"/>
    <w:rsid w:val="002A1DC7"/>
    <w:rsid w:val="002A20BF"/>
    <w:rsid w:val="002A234F"/>
    <w:rsid w:val="002A25DF"/>
    <w:rsid w:val="002A25EC"/>
    <w:rsid w:val="002A263E"/>
    <w:rsid w:val="002A2815"/>
    <w:rsid w:val="002A2966"/>
    <w:rsid w:val="002A29B8"/>
    <w:rsid w:val="002A2A53"/>
    <w:rsid w:val="002A2CA6"/>
    <w:rsid w:val="002A2DCF"/>
    <w:rsid w:val="002A2F1E"/>
    <w:rsid w:val="002A2F5B"/>
    <w:rsid w:val="002A3098"/>
    <w:rsid w:val="002A3197"/>
    <w:rsid w:val="002A32D4"/>
    <w:rsid w:val="002A39A5"/>
    <w:rsid w:val="002A3A81"/>
    <w:rsid w:val="002A3C60"/>
    <w:rsid w:val="002A3D1C"/>
    <w:rsid w:val="002A4066"/>
    <w:rsid w:val="002A4142"/>
    <w:rsid w:val="002A4367"/>
    <w:rsid w:val="002A4419"/>
    <w:rsid w:val="002A4452"/>
    <w:rsid w:val="002A459E"/>
    <w:rsid w:val="002A4715"/>
    <w:rsid w:val="002A478D"/>
    <w:rsid w:val="002A4812"/>
    <w:rsid w:val="002A48A7"/>
    <w:rsid w:val="002A4AD1"/>
    <w:rsid w:val="002A4C8E"/>
    <w:rsid w:val="002A4D9F"/>
    <w:rsid w:val="002A4F5D"/>
    <w:rsid w:val="002A503E"/>
    <w:rsid w:val="002A5049"/>
    <w:rsid w:val="002A5099"/>
    <w:rsid w:val="002A509B"/>
    <w:rsid w:val="002A53F7"/>
    <w:rsid w:val="002A57BB"/>
    <w:rsid w:val="002A57DD"/>
    <w:rsid w:val="002A5ADE"/>
    <w:rsid w:val="002A5C6D"/>
    <w:rsid w:val="002A5DCB"/>
    <w:rsid w:val="002A5EB8"/>
    <w:rsid w:val="002A6166"/>
    <w:rsid w:val="002A62DD"/>
    <w:rsid w:val="002A6358"/>
    <w:rsid w:val="002A64D9"/>
    <w:rsid w:val="002A6584"/>
    <w:rsid w:val="002A6662"/>
    <w:rsid w:val="002A69A9"/>
    <w:rsid w:val="002A69BA"/>
    <w:rsid w:val="002A6CC0"/>
    <w:rsid w:val="002A7575"/>
    <w:rsid w:val="002A76A2"/>
    <w:rsid w:val="002A770B"/>
    <w:rsid w:val="002A7738"/>
    <w:rsid w:val="002A78B6"/>
    <w:rsid w:val="002A78EE"/>
    <w:rsid w:val="002A7942"/>
    <w:rsid w:val="002B000E"/>
    <w:rsid w:val="002B082D"/>
    <w:rsid w:val="002B0A0D"/>
    <w:rsid w:val="002B0A73"/>
    <w:rsid w:val="002B0B2F"/>
    <w:rsid w:val="002B0CCE"/>
    <w:rsid w:val="002B0FF7"/>
    <w:rsid w:val="002B1015"/>
    <w:rsid w:val="002B1080"/>
    <w:rsid w:val="002B10C4"/>
    <w:rsid w:val="002B111F"/>
    <w:rsid w:val="002B12DF"/>
    <w:rsid w:val="002B12F9"/>
    <w:rsid w:val="002B15D1"/>
    <w:rsid w:val="002B1601"/>
    <w:rsid w:val="002B16E6"/>
    <w:rsid w:val="002B18E0"/>
    <w:rsid w:val="002B19A3"/>
    <w:rsid w:val="002B1CDE"/>
    <w:rsid w:val="002B1E50"/>
    <w:rsid w:val="002B1F4E"/>
    <w:rsid w:val="002B20F3"/>
    <w:rsid w:val="002B2331"/>
    <w:rsid w:val="002B236F"/>
    <w:rsid w:val="002B2419"/>
    <w:rsid w:val="002B2678"/>
    <w:rsid w:val="002B2A61"/>
    <w:rsid w:val="002B2C9F"/>
    <w:rsid w:val="002B2EDA"/>
    <w:rsid w:val="002B2F94"/>
    <w:rsid w:val="002B3018"/>
    <w:rsid w:val="002B333D"/>
    <w:rsid w:val="002B3636"/>
    <w:rsid w:val="002B3650"/>
    <w:rsid w:val="002B3712"/>
    <w:rsid w:val="002B39C5"/>
    <w:rsid w:val="002B3EB2"/>
    <w:rsid w:val="002B43FA"/>
    <w:rsid w:val="002B43FC"/>
    <w:rsid w:val="002B455D"/>
    <w:rsid w:val="002B4713"/>
    <w:rsid w:val="002B47ED"/>
    <w:rsid w:val="002B4842"/>
    <w:rsid w:val="002B4851"/>
    <w:rsid w:val="002B4B56"/>
    <w:rsid w:val="002B50DE"/>
    <w:rsid w:val="002B51E8"/>
    <w:rsid w:val="002B53C4"/>
    <w:rsid w:val="002B53D6"/>
    <w:rsid w:val="002B5464"/>
    <w:rsid w:val="002B5583"/>
    <w:rsid w:val="002B5704"/>
    <w:rsid w:val="002B5736"/>
    <w:rsid w:val="002B5A36"/>
    <w:rsid w:val="002B5C71"/>
    <w:rsid w:val="002B5DA3"/>
    <w:rsid w:val="002B5EC6"/>
    <w:rsid w:val="002B5EC9"/>
    <w:rsid w:val="002B6070"/>
    <w:rsid w:val="002B6219"/>
    <w:rsid w:val="002B637E"/>
    <w:rsid w:val="002B64C4"/>
    <w:rsid w:val="002B654C"/>
    <w:rsid w:val="002B6770"/>
    <w:rsid w:val="002B6C58"/>
    <w:rsid w:val="002B6EAC"/>
    <w:rsid w:val="002B7358"/>
    <w:rsid w:val="002B7391"/>
    <w:rsid w:val="002B784C"/>
    <w:rsid w:val="002C03A4"/>
    <w:rsid w:val="002C0533"/>
    <w:rsid w:val="002C068D"/>
    <w:rsid w:val="002C0698"/>
    <w:rsid w:val="002C09E9"/>
    <w:rsid w:val="002C09F6"/>
    <w:rsid w:val="002C0C44"/>
    <w:rsid w:val="002C0CD7"/>
    <w:rsid w:val="002C0E6C"/>
    <w:rsid w:val="002C0FF6"/>
    <w:rsid w:val="002C120A"/>
    <w:rsid w:val="002C12C4"/>
    <w:rsid w:val="002C1D8D"/>
    <w:rsid w:val="002C1E5E"/>
    <w:rsid w:val="002C23D4"/>
    <w:rsid w:val="002C2502"/>
    <w:rsid w:val="002C253E"/>
    <w:rsid w:val="002C26B9"/>
    <w:rsid w:val="002C2852"/>
    <w:rsid w:val="002C2904"/>
    <w:rsid w:val="002C29E4"/>
    <w:rsid w:val="002C2F2D"/>
    <w:rsid w:val="002C30A8"/>
    <w:rsid w:val="002C3532"/>
    <w:rsid w:val="002C366F"/>
    <w:rsid w:val="002C36AF"/>
    <w:rsid w:val="002C36DA"/>
    <w:rsid w:val="002C388E"/>
    <w:rsid w:val="002C3AC5"/>
    <w:rsid w:val="002C3C96"/>
    <w:rsid w:val="002C3F52"/>
    <w:rsid w:val="002C41BC"/>
    <w:rsid w:val="002C41D3"/>
    <w:rsid w:val="002C4305"/>
    <w:rsid w:val="002C4679"/>
    <w:rsid w:val="002C498F"/>
    <w:rsid w:val="002C4B22"/>
    <w:rsid w:val="002C4B43"/>
    <w:rsid w:val="002C4F99"/>
    <w:rsid w:val="002C508B"/>
    <w:rsid w:val="002C50B3"/>
    <w:rsid w:val="002C52D7"/>
    <w:rsid w:val="002C544B"/>
    <w:rsid w:val="002C550D"/>
    <w:rsid w:val="002C5AB5"/>
    <w:rsid w:val="002C5B36"/>
    <w:rsid w:val="002C5D38"/>
    <w:rsid w:val="002C5D9D"/>
    <w:rsid w:val="002C5DA1"/>
    <w:rsid w:val="002C6099"/>
    <w:rsid w:val="002C6201"/>
    <w:rsid w:val="002C63E5"/>
    <w:rsid w:val="002C649D"/>
    <w:rsid w:val="002C6661"/>
    <w:rsid w:val="002C6669"/>
    <w:rsid w:val="002C66FF"/>
    <w:rsid w:val="002C6BD6"/>
    <w:rsid w:val="002C6DB9"/>
    <w:rsid w:val="002C7026"/>
    <w:rsid w:val="002C73DE"/>
    <w:rsid w:val="002C743E"/>
    <w:rsid w:val="002C751B"/>
    <w:rsid w:val="002C75CC"/>
    <w:rsid w:val="002C79D9"/>
    <w:rsid w:val="002C7A4C"/>
    <w:rsid w:val="002C7AEC"/>
    <w:rsid w:val="002C7B80"/>
    <w:rsid w:val="002C7BF2"/>
    <w:rsid w:val="002C7E2C"/>
    <w:rsid w:val="002D01AC"/>
    <w:rsid w:val="002D03D6"/>
    <w:rsid w:val="002D06A2"/>
    <w:rsid w:val="002D0A3D"/>
    <w:rsid w:val="002D0C84"/>
    <w:rsid w:val="002D1179"/>
    <w:rsid w:val="002D1622"/>
    <w:rsid w:val="002D178A"/>
    <w:rsid w:val="002D1798"/>
    <w:rsid w:val="002D197C"/>
    <w:rsid w:val="002D1A51"/>
    <w:rsid w:val="002D1A67"/>
    <w:rsid w:val="002D1B6A"/>
    <w:rsid w:val="002D1E29"/>
    <w:rsid w:val="002D1E61"/>
    <w:rsid w:val="002D25D9"/>
    <w:rsid w:val="002D2723"/>
    <w:rsid w:val="002D28BE"/>
    <w:rsid w:val="002D299B"/>
    <w:rsid w:val="002D2ADB"/>
    <w:rsid w:val="002D2D9A"/>
    <w:rsid w:val="002D2EAC"/>
    <w:rsid w:val="002D3159"/>
    <w:rsid w:val="002D35F5"/>
    <w:rsid w:val="002D37D5"/>
    <w:rsid w:val="002D39E9"/>
    <w:rsid w:val="002D3B6B"/>
    <w:rsid w:val="002D3D57"/>
    <w:rsid w:val="002D3EDB"/>
    <w:rsid w:val="002D4556"/>
    <w:rsid w:val="002D4640"/>
    <w:rsid w:val="002D4642"/>
    <w:rsid w:val="002D4787"/>
    <w:rsid w:val="002D49AE"/>
    <w:rsid w:val="002D4A36"/>
    <w:rsid w:val="002D4C8A"/>
    <w:rsid w:val="002D4F91"/>
    <w:rsid w:val="002D4FE3"/>
    <w:rsid w:val="002D5010"/>
    <w:rsid w:val="002D52C0"/>
    <w:rsid w:val="002D596D"/>
    <w:rsid w:val="002D59FB"/>
    <w:rsid w:val="002D5A7D"/>
    <w:rsid w:val="002D6011"/>
    <w:rsid w:val="002D6106"/>
    <w:rsid w:val="002D636D"/>
    <w:rsid w:val="002D637A"/>
    <w:rsid w:val="002D65DD"/>
    <w:rsid w:val="002D65E6"/>
    <w:rsid w:val="002D669B"/>
    <w:rsid w:val="002D6933"/>
    <w:rsid w:val="002D6A7D"/>
    <w:rsid w:val="002D6BEA"/>
    <w:rsid w:val="002D6EB1"/>
    <w:rsid w:val="002D7154"/>
    <w:rsid w:val="002D7160"/>
    <w:rsid w:val="002D71B1"/>
    <w:rsid w:val="002D7213"/>
    <w:rsid w:val="002D7399"/>
    <w:rsid w:val="002D7424"/>
    <w:rsid w:val="002D74EF"/>
    <w:rsid w:val="002D7658"/>
    <w:rsid w:val="002D7995"/>
    <w:rsid w:val="002D7A24"/>
    <w:rsid w:val="002D7A48"/>
    <w:rsid w:val="002D7CEA"/>
    <w:rsid w:val="002D7DA3"/>
    <w:rsid w:val="002D7EAA"/>
    <w:rsid w:val="002E0270"/>
    <w:rsid w:val="002E040F"/>
    <w:rsid w:val="002E069A"/>
    <w:rsid w:val="002E0A18"/>
    <w:rsid w:val="002E0CDF"/>
    <w:rsid w:val="002E0D11"/>
    <w:rsid w:val="002E0DE4"/>
    <w:rsid w:val="002E118D"/>
    <w:rsid w:val="002E1391"/>
    <w:rsid w:val="002E1590"/>
    <w:rsid w:val="002E174C"/>
    <w:rsid w:val="002E1A67"/>
    <w:rsid w:val="002E1DA6"/>
    <w:rsid w:val="002E1F45"/>
    <w:rsid w:val="002E20E2"/>
    <w:rsid w:val="002E217E"/>
    <w:rsid w:val="002E2195"/>
    <w:rsid w:val="002E236C"/>
    <w:rsid w:val="002E23B3"/>
    <w:rsid w:val="002E2A99"/>
    <w:rsid w:val="002E2D2A"/>
    <w:rsid w:val="002E2E86"/>
    <w:rsid w:val="002E30CA"/>
    <w:rsid w:val="002E3296"/>
    <w:rsid w:val="002E350F"/>
    <w:rsid w:val="002E3544"/>
    <w:rsid w:val="002E3751"/>
    <w:rsid w:val="002E3A1F"/>
    <w:rsid w:val="002E3B12"/>
    <w:rsid w:val="002E3BE7"/>
    <w:rsid w:val="002E3CBC"/>
    <w:rsid w:val="002E3E38"/>
    <w:rsid w:val="002E4558"/>
    <w:rsid w:val="002E4757"/>
    <w:rsid w:val="002E47D1"/>
    <w:rsid w:val="002E4CC9"/>
    <w:rsid w:val="002E4DE5"/>
    <w:rsid w:val="002E4F91"/>
    <w:rsid w:val="002E5029"/>
    <w:rsid w:val="002E5250"/>
    <w:rsid w:val="002E525F"/>
    <w:rsid w:val="002E52BE"/>
    <w:rsid w:val="002E57D4"/>
    <w:rsid w:val="002E581F"/>
    <w:rsid w:val="002E5A83"/>
    <w:rsid w:val="002E5B2E"/>
    <w:rsid w:val="002E5E25"/>
    <w:rsid w:val="002E6126"/>
    <w:rsid w:val="002E63C7"/>
    <w:rsid w:val="002E6610"/>
    <w:rsid w:val="002E6650"/>
    <w:rsid w:val="002E6A1A"/>
    <w:rsid w:val="002E6A33"/>
    <w:rsid w:val="002E6B57"/>
    <w:rsid w:val="002E6BC4"/>
    <w:rsid w:val="002E6E4C"/>
    <w:rsid w:val="002E70D0"/>
    <w:rsid w:val="002E7232"/>
    <w:rsid w:val="002E7275"/>
    <w:rsid w:val="002E7502"/>
    <w:rsid w:val="002E751F"/>
    <w:rsid w:val="002E77DD"/>
    <w:rsid w:val="002E79C5"/>
    <w:rsid w:val="002F017B"/>
    <w:rsid w:val="002F02DD"/>
    <w:rsid w:val="002F03D5"/>
    <w:rsid w:val="002F050C"/>
    <w:rsid w:val="002F0D71"/>
    <w:rsid w:val="002F13AC"/>
    <w:rsid w:val="002F16EF"/>
    <w:rsid w:val="002F183C"/>
    <w:rsid w:val="002F1874"/>
    <w:rsid w:val="002F194D"/>
    <w:rsid w:val="002F19A1"/>
    <w:rsid w:val="002F19B2"/>
    <w:rsid w:val="002F1A5B"/>
    <w:rsid w:val="002F1A88"/>
    <w:rsid w:val="002F1B6B"/>
    <w:rsid w:val="002F1EFC"/>
    <w:rsid w:val="002F2062"/>
    <w:rsid w:val="002F2130"/>
    <w:rsid w:val="002F2188"/>
    <w:rsid w:val="002F21F8"/>
    <w:rsid w:val="002F22B9"/>
    <w:rsid w:val="002F2587"/>
    <w:rsid w:val="002F25A0"/>
    <w:rsid w:val="002F26D9"/>
    <w:rsid w:val="002F28E8"/>
    <w:rsid w:val="002F2980"/>
    <w:rsid w:val="002F2A5B"/>
    <w:rsid w:val="002F2CC1"/>
    <w:rsid w:val="002F2D6F"/>
    <w:rsid w:val="002F2FAB"/>
    <w:rsid w:val="002F3043"/>
    <w:rsid w:val="002F3052"/>
    <w:rsid w:val="002F384D"/>
    <w:rsid w:val="002F39AF"/>
    <w:rsid w:val="002F3F16"/>
    <w:rsid w:val="002F4445"/>
    <w:rsid w:val="002F45CF"/>
    <w:rsid w:val="002F4759"/>
    <w:rsid w:val="002F48EE"/>
    <w:rsid w:val="002F4D7D"/>
    <w:rsid w:val="002F525F"/>
    <w:rsid w:val="002F5393"/>
    <w:rsid w:val="002F53EC"/>
    <w:rsid w:val="002F552E"/>
    <w:rsid w:val="002F5A44"/>
    <w:rsid w:val="002F5A71"/>
    <w:rsid w:val="002F5B1D"/>
    <w:rsid w:val="002F5E0E"/>
    <w:rsid w:val="002F61D8"/>
    <w:rsid w:val="002F6245"/>
    <w:rsid w:val="002F6688"/>
    <w:rsid w:val="002F67BE"/>
    <w:rsid w:val="002F69E0"/>
    <w:rsid w:val="002F6C78"/>
    <w:rsid w:val="002F6D15"/>
    <w:rsid w:val="002F6DC8"/>
    <w:rsid w:val="002F7072"/>
    <w:rsid w:val="002F7370"/>
    <w:rsid w:val="002F73E6"/>
    <w:rsid w:val="002F7452"/>
    <w:rsid w:val="002F7758"/>
    <w:rsid w:val="002F7796"/>
    <w:rsid w:val="002F77D6"/>
    <w:rsid w:val="002F78AF"/>
    <w:rsid w:val="002F790E"/>
    <w:rsid w:val="002F7A7C"/>
    <w:rsid w:val="002F7EFC"/>
    <w:rsid w:val="003009A3"/>
    <w:rsid w:val="00300B5E"/>
    <w:rsid w:val="00300C3E"/>
    <w:rsid w:val="00300FA8"/>
    <w:rsid w:val="003013CB"/>
    <w:rsid w:val="0030141E"/>
    <w:rsid w:val="003016BC"/>
    <w:rsid w:val="0030188F"/>
    <w:rsid w:val="00301A99"/>
    <w:rsid w:val="00301F37"/>
    <w:rsid w:val="00302357"/>
    <w:rsid w:val="0030280F"/>
    <w:rsid w:val="0030285F"/>
    <w:rsid w:val="0030289B"/>
    <w:rsid w:val="00302986"/>
    <w:rsid w:val="00302A50"/>
    <w:rsid w:val="00302BA7"/>
    <w:rsid w:val="00302E04"/>
    <w:rsid w:val="00302E61"/>
    <w:rsid w:val="00302F4F"/>
    <w:rsid w:val="00302FBA"/>
    <w:rsid w:val="003030A8"/>
    <w:rsid w:val="003032A7"/>
    <w:rsid w:val="003032A8"/>
    <w:rsid w:val="003037E0"/>
    <w:rsid w:val="0030387B"/>
    <w:rsid w:val="00303A62"/>
    <w:rsid w:val="00303B5B"/>
    <w:rsid w:val="003040F0"/>
    <w:rsid w:val="00304393"/>
    <w:rsid w:val="003043DF"/>
    <w:rsid w:val="00304948"/>
    <w:rsid w:val="00304962"/>
    <w:rsid w:val="00304B9B"/>
    <w:rsid w:val="00304C18"/>
    <w:rsid w:val="00304F53"/>
    <w:rsid w:val="0030516A"/>
    <w:rsid w:val="003051A0"/>
    <w:rsid w:val="00305236"/>
    <w:rsid w:val="00305BC0"/>
    <w:rsid w:val="00305D44"/>
    <w:rsid w:val="00306070"/>
    <w:rsid w:val="003060D8"/>
    <w:rsid w:val="00306310"/>
    <w:rsid w:val="00306929"/>
    <w:rsid w:val="00306988"/>
    <w:rsid w:val="003069F2"/>
    <w:rsid w:val="00306D13"/>
    <w:rsid w:val="00306D70"/>
    <w:rsid w:val="00306D93"/>
    <w:rsid w:val="00307050"/>
    <w:rsid w:val="00307105"/>
    <w:rsid w:val="00307154"/>
    <w:rsid w:val="00307551"/>
    <w:rsid w:val="00307784"/>
    <w:rsid w:val="00307B14"/>
    <w:rsid w:val="00307D51"/>
    <w:rsid w:val="00307D6E"/>
    <w:rsid w:val="00307D9F"/>
    <w:rsid w:val="00307FC1"/>
    <w:rsid w:val="00310CF8"/>
    <w:rsid w:val="003111EE"/>
    <w:rsid w:val="003112AE"/>
    <w:rsid w:val="003113AD"/>
    <w:rsid w:val="003113BE"/>
    <w:rsid w:val="00311651"/>
    <w:rsid w:val="003117B9"/>
    <w:rsid w:val="00311847"/>
    <w:rsid w:val="003119A5"/>
    <w:rsid w:val="00311B0A"/>
    <w:rsid w:val="00311B72"/>
    <w:rsid w:val="003120D4"/>
    <w:rsid w:val="003121C5"/>
    <w:rsid w:val="003123D4"/>
    <w:rsid w:val="003123F8"/>
    <w:rsid w:val="003127A5"/>
    <w:rsid w:val="003127DA"/>
    <w:rsid w:val="0031281F"/>
    <w:rsid w:val="00312C68"/>
    <w:rsid w:val="00313164"/>
    <w:rsid w:val="003132B6"/>
    <w:rsid w:val="00313578"/>
    <w:rsid w:val="003135CA"/>
    <w:rsid w:val="003136BF"/>
    <w:rsid w:val="00313748"/>
    <w:rsid w:val="003138F0"/>
    <w:rsid w:val="00313908"/>
    <w:rsid w:val="00313B12"/>
    <w:rsid w:val="00313E49"/>
    <w:rsid w:val="00314246"/>
    <w:rsid w:val="003142D5"/>
    <w:rsid w:val="003145EE"/>
    <w:rsid w:val="003146DB"/>
    <w:rsid w:val="003146EE"/>
    <w:rsid w:val="0031483D"/>
    <w:rsid w:val="00314840"/>
    <w:rsid w:val="00314C41"/>
    <w:rsid w:val="00314D9A"/>
    <w:rsid w:val="00314EAA"/>
    <w:rsid w:val="00314FE2"/>
    <w:rsid w:val="0031508C"/>
    <w:rsid w:val="003150F4"/>
    <w:rsid w:val="003152FC"/>
    <w:rsid w:val="00315412"/>
    <w:rsid w:val="00315715"/>
    <w:rsid w:val="00315B24"/>
    <w:rsid w:val="00315CF3"/>
    <w:rsid w:val="00315DE2"/>
    <w:rsid w:val="00315F00"/>
    <w:rsid w:val="00316359"/>
    <w:rsid w:val="003164AF"/>
    <w:rsid w:val="00316889"/>
    <w:rsid w:val="003169EA"/>
    <w:rsid w:val="00316AC8"/>
    <w:rsid w:val="00316B29"/>
    <w:rsid w:val="00316DC7"/>
    <w:rsid w:val="00316E27"/>
    <w:rsid w:val="00316F38"/>
    <w:rsid w:val="003171AF"/>
    <w:rsid w:val="00317486"/>
    <w:rsid w:val="00317493"/>
    <w:rsid w:val="00317518"/>
    <w:rsid w:val="003177C4"/>
    <w:rsid w:val="00317A50"/>
    <w:rsid w:val="00317B28"/>
    <w:rsid w:val="00317BB4"/>
    <w:rsid w:val="00320673"/>
    <w:rsid w:val="0032067F"/>
    <w:rsid w:val="00320A52"/>
    <w:rsid w:val="00320BE1"/>
    <w:rsid w:val="00320DBC"/>
    <w:rsid w:val="00320DDE"/>
    <w:rsid w:val="00320F32"/>
    <w:rsid w:val="00321366"/>
    <w:rsid w:val="00321373"/>
    <w:rsid w:val="0032139F"/>
    <w:rsid w:val="0032150F"/>
    <w:rsid w:val="00321AE9"/>
    <w:rsid w:val="00321B33"/>
    <w:rsid w:val="00321B64"/>
    <w:rsid w:val="00321CAF"/>
    <w:rsid w:val="00321D1F"/>
    <w:rsid w:val="003221B6"/>
    <w:rsid w:val="00322215"/>
    <w:rsid w:val="00322234"/>
    <w:rsid w:val="00322243"/>
    <w:rsid w:val="003223F9"/>
    <w:rsid w:val="00322468"/>
    <w:rsid w:val="00322549"/>
    <w:rsid w:val="003226FB"/>
    <w:rsid w:val="003228B1"/>
    <w:rsid w:val="003228DB"/>
    <w:rsid w:val="00322906"/>
    <w:rsid w:val="00322930"/>
    <w:rsid w:val="00322CCB"/>
    <w:rsid w:val="00323179"/>
    <w:rsid w:val="003232D9"/>
    <w:rsid w:val="00323FE1"/>
    <w:rsid w:val="00323FEE"/>
    <w:rsid w:val="00324003"/>
    <w:rsid w:val="00324B0A"/>
    <w:rsid w:val="00324CF5"/>
    <w:rsid w:val="00324D32"/>
    <w:rsid w:val="00324E57"/>
    <w:rsid w:val="00324F95"/>
    <w:rsid w:val="00325206"/>
    <w:rsid w:val="003253B4"/>
    <w:rsid w:val="003253ED"/>
    <w:rsid w:val="0032541E"/>
    <w:rsid w:val="0032567E"/>
    <w:rsid w:val="003257EE"/>
    <w:rsid w:val="00325B17"/>
    <w:rsid w:val="00325FB6"/>
    <w:rsid w:val="003260A6"/>
    <w:rsid w:val="00326453"/>
    <w:rsid w:val="00326684"/>
    <w:rsid w:val="00326DE8"/>
    <w:rsid w:val="00326E42"/>
    <w:rsid w:val="00326EAF"/>
    <w:rsid w:val="0032748D"/>
    <w:rsid w:val="003275A1"/>
    <w:rsid w:val="003275AD"/>
    <w:rsid w:val="00327733"/>
    <w:rsid w:val="003278B8"/>
    <w:rsid w:val="003278E0"/>
    <w:rsid w:val="00327A8D"/>
    <w:rsid w:val="00327A91"/>
    <w:rsid w:val="00327E03"/>
    <w:rsid w:val="003302DA"/>
    <w:rsid w:val="003304F9"/>
    <w:rsid w:val="003305F9"/>
    <w:rsid w:val="00330619"/>
    <w:rsid w:val="00330769"/>
    <w:rsid w:val="0033079A"/>
    <w:rsid w:val="003307B2"/>
    <w:rsid w:val="003309EC"/>
    <w:rsid w:val="00330CB2"/>
    <w:rsid w:val="00330E1C"/>
    <w:rsid w:val="00330EB8"/>
    <w:rsid w:val="00330F67"/>
    <w:rsid w:val="003310EB"/>
    <w:rsid w:val="00331144"/>
    <w:rsid w:val="003314FC"/>
    <w:rsid w:val="00331805"/>
    <w:rsid w:val="00331A4C"/>
    <w:rsid w:val="00331B40"/>
    <w:rsid w:val="00331F28"/>
    <w:rsid w:val="00332098"/>
    <w:rsid w:val="003324B7"/>
    <w:rsid w:val="00332617"/>
    <w:rsid w:val="00332749"/>
    <w:rsid w:val="00332893"/>
    <w:rsid w:val="003329BC"/>
    <w:rsid w:val="00332BCA"/>
    <w:rsid w:val="00332D00"/>
    <w:rsid w:val="00332D31"/>
    <w:rsid w:val="00332DDA"/>
    <w:rsid w:val="00333039"/>
    <w:rsid w:val="00333042"/>
    <w:rsid w:val="00333195"/>
    <w:rsid w:val="0033319C"/>
    <w:rsid w:val="003331D3"/>
    <w:rsid w:val="003331D5"/>
    <w:rsid w:val="0033322B"/>
    <w:rsid w:val="0033343B"/>
    <w:rsid w:val="0033346A"/>
    <w:rsid w:val="0033355D"/>
    <w:rsid w:val="00333584"/>
    <w:rsid w:val="00333B91"/>
    <w:rsid w:val="00333FC1"/>
    <w:rsid w:val="003346BA"/>
    <w:rsid w:val="00334A55"/>
    <w:rsid w:val="00334EAC"/>
    <w:rsid w:val="003351F8"/>
    <w:rsid w:val="0033530C"/>
    <w:rsid w:val="0033546E"/>
    <w:rsid w:val="0033554D"/>
    <w:rsid w:val="003357C2"/>
    <w:rsid w:val="00335A45"/>
    <w:rsid w:val="00335A51"/>
    <w:rsid w:val="00335A5C"/>
    <w:rsid w:val="00335F25"/>
    <w:rsid w:val="00336031"/>
    <w:rsid w:val="0033620C"/>
    <w:rsid w:val="0033638D"/>
    <w:rsid w:val="003364D5"/>
    <w:rsid w:val="00336672"/>
    <w:rsid w:val="0033689C"/>
    <w:rsid w:val="00336A4A"/>
    <w:rsid w:val="00336C04"/>
    <w:rsid w:val="00336C5A"/>
    <w:rsid w:val="00336FC7"/>
    <w:rsid w:val="003370EA"/>
    <w:rsid w:val="003371A0"/>
    <w:rsid w:val="00337219"/>
    <w:rsid w:val="003372EB"/>
    <w:rsid w:val="003372FE"/>
    <w:rsid w:val="003375A1"/>
    <w:rsid w:val="00337656"/>
    <w:rsid w:val="003376DE"/>
    <w:rsid w:val="00337E58"/>
    <w:rsid w:val="00337F0B"/>
    <w:rsid w:val="00340033"/>
    <w:rsid w:val="0034017A"/>
    <w:rsid w:val="003401E4"/>
    <w:rsid w:val="003402A6"/>
    <w:rsid w:val="003402DF"/>
    <w:rsid w:val="00340389"/>
    <w:rsid w:val="00340762"/>
    <w:rsid w:val="003409B0"/>
    <w:rsid w:val="00340A22"/>
    <w:rsid w:val="00340B41"/>
    <w:rsid w:val="00340DBD"/>
    <w:rsid w:val="00340EDE"/>
    <w:rsid w:val="00340FB2"/>
    <w:rsid w:val="0034103E"/>
    <w:rsid w:val="00341194"/>
    <w:rsid w:val="00341529"/>
    <w:rsid w:val="00341708"/>
    <w:rsid w:val="0034184F"/>
    <w:rsid w:val="003419B9"/>
    <w:rsid w:val="00341BB9"/>
    <w:rsid w:val="00341BE9"/>
    <w:rsid w:val="00341D87"/>
    <w:rsid w:val="00341F8E"/>
    <w:rsid w:val="0034229D"/>
    <w:rsid w:val="003427E9"/>
    <w:rsid w:val="003427F8"/>
    <w:rsid w:val="00342A38"/>
    <w:rsid w:val="00342B2E"/>
    <w:rsid w:val="00342B8E"/>
    <w:rsid w:val="00342C19"/>
    <w:rsid w:val="00342C47"/>
    <w:rsid w:val="00342FC2"/>
    <w:rsid w:val="003431BB"/>
    <w:rsid w:val="0034326C"/>
    <w:rsid w:val="00343297"/>
    <w:rsid w:val="003433D0"/>
    <w:rsid w:val="0034340A"/>
    <w:rsid w:val="003434AC"/>
    <w:rsid w:val="003434CD"/>
    <w:rsid w:val="003434E7"/>
    <w:rsid w:val="003436BA"/>
    <w:rsid w:val="00343724"/>
    <w:rsid w:val="0034375B"/>
    <w:rsid w:val="00343E96"/>
    <w:rsid w:val="0034433B"/>
    <w:rsid w:val="003443EE"/>
    <w:rsid w:val="00344521"/>
    <w:rsid w:val="0034471B"/>
    <w:rsid w:val="003447A3"/>
    <w:rsid w:val="0034487C"/>
    <w:rsid w:val="0034493C"/>
    <w:rsid w:val="00344A7F"/>
    <w:rsid w:val="00344C3C"/>
    <w:rsid w:val="00344E51"/>
    <w:rsid w:val="00344FD2"/>
    <w:rsid w:val="0034508A"/>
    <w:rsid w:val="003450B2"/>
    <w:rsid w:val="003450E2"/>
    <w:rsid w:val="00345209"/>
    <w:rsid w:val="003453D7"/>
    <w:rsid w:val="00345557"/>
    <w:rsid w:val="00345D69"/>
    <w:rsid w:val="00345E67"/>
    <w:rsid w:val="00345FBE"/>
    <w:rsid w:val="00345FF2"/>
    <w:rsid w:val="003460DD"/>
    <w:rsid w:val="0034614D"/>
    <w:rsid w:val="00346381"/>
    <w:rsid w:val="00346834"/>
    <w:rsid w:val="003469D0"/>
    <w:rsid w:val="00346A1D"/>
    <w:rsid w:val="00346AC5"/>
    <w:rsid w:val="00346B00"/>
    <w:rsid w:val="00346DE1"/>
    <w:rsid w:val="00346EE4"/>
    <w:rsid w:val="00346FDF"/>
    <w:rsid w:val="00347168"/>
    <w:rsid w:val="0034717C"/>
    <w:rsid w:val="00347285"/>
    <w:rsid w:val="003472CE"/>
    <w:rsid w:val="0034730D"/>
    <w:rsid w:val="003474FD"/>
    <w:rsid w:val="0034774F"/>
    <w:rsid w:val="003477E7"/>
    <w:rsid w:val="00347805"/>
    <w:rsid w:val="003478B3"/>
    <w:rsid w:val="00347A7A"/>
    <w:rsid w:val="00347B1B"/>
    <w:rsid w:val="00347D0D"/>
    <w:rsid w:val="00347E03"/>
    <w:rsid w:val="00347E66"/>
    <w:rsid w:val="00350541"/>
    <w:rsid w:val="0035078B"/>
    <w:rsid w:val="0035079B"/>
    <w:rsid w:val="00350878"/>
    <w:rsid w:val="00350899"/>
    <w:rsid w:val="003509A8"/>
    <w:rsid w:val="00350A76"/>
    <w:rsid w:val="00350B36"/>
    <w:rsid w:val="00350DFB"/>
    <w:rsid w:val="0035148C"/>
    <w:rsid w:val="003515A5"/>
    <w:rsid w:val="003517B5"/>
    <w:rsid w:val="003517ED"/>
    <w:rsid w:val="00351B67"/>
    <w:rsid w:val="00351B86"/>
    <w:rsid w:val="00351C25"/>
    <w:rsid w:val="00351C3C"/>
    <w:rsid w:val="00351C52"/>
    <w:rsid w:val="00351C70"/>
    <w:rsid w:val="00351F46"/>
    <w:rsid w:val="0035222B"/>
    <w:rsid w:val="003522C3"/>
    <w:rsid w:val="003522C5"/>
    <w:rsid w:val="0035287F"/>
    <w:rsid w:val="00352930"/>
    <w:rsid w:val="003529DE"/>
    <w:rsid w:val="00352DE1"/>
    <w:rsid w:val="00352EF3"/>
    <w:rsid w:val="00352F24"/>
    <w:rsid w:val="003530AA"/>
    <w:rsid w:val="00353119"/>
    <w:rsid w:val="003531AA"/>
    <w:rsid w:val="0035321F"/>
    <w:rsid w:val="003532C4"/>
    <w:rsid w:val="003532D7"/>
    <w:rsid w:val="00353300"/>
    <w:rsid w:val="0035346A"/>
    <w:rsid w:val="0035353C"/>
    <w:rsid w:val="00353914"/>
    <w:rsid w:val="00353BC7"/>
    <w:rsid w:val="003540A6"/>
    <w:rsid w:val="003540BB"/>
    <w:rsid w:val="003541DD"/>
    <w:rsid w:val="003541EB"/>
    <w:rsid w:val="00354230"/>
    <w:rsid w:val="00354233"/>
    <w:rsid w:val="00354243"/>
    <w:rsid w:val="00354324"/>
    <w:rsid w:val="00354400"/>
    <w:rsid w:val="00354544"/>
    <w:rsid w:val="003546BD"/>
    <w:rsid w:val="00354796"/>
    <w:rsid w:val="003549ED"/>
    <w:rsid w:val="00354A90"/>
    <w:rsid w:val="00354AEF"/>
    <w:rsid w:val="003551CD"/>
    <w:rsid w:val="003551FB"/>
    <w:rsid w:val="00355864"/>
    <w:rsid w:val="003558AE"/>
    <w:rsid w:val="003559FD"/>
    <w:rsid w:val="00355A04"/>
    <w:rsid w:val="00355C26"/>
    <w:rsid w:val="00355D8A"/>
    <w:rsid w:val="00355ED3"/>
    <w:rsid w:val="00355FED"/>
    <w:rsid w:val="003560AE"/>
    <w:rsid w:val="00356211"/>
    <w:rsid w:val="00356216"/>
    <w:rsid w:val="0035631D"/>
    <w:rsid w:val="00356355"/>
    <w:rsid w:val="003565DF"/>
    <w:rsid w:val="003566B1"/>
    <w:rsid w:val="00356A5B"/>
    <w:rsid w:val="00357119"/>
    <w:rsid w:val="003575BC"/>
    <w:rsid w:val="003575DE"/>
    <w:rsid w:val="00357717"/>
    <w:rsid w:val="003577CE"/>
    <w:rsid w:val="00357944"/>
    <w:rsid w:val="00357ACA"/>
    <w:rsid w:val="00357AE7"/>
    <w:rsid w:val="00357AFA"/>
    <w:rsid w:val="00357B1F"/>
    <w:rsid w:val="00357B31"/>
    <w:rsid w:val="00357F55"/>
    <w:rsid w:val="00357F9C"/>
    <w:rsid w:val="00360071"/>
    <w:rsid w:val="003600CC"/>
    <w:rsid w:val="00360202"/>
    <w:rsid w:val="0036021D"/>
    <w:rsid w:val="0036038F"/>
    <w:rsid w:val="0036042C"/>
    <w:rsid w:val="00360785"/>
    <w:rsid w:val="003609CC"/>
    <w:rsid w:val="00360AE8"/>
    <w:rsid w:val="00360E16"/>
    <w:rsid w:val="00360EFC"/>
    <w:rsid w:val="003612DB"/>
    <w:rsid w:val="00361304"/>
    <w:rsid w:val="003613EA"/>
    <w:rsid w:val="0036166D"/>
    <w:rsid w:val="00361706"/>
    <w:rsid w:val="00361714"/>
    <w:rsid w:val="00361719"/>
    <w:rsid w:val="00361952"/>
    <w:rsid w:val="00361B65"/>
    <w:rsid w:val="00361D37"/>
    <w:rsid w:val="00361D5E"/>
    <w:rsid w:val="00361DB0"/>
    <w:rsid w:val="00362013"/>
    <w:rsid w:val="003621D2"/>
    <w:rsid w:val="00362271"/>
    <w:rsid w:val="003627A3"/>
    <w:rsid w:val="003628AF"/>
    <w:rsid w:val="003628DE"/>
    <w:rsid w:val="00362AAF"/>
    <w:rsid w:val="00362CDD"/>
    <w:rsid w:val="00362F9A"/>
    <w:rsid w:val="00363195"/>
    <w:rsid w:val="00363896"/>
    <w:rsid w:val="00363E3C"/>
    <w:rsid w:val="00363F2A"/>
    <w:rsid w:val="003644B1"/>
    <w:rsid w:val="00364A10"/>
    <w:rsid w:val="00364B14"/>
    <w:rsid w:val="00364C7D"/>
    <w:rsid w:val="00364EF9"/>
    <w:rsid w:val="00365475"/>
    <w:rsid w:val="00365556"/>
    <w:rsid w:val="00365899"/>
    <w:rsid w:val="00365A2D"/>
    <w:rsid w:val="00365BC4"/>
    <w:rsid w:val="00366395"/>
    <w:rsid w:val="00366662"/>
    <w:rsid w:val="003667E6"/>
    <w:rsid w:val="00366826"/>
    <w:rsid w:val="00366839"/>
    <w:rsid w:val="00366B3A"/>
    <w:rsid w:val="00366FBF"/>
    <w:rsid w:val="003672F5"/>
    <w:rsid w:val="003674B5"/>
    <w:rsid w:val="00367A69"/>
    <w:rsid w:val="00367AE4"/>
    <w:rsid w:val="00367CC8"/>
    <w:rsid w:val="00367D14"/>
    <w:rsid w:val="00367EE5"/>
    <w:rsid w:val="00367FA4"/>
    <w:rsid w:val="00367FED"/>
    <w:rsid w:val="003702B1"/>
    <w:rsid w:val="003703F3"/>
    <w:rsid w:val="003705AF"/>
    <w:rsid w:val="00370750"/>
    <w:rsid w:val="00370D71"/>
    <w:rsid w:val="00370DC6"/>
    <w:rsid w:val="00371052"/>
    <w:rsid w:val="00371148"/>
    <w:rsid w:val="00371233"/>
    <w:rsid w:val="0037127B"/>
    <w:rsid w:val="003713A9"/>
    <w:rsid w:val="0037142A"/>
    <w:rsid w:val="003715B7"/>
    <w:rsid w:val="0037167A"/>
    <w:rsid w:val="003716DA"/>
    <w:rsid w:val="003719FA"/>
    <w:rsid w:val="00371B22"/>
    <w:rsid w:val="00371B6E"/>
    <w:rsid w:val="0037210A"/>
    <w:rsid w:val="003726EE"/>
    <w:rsid w:val="00372D93"/>
    <w:rsid w:val="00372DFF"/>
    <w:rsid w:val="00372F15"/>
    <w:rsid w:val="00373119"/>
    <w:rsid w:val="0037312F"/>
    <w:rsid w:val="003731E5"/>
    <w:rsid w:val="003732E1"/>
    <w:rsid w:val="00373647"/>
    <w:rsid w:val="0037365C"/>
    <w:rsid w:val="00373A0A"/>
    <w:rsid w:val="00373A50"/>
    <w:rsid w:val="00373A82"/>
    <w:rsid w:val="00373C1C"/>
    <w:rsid w:val="00373CAF"/>
    <w:rsid w:val="00373F9D"/>
    <w:rsid w:val="00374216"/>
    <w:rsid w:val="00374570"/>
    <w:rsid w:val="003746CB"/>
    <w:rsid w:val="003747D6"/>
    <w:rsid w:val="00374997"/>
    <w:rsid w:val="00374F49"/>
    <w:rsid w:val="0037502D"/>
    <w:rsid w:val="0037522F"/>
    <w:rsid w:val="00375281"/>
    <w:rsid w:val="003752D6"/>
    <w:rsid w:val="00375309"/>
    <w:rsid w:val="00375456"/>
    <w:rsid w:val="003758E4"/>
    <w:rsid w:val="00375921"/>
    <w:rsid w:val="00375A3C"/>
    <w:rsid w:val="00375BDC"/>
    <w:rsid w:val="00375C50"/>
    <w:rsid w:val="00375D8E"/>
    <w:rsid w:val="00375F23"/>
    <w:rsid w:val="00376281"/>
    <w:rsid w:val="003763AB"/>
    <w:rsid w:val="0037647B"/>
    <w:rsid w:val="00376484"/>
    <w:rsid w:val="00376633"/>
    <w:rsid w:val="003766E0"/>
    <w:rsid w:val="00376778"/>
    <w:rsid w:val="00376796"/>
    <w:rsid w:val="0037686A"/>
    <w:rsid w:val="00376A82"/>
    <w:rsid w:val="00376B2F"/>
    <w:rsid w:val="00376D6F"/>
    <w:rsid w:val="00376DB8"/>
    <w:rsid w:val="00376DEA"/>
    <w:rsid w:val="00376E2D"/>
    <w:rsid w:val="00376F8A"/>
    <w:rsid w:val="00377298"/>
    <w:rsid w:val="003774CE"/>
    <w:rsid w:val="00377555"/>
    <w:rsid w:val="0037760A"/>
    <w:rsid w:val="0037769A"/>
    <w:rsid w:val="00377965"/>
    <w:rsid w:val="00380027"/>
    <w:rsid w:val="0038021E"/>
    <w:rsid w:val="003802AD"/>
    <w:rsid w:val="00380326"/>
    <w:rsid w:val="003806DB"/>
    <w:rsid w:val="00380713"/>
    <w:rsid w:val="00380829"/>
    <w:rsid w:val="00380A80"/>
    <w:rsid w:val="00380AC8"/>
    <w:rsid w:val="00380B18"/>
    <w:rsid w:val="00380F6B"/>
    <w:rsid w:val="00381094"/>
    <w:rsid w:val="00381257"/>
    <w:rsid w:val="003812EC"/>
    <w:rsid w:val="003814C9"/>
    <w:rsid w:val="003814D7"/>
    <w:rsid w:val="0038151D"/>
    <w:rsid w:val="00381546"/>
    <w:rsid w:val="003815AE"/>
    <w:rsid w:val="00381678"/>
    <w:rsid w:val="00381A3A"/>
    <w:rsid w:val="00381A44"/>
    <w:rsid w:val="00381A74"/>
    <w:rsid w:val="00381E58"/>
    <w:rsid w:val="00381F1E"/>
    <w:rsid w:val="00382019"/>
    <w:rsid w:val="003824D1"/>
    <w:rsid w:val="00382716"/>
    <w:rsid w:val="0038272D"/>
    <w:rsid w:val="00382881"/>
    <w:rsid w:val="003828AE"/>
    <w:rsid w:val="00382910"/>
    <w:rsid w:val="0038295F"/>
    <w:rsid w:val="003829BA"/>
    <w:rsid w:val="00382DDF"/>
    <w:rsid w:val="00382DFF"/>
    <w:rsid w:val="00382EC8"/>
    <w:rsid w:val="00382ECB"/>
    <w:rsid w:val="0038350F"/>
    <w:rsid w:val="00383538"/>
    <w:rsid w:val="003838E8"/>
    <w:rsid w:val="00383941"/>
    <w:rsid w:val="00383ACA"/>
    <w:rsid w:val="00383B4E"/>
    <w:rsid w:val="00383D84"/>
    <w:rsid w:val="00383F0C"/>
    <w:rsid w:val="00383F47"/>
    <w:rsid w:val="00384383"/>
    <w:rsid w:val="0038445A"/>
    <w:rsid w:val="00384692"/>
    <w:rsid w:val="00384937"/>
    <w:rsid w:val="00384BA4"/>
    <w:rsid w:val="00384C8A"/>
    <w:rsid w:val="00384C9B"/>
    <w:rsid w:val="00384E30"/>
    <w:rsid w:val="00384F86"/>
    <w:rsid w:val="00385113"/>
    <w:rsid w:val="00385233"/>
    <w:rsid w:val="00385527"/>
    <w:rsid w:val="003858AF"/>
    <w:rsid w:val="0038598B"/>
    <w:rsid w:val="003859E1"/>
    <w:rsid w:val="00385B98"/>
    <w:rsid w:val="00385EF7"/>
    <w:rsid w:val="00385FB3"/>
    <w:rsid w:val="003860E3"/>
    <w:rsid w:val="00386211"/>
    <w:rsid w:val="00386328"/>
    <w:rsid w:val="0038636C"/>
    <w:rsid w:val="0038649C"/>
    <w:rsid w:val="00386527"/>
    <w:rsid w:val="003866A7"/>
    <w:rsid w:val="00386918"/>
    <w:rsid w:val="00386B3E"/>
    <w:rsid w:val="00386BA3"/>
    <w:rsid w:val="00386C32"/>
    <w:rsid w:val="00386CC2"/>
    <w:rsid w:val="003871C1"/>
    <w:rsid w:val="003878AA"/>
    <w:rsid w:val="003878E6"/>
    <w:rsid w:val="00387C69"/>
    <w:rsid w:val="00387D3E"/>
    <w:rsid w:val="00387DCD"/>
    <w:rsid w:val="003907E2"/>
    <w:rsid w:val="0039092E"/>
    <w:rsid w:val="00390B25"/>
    <w:rsid w:val="00390C3B"/>
    <w:rsid w:val="00390C80"/>
    <w:rsid w:val="003911FB"/>
    <w:rsid w:val="00391397"/>
    <w:rsid w:val="0039144C"/>
    <w:rsid w:val="0039176E"/>
    <w:rsid w:val="00391806"/>
    <w:rsid w:val="0039192E"/>
    <w:rsid w:val="00391E02"/>
    <w:rsid w:val="00391F2B"/>
    <w:rsid w:val="00392089"/>
    <w:rsid w:val="003922E9"/>
    <w:rsid w:val="003923D7"/>
    <w:rsid w:val="00392696"/>
    <w:rsid w:val="00392697"/>
    <w:rsid w:val="00392756"/>
    <w:rsid w:val="00392834"/>
    <w:rsid w:val="00392CD9"/>
    <w:rsid w:val="00392D19"/>
    <w:rsid w:val="00392F33"/>
    <w:rsid w:val="00392F9A"/>
    <w:rsid w:val="003931D5"/>
    <w:rsid w:val="003931E5"/>
    <w:rsid w:val="00393244"/>
    <w:rsid w:val="003935CD"/>
    <w:rsid w:val="0039371A"/>
    <w:rsid w:val="0039390B"/>
    <w:rsid w:val="00393A0E"/>
    <w:rsid w:val="00393B4B"/>
    <w:rsid w:val="00393E19"/>
    <w:rsid w:val="00393E75"/>
    <w:rsid w:val="0039415D"/>
    <w:rsid w:val="0039435C"/>
    <w:rsid w:val="00394427"/>
    <w:rsid w:val="00394763"/>
    <w:rsid w:val="00394869"/>
    <w:rsid w:val="00394BB9"/>
    <w:rsid w:val="00394C7F"/>
    <w:rsid w:val="003953A7"/>
    <w:rsid w:val="003954A5"/>
    <w:rsid w:val="00395535"/>
    <w:rsid w:val="00395578"/>
    <w:rsid w:val="0039570D"/>
    <w:rsid w:val="00395770"/>
    <w:rsid w:val="00395842"/>
    <w:rsid w:val="00395C9E"/>
    <w:rsid w:val="00395D64"/>
    <w:rsid w:val="00395F58"/>
    <w:rsid w:val="00396443"/>
    <w:rsid w:val="0039644B"/>
    <w:rsid w:val="00396633"/>
    <w:rsid w:val="003967EC"/>
    <w:rsid w:val="00396896"/>
    <w:rsid w:val="003968E8"/>
    <w:rsid w:val="00396947"/>
    <w:rsid w:val="00396AF6"/>
    <w:rsid w:val="00396CA2"/>
    <w:rsid w:val="00396DC9"/>
    <w:rsid w:val="00396E38"/>
    <w:rsid w:val="00396FA9"/>
    <w:rsid w:val="00396FD5"/>
    <w:rsid w:val="00397291"/>
    <w:rsid w:val="0039776B"/>
    <w:rsid w:val="00397B57"/>
    <w:rsid w:val="00397DB9"/>
    <w:rsid w:val="00397E24"/>
    <w:rsid w:val="003A0153"/>
    <w:rsid w:val="003A0254"/>
    <w:rsid w:val="003A07B9"/>
    <w:rsid w:val="003A0A13"/>
    <w:rsid w:val="003A0CCC"/>
    <w:rsid w:val="003A0E50"/>
    <w:rsid w:val="003A0F17"/>
    <w:rsid w:val="003A1080"/>
    <w:rsid w:val="003A16ED"/>
    <w:rsid w:val="003A1831"/>
    <w:rsid w:val="003A1AA1"/>
    <w:rsid w:val="003A1AE9"/>
    <w:rsid w:val="003A1C42"/>
    <w:rsid w:val="003A1D2B"/>
    <w:rsid w:val="003A22BE"/>
    <w:rsid w:val="003A289A"/>
    <w:rsid w:val="003A3067"/>
    <w:rsid w:val="003A32E8"/>
    <w:rsid w:val="003A34EF"/>
    <w:rsid w:val="003A394B"/>
    <w:rsid w:val="003A3ACC"/>
    <w:rsid w:val="003A3D1B"/>
    <w:rsid w:val="003A40F3"/>
    <w:rsid w:val="003A429A"/>
    <w:rsid w:val="003A4700"/>
    <w:rsid w:val="003A47C0"/>
    <w:rsid w:val="003A49AC"/>
    <w:rsid w:val="003A4B47"/>
    <w:rsid w:val="003A4BDD"/>
    <w:rsid w:val="003A4C07"/>
    <w:rsid w:val="003A4E5E"/>
    <w:rsid w:val="003A4FF7"/>
    <w:rsid w:val="003A506F"/>
    <w:rsid w:val="003A5256"/>
    <w:rsid w:val="003A5289"/>
    <w:rsid w:val="003A5527"/>
    <w:rsid w:val="003A5588"/>
    <w:rsid w:val="003A5AA0"/>
    <w:rsid w:val="003A5D76"/>
    <w:rsid w:val="003A5DCC"/>
    <w:rsid w:val="003A5FAF"/>
    <w:rsid w:val="003A611F"/>
    <w:rsid w:val="003A61C1"/>
    <w:rsid w:val="003A6290"/>
    <w:rsid w:val="003A62FE"/>
    <w:rsid w:val="003A639C"/>
    <w:rsid w:val="003A6622"/>
    <w:rsid w:val="003A6710"/>
    <w:rsid w:val="003A6753"/>
    <w:rsid w:val="003A6831"/>
    <w:rsid w:val="003A6A64"/>
    <w:rsid w:val="003A6A9D"/>
    <w:rsid w:val="003A6C59"/>
    <w:rsid w:val="003A6E3F"/>
    <w:rsid w:val="003A6F18"/>
    <w:rsid w:val="003A7018"/>
    <w:rsid w:val="003A70E1"/>
    <w:rsid w:val="003A71A9"/>
    <w:rsid w:val="003A753B"/>
    <w:rsid w:val="003A7592"/>
    <w:rsid w:val="003A77B9"/>
    <w:rsid w:val="003A7A2C"/>
    <w:rsid w:val="003A7A5E"/>
    <w:rsid w:val="003A7AC5"/>
    <w:rsid w:val="003A7BB2"/>
    <w:rsid w:val="003A7C3D"/>
    <w:rsid w:val="003A7C9F"/>
    <w:rsid w:val="003A7DB8"/>
    <w:rsid w:val="003A7E44"/>
    <w:rsid w:val="003A7E9E"/>
    <w:rsid w:val="003A7F13"/>
    <w:rsid w:val="003B00B4"/>
    <w:rsid w:val="003B0213"/>
    <w:rsid w:val="003B0450"/>
    <w:rsid w:val="003B0475"/>
    <w:rsid w:val="003B064A"/>
    <w:rsid w:val="003B0A66"/>
    <w:rsid w:val="003B0B34"/>
    <w:rsid w:val="003B0CA0"/>
    <w:rsid w:val="003B1252"/>
    <w:rsid w:val="003B13E1"/>
    <w:rsid w:val="003B1414"/>
    <w:rsid w:val="003B1525"/>
    <w:rsid w:val="003B168E"/>
    <w:rsid w:val="003B16CE"/>
    <w:rsid w:val="003B1727"/>
    <w:rsid w:val="003B17A6"/>
    <w:rsid w:val="003B19C3"/>
    <w:rsid w:val="003B1E4D"/>
    <w:rsid w:val="003B1FBF"/>
    <w:rsid w:val="003B245B"/>
    <w:rsid w:val="003B26B1"/>
    <w:rsid w:val="003B2B08"/>
    <w:rsid w:val="003B324C"/>
    <w:rsid w:val="003B32E2"/>
    <w:rsid w:val="003B3326"/>
    <w:rsid w:val="003B3479"/>
    <w:rsid w:val="003B38AD"/>
    <w:rsid w:val="003B39C6"/>
    <w:rsid w:val="003B3BA1"/>
    <w:rsid w:val="003B3C5C"/>
    <w:rsid w:val="003B401F"/>
    <w:rsid w:val="003B40B8"/>
    <w:rsid w:val="003B41CF"/>
    <w:rsid w:val="003B4287"/>
    <w:rsid w:val="003B432C"/>
    <w:rsid w:val="003B43E4"/>
    <w:rsid w:val="003B46E0"/>
    <w:rsid w:val="003B479C"/>
    <w:rsid w:val="003B47E1"/>
    <w:rsid w:val="003B4862"/>
    <w:rsid w:val="003B492F"/>
    <w:rsid w:val="003B49E3"/>
    <w:rsid w:val="003B4A4E"/>
    <w:rsid w:val="003B4B2B"/>
    <w:rsid w:val="003B4DE8"/>
    <w:rsid w:val="003B4F5F"/>
    <w:rsid w:val="003B510F"/>
    <w:rsid w:val="003B51A6"/>
    <w:rsid w:val="003B51F0"/>
    <w:rsid w:val="003B5268"/>
    <w:rsid w:val="003B5391"/>
    <w:rsid w:val="003B5542"/>
    <w:rsid w:val="003B57BD"/>
    <w:rsid w:val="003B5B55"/>
    <w:rsid w:val="003B5C44"/>
    <w:rsid w:val="003B5C72"/>
    <w:rsid w:val="003B609D"/>
    <w:rsid w:val="003B63C7"/>
    <w:rsid w:val="003B64C1"/>
    <w:rsid w:val="003B6689"/>
    <w:rsid w:val="003B66B8"/>
    <w:rsid w:val="003B68F6"/>
    <w:rsid w:val="003B6BEE"/>
    <w:rsid w:val="003B6D3A"/>
    <w:rsid w:val="003B6EB9"/>
    <w:rsid w:val="003B6EBA"/>
    <w:rsid w:val="003B71CE"/>
    <w:rsid w:val="003B7388"/>
    <w:rsid w:val="003B73C2"/>
    <w:rsid w:val="003B73E0"/>
    <w:rsid w:val="003B783F"/>
    <w:rsid w:val="003B7915"/>
    <w:rsid w:val="003B79E4"/>
    <w:rsid w:val="003B7FAA"/>
    <w:rsid w:val="003C0035"/>
    <w:rsid w:val="003C00CD"/>
    <w:rsid w:val="003C0132"/>
    <w:rsid w:val="003C04C8"/>
    <w:rsid w:val="003C0786"/>
    <w:rsid w:val="003C0B54"/>
    <w:rsid w:val="003C0CBE"/>
    <w:rsid w:val="003C0D3B"/>
    <w:rsid w:val="003C0F2E"/>
    <w:rsid w:val="003C1132"/>
    <w:rsid w:val="003C1398"/>
    <w:rsid w:val="003C1590"/>
    <w:rsid w:val="003C16B6"/>
    <w:rsid w:val="003C16EC"/>
    <w:rsid w:val="003C178E"/>
    <w:rsid w:val="003C19A2"/>
    <w:rsid w:val="003C1CCD"/>
    <w:rsid w:val="003C1D76"/>
    <w:rsid w:val="003C2177"/>
    <w:rsid w:val="003C219A"/>
    <w:rsid w:val="003C2302"/>
    <w:rsid w:val="003C2348"/>
    <w:rsid w:val="003C23A8"/>
    <w:rsid w:val="003C27E8"/>
    <w:rsid w:val="003C29A9"/>
    <w:rsid w:val="003C2ACF"/>
    <w:rsid w:val="003C305D"/>
    <w:rsid w:val="003C346A"/>
    <w:rsid w:val="003C347A"/>
    <w:rsid w:val="003C36CE"/>
    <w:rsid w:val="003C3802"/>
    <w:rsid w:val="003C381C"/>
    <w:rsid w:val="003C393B"/>
    <w:rsid w:val="003C394A"/>
    <w:rsid w:val="003C3EA3"/>
    <w:rsid w:val="003C3EC9"/>
    <w:rsid w:val="003C4695"/>
    <w:rsid w:val="003C46E5"/>
    <w:rsid w:val="003C46F3"/>
    <w:rsid w:val="003C49D0"/>
    <w:rsid w:val="003C4A3B"/>
    <w:rsid w:val="003C4B0D"/>
    <w:rsid w:val="003C4BEA"/>
    <w:rsid w:val="003C4CF4"/>
    <w:rsid w:val="003C4DE3"/>
    <w:rsid w:val="003C4F31"/>
    <w:rsid w:val="003C4F87"/>
    <w:rsid w:val="003C54EF"/>
    <w:rsid w:val="003C5501"/>
    <w:rsid w:val="003C5812"/>
    <w:rsid w:val="003C5864"/>
    <w:rsid w:val="003C58AC"/>
    <w:rsid w:val="003C5B2E"/>
    <w:rsid w:val="003C5D45"/>
    <w:rsid w:val="003C664C"/>
    <w:rsid w:val="003C66FF"/>
    <w:rsid w:val="003C6B0B"/>
    <w:rsid w:val="003C6CAD"/>
    <w:rsid w:val="003C6EAC"/>
    <w:rsid w:val="003C6F48"/>
    <w:rsid w:val="003C6FA8"/>
    <w:rsid w:val="003C71EE"/>
    <w:rsid w:val="003C73A9"/>
    <w:rsid w:val="003C75A4"/>
    <w:rsid w:val="003C7729"/>
    <w:rsid w:val="003C783D"/>
    <w:rsid w:val="003C790C"/>
    <w:rsid w:val="003D04AC"/>
    <w:rsid w:val="003D05C7"/>
    <w:rsid w:val="003D066F"/>
    <w:rsid w:val="003D0719"/>
    <w:rsid w:val="003D0748"/>
    <w:rsid w:val="003D0773"/>
    <w:rsid w:val="003D08F3"/>
    <w:rsid w:val="003D0E1A"/>
    <w:rsid w:val="003D1008"/>
    <w:rsid w:val="003D115A"/>
    <w:rsid w:val="003D1464"/>
    <w:rsid w:val="003D1832"/>
    <w:rsid w:val="003D1929"/>
    <w:rsid w:val="003D1B59"/>
    <w:rsid w:val="003D1BB5"/>
    <w:rsid w:val="003D1CDB"/>
    <w:rsid w:val="003D1CE7"/>
    <w:rsid w:val="003D1EFB"/>
    <w:rsid w:val="003D2022"/>
    <w:rsid w:val="003D2439"/>
    <w:rsid w:val="003D260B"/>
    <w:rsid w:val="003D26C0"/>
    <w:rsid w:val="003D2959"/>
    <w:rsid w:val="003D2BAF"/>
    <w:rsid w:val="003D2C1D"/>
    <w:rsid w:val="003D2C4E"/>
    <w:rsid w:val="003D2C72"/>
    <w:rsid w:val="003D2CB6"/>
    <w:rsid w:val="003D2CCF"/>
    <w:rsid w:val="003D2F3F"/>
    <w:rsid w:val="003D2F68"/>
    <w:rsid w:val="003D32A5"/>
    <w:rsid w:val="003D3466"/>
    <w:rsid w:val="003D34F8"/>
    <w:rsid w:val="003D3548"/>
    <w:rsid w:val="003D38AF"/>
    <w:rsid w:val="003D3A1B"/>
    <w:rsid w:val="003D3CEF"/>
    <w:rsid w:val="003D3D50"/>
    <w:rsid w:val="003D3DDC"/>
    <w:rsid w:val="003D3EE3"/>
    <w:rsid w:val="003D3F35"/>
    <w:rsid w:val="003D41D4"/>
    <w:rsid w:val="003D41F7"/>
    <w:rsid w:val="003D424F"/>
    <w:rsid w:val="003D429C"/>
    <w:rsid w:val="003D42E7"/>
    <w:rsid w:val="003D4444"/>
    <w:rsid w:val="003D4B95"/>
    <w:rsid w:val="003D4FD8"/>
    <w:rsid w:val="003D5005"/>
    <w:rsid w:val="003D5276"/>
    <w:rsid w:val="003D52C1"/>
    <w:rsid w:val="003D52F4"/>
    <w:rsid w:val="003D532B"/>
    <w:rsid w:val="003D5641"/>
    <w:rsid w:val="003D5704"/>
    <w:rsid w:val="003D57B6"/>
    <w:rsid w:val="003D5ADC"/>
    <w:rsid w:val="003D5B78"/>
    <w:rsid w:val="003D5C3D"/>
    <w:rsid w:val="003D5D0B"/>
    <w:rsid w:val="003D5D14"/>
    <w:rsid w:val="003D5EE5"/>
    <w:rsid w:val="003D61C1"/>
    <w:rsid w:val="003D6503"/>
    <w:rsid w:val="003D68EB"/>
    <w:rsid w:val="003D6B58"/>
    <w:rsid w:val="003D6D91"/>
    <w:rsid w:val="003D6DC8"/>
    <w:rsid w:val="003D6DE6"/>
    <w:rsid w:val="003D6E8A"/>
    <w:rsid w:val="003D6FE5"/>
    <w:rsid w:val="003D75B7"/>
    <w:rsid w:val="003D76B8"/>
    <w:rsid w:val="003D7779"/>
    <w:rsid w:val="003D7806"/>
    <w:rsid w:val="003D783F"/>
    <w:rsid w:val="003D7B8A"/>
    <w:rsid w:val="003D7D0F"/>
    <w:rsid w:val="003D7ED3"/>
    <w:rsid w:val="003E0126"/>
    <w:rsid w:val="003E016D"/>
    <w:rsid w:val="003E01E8"/>
    <w:rsid w:val="003E0242"/>
    <w:rsid w:val="003E0450"/>
    <w:rsid w:val="003E08D5"/>
    <w:rsid w:val="003E0956"/>
    <w:rsid w:val="003E0D3E"/>
    <w:rsid w:val="003E0D56"/>
    <w:rsid w:val="003E1171"/>
    <w:rsid w:val="003E1374"/>
    <w:rsid w:val="003E14B0"/>
    <w:rsid w:val="003E192D"/>
    <w:rsid w:val="003E1A54"/>
    <w:rsid w:val="003E1ADF"/>
    <w:rsid w:val="003E1AFD"/>
    <w:rsid w:val="003E1C59"/>
    <w:rsid w:val="003E1E9D"/>
    <w:rsid w:val="003E1F71"/>
    <w:rsid w:val="003E21A1"/>
    <w:rsid w:val="003E21B8"/>
    <w:rsid w:val="003E23FF"/>
    <w:rsid w:val="003E25E7"/>
    <w:rsid w:val="003E27E8"/>
    <w:rsid w:val="003E291A"/>
    <w:rsid w:val="003E2B51"/>
    <w:rsid w:val="003E32CD"/>
    <w:rsid w:val="003E3356"/>
    <w:rsid w:val="003E344E"/>
    <w:rsid w:val="003E3907"/>
    <w:rsid w:val="003E3ADA"/>
    <w:rsid w:val="003E3E99"/>
    <w:rsid w:val="003E43FA"/>
    <w:rsid w:val="003E4473"/>
    <w:rsid w:val="003E4585"/>
    <w:rsid w:val="003E487D"/>
    <w:rsid w:val="003E4C1A"/>
    <w:rsid w:val="003E4E97"/>
    <w:rsid w:val="003E4F68"/>
    <w:rsid w:val="003E4FB0"/>
    <w:rsid w:val="003E51CD"/>
    <w:rsid w:val="003E536F"/>
    <w:rsid w:val="003E53CB"/>
    <w:rsid w:val="003E568F"/>
    <w:rsid w:val="003E574A"/>
    <w:rsid w:val="003E5AA4"/>
    <w:rsid w:val="003E5C69"/>
    <w:rsid w:val="003E5D95"/>
    <w:rsid w:val="003E5E72"/>
    <w:rsid w:val="003E5EFF"/>
    <w:rsid w:val="003E6096"/>
    <w:rsid w:val="003E61A1"/>
    <w:rsid w:val="003E6295"/>
    <w:rsid w:val="003E62EB"/>
    <w:rsid w:val="003E6634"/>
    <w:rsid w:val="003E6689"/>
    <w:rsid w:val="003E676B"/>
    <w:rsid w:val="003E68E6"/>
    <w:rsid w:val="003E69B3"/>
    <w:rsid w:val="003E6B90"/>
    <w:rsid w:val="003E724B"/>
    <w:rsid w:val="003E78DC"/>
    <w:rsid w:val="003E7C53"/>
    <w:rsid w:val="003E7CEF"/>
    <w:rsid w:val="003E7EFA"/>
    <w:rsid w:val="003F0AF3"/>
    <w:rsid w:val="003F0AF9"/>
    <w:rsid w:val="003F0B73"/>
    <w:rsid w:val="003F1096"/>
    <w:rsid w:val="003F158C"/>
    <w:rsid w:val="003F1912"/>
    <w:rsid w:val="003F1B1F"/>
    <w:rsid w:val="003F1B25"/>
    <w:rsid w:val="003F1BA2"/>
    <w:rsid w:val="003F1D9B"/>
    <w:rsid w:val="003F2044"/>
    <w:rsid w:val="003F274D"/>
    <w:rsid w:val="003F2950"/>
    <w:rsid w:val="003F29E1"/>
    <w:rsid w:val="003F2C30"/>
    <w:rsid w:val="003F3038"/>
    <w:rsid w:val="003F31BF"/>
    <w:rsid w:val="003F357A"/>
    <w:rsid w:val="003F3678"/>
    <w:rsid w:val="003F369A"/>
    <w:rsid w:val="003F36CA"/>
    <w:rsid w:val="003F3CE9"/>
    <w:rsid w:val="003F3E30"/>
    <w:rsid w:val="003F3ED0"/>
    <w:rsid w:val="003F3F3D"/>
    <w:rsid w:val="003F3FC8"/>
    <w:rsid w:val="003F3FEC"/>
    <w:rsid w:val="003F41B7"/>
    <w:rsid w:val="003F43A0"/>
    <w:rsid w:val="003F45C7"/>
    <w:rsid w:val="003F45D3"/>
    <w:rsid w:val="003F475F"/>
    <w:rsid w:val="003F4D90"/>
    <w:rsid w:val="003F4F8C"/>
    <w:rsid w:val="003F4FE6"/>
    <w:rsid w:val="003F5175"/>
    <w:rsid w:val="003F57E6"/>
    <w:rsid w:val="003F58A6"/>
    <w:rsid w:val="003F5952"/>
    <w:rsid w:val="003F59BF"/>
    <w:rsid w:val="003F5CC5"/>
    <w:rsid w:val="003F5E93"/>
    <w:rsid w:val="003F5EAE"/>
    <w:rsid w:val="003F602B"/>
    <w:rsid w:val="003F62E4"/>
    <w:rsid w:val="003F66AB"/>
    <w:rsid w:val="003F6A80"/>
    <w:rsid w:val="003F6B61"/>
    <w:rsid w:val="003F6C26"/>
    <w:rsid w:val="003F6E1D"/>
    <w:rsid w:val="003F7026"/>
    <w:rsid w:val="003F727B"/>
    <w:rsid w:val="003F72AF"/>
    <w:rsid w:val="003F72EF"/>
    <w:rsid w:val="003F79F7"/>
    <w:rsid w:val="003F7CA8"/>
    <w:rsid w:val="003F7CDD"/>
    <w:rsid w:val="003F7EA9"/>
    <w:rsid w:val="003F7EB1"/>
    <w:rsid w:val="003F7EC8"/>
    <w:rsid w:val="00400197"/>
    <w:rsid w:val="0040022E"/>
    <w:rsid w:val="00400265"/>
    <w:rsid w:val="004002D1"/>
    <w:rsid w:val="00400314"/>
    <w:rsid w:val="0040089F"/>
    <w:rsid w:val="00400AF0"/>
    <w:rsid w:val="00400E82"/>
    <w:rsid w:val="00400F1B"/>
    <w:rsid w:val="0040115A"/>
    <w:rsid w:val="00401365"/>
    <w:rsid w:val="004014CF"/>
    <w:rsid w:val="00401619"/>
    <w:rsid w:val="00401652"/>
    <w:rsid w:val="0040166B"/>
    <w:rsid w:val="004017A2"/>
    <w:rsid w:val="00401935"/>
    <w:rsid w:val="004019F1"/>
    <w:rsid w:val="00401A08"/>
    <w:rsid w:val="00401CBD"/>
    <w:rsid w:val="00401D1E"/>
    <w:rsid w:val="004020FB"/>
    <w:rsid w:val="00402226"/>
    <w:rsid w:val="00402229"/>
    <w:rsid w:val="004024A9"/>
    <w:rsid w:val="00402593"/>
    <w:rsid w:val="00402619"/>
    <w:rsid w:val="00402701"/>
    <w:rsid w:val="00402761"/>
    <w:rsid w:val="004028BC"/>
    <w:rsid w:val="00402A2E"/>
    <w:rsid w:val="00402B22"/>
    <w:rsid w:val="00402B47"/>
    <w:rsid w:val="00402E8A"/>
    <w:rsid w:val="00402FBF"/>
    <w:rsid w:val="00403000"/>
    <w:rsid w:val="0040357A"/>
    <w:rsid w:val="00403870"/>
    <w:rsid w:val="004039AA"/>
    <w:rsid w:val="00403D13"/>
    <w:rsid w:val="00403D3F"/>
    <w:rsid w:val="00403FA1"/>
    <w:rsid w:val="00403FAD"/>
    <w:rsid w:val="004041E1"/>
    <w:rsid w:val="004041EF"/>
    <w:rsid w:val="00404201"/>
    <w:rsid w:val="00404767"/>
    <w:rsid w:val="0040481D"/>
    <w:rsid w:val="00404967"/>
    <w:rsid w:val="00404BC6"/>
    <w:rsid w:val="00404BFB"/>
    <w:rsid w:val="00404C13"/>
    <w:rsid w:val="00404C6A"/>
    <w:rsid w:val="00404E3F"/>
    <w:rsid w:val="00405039"/>
    <w:rsid w:val="004053F1"/>
    <w:rsid w:val="004056D3"/>
    <w:rsid w:val="004056F1"/>
    <w:rsid w:val="00405C77"/>
    <w:rsid w:val="00405FED"/>
    <w:rsid w:val="00406246"/>
    <w:rsid w:val="00406634"/>
    <w:rsid w:val="0040667A"/>
    <w:rsid w:val="004066E4"/>
    <w:rsid w:val="00406A80"/>
    <w:rsid w:val="00406E2C"/>
    <w:rsid w:val="00406EBE"/>
    <w:rsid w:val="00406ECA"/>
    <w:rsid w:val="00406EF5"/>
    <w:rsid w:val="00406F58"/>
    <w:rsid w:val="00406FA0"/>
    <w:rsid w:val="004070B6"/>
    <w:rsid w:val="004070E1"/>
    <w:rsid w:val="004072E0"/>
    <w:rsid w:val="004075D5"/>
    <w:rsid w:val="00407634"/>
    <w:rsid w:val="0040783C"/>
    <w:rsid w:val="0040799E"/>
    <w:rsid w:val="00407AF3"/>
    <w:rsid w:val="00407B3F"/>
    <w:rsid w:val="00407B7D"/>
    <w:rsid w:val="00407BBD"/>
    <w:rsid w:val="00407CAE"/>
    <w:rsid w:val="00407E18"/>
    <w:rsid w:val="00407F7D"/>
    <w:rsid w:val="00410174"/>
    <w:rsid w:val="004102C7"/>
    <w:rsid w:val="00410439"/>
    <w:rsid w:val="004104F4"/>
    <w:rsid w:val="00410987"/>
    <w:rsid w:val="00410991"/>
    <w:rsid w:val="00410A31"/>
    <w:rsid w:val="00410C3D"/>
    <w:rsid w:val="00410CEE"/>
    <w:rsid w:val="00410CFF"/>
    <w:rsid w:val="00410F7F"/>
    <w:rsid w:val="00410F9C"/>
    <w:rsid w:val="0041102C"/>
    <w:rsid w:val="0041105A"/>
    <w:rsid w:val="00411187"/>
    <w:rsid w:val="00411390"/>
    <w:rsid w:val="00411395"/>
    <w:rsid w:val="004114C5"/>
    <w:rsid w:val="0041184A"/>
    <w:rsid w:val="00411857"/>
    <w:rsid w:val="00411935"/>
    <w:rsid w:val="004119A5"/>
    <w:rsid w:val="004119BF"/>
    <w:rsid w:val="00412095"/>
    <w:rsid w:val="00412328"/>
    <w:rsid w:val="00412518"/>
    <w:rsid w:val="004127F5"/>
    <w:rsid w:val="00412B58"/>
    <w:rsid w:val="00412B9A"/>
    <w:rsid w:val="00412E4D"/>
    <w:rsid w:val="00412FB9"/>
    <w:rsid w:val="00413081"/>
    <w:rsid w:val="0041310B"/>
    <w:rsid w:val="00413217"/>
    <w:rsid w:val="004132B0"/>
    <w:rsid w:val="004134B3"/>
    <w:rsid w:val="004136E7"/>
    <w:rsid w:val="00413833"/>
    <w:rsid w:val="00413844"/>
    <w:rsid w:val="0041387D"/>
    <w:rsid w:val="00413963"/>
    <w:rsid w:val="00413A4C"/>
    <w:rsid w:val="00413BD5"/>
    <w:rsid w:val="0041403B"/>
    <w:rsid w:val="0041406B"/>
    <w:rsid w:val="00414215"/>
    <w:rsid w:val="00414287"/>
    <w:rsid w:val="00414325"/>
    <w:rsid w:val="00414418"/>
    <w:rsid w:val="00414662"/>
    <w:rsid w:val="004146A4"/>
    <w:rsid w:val="004147BA"/>
    <w:rsid w:val="00414D98"/>
    <w:rsid w:val="004150FF"/>
    <w:rsid w:val="004151FA"/>
    <w:rsid w:val="0041546D"/>
    <w:rsid w:val="004156A7"/>
    <w:rsid w:val="00415704"/>
    <w:rsid w:val="00415942"/>
    <w:rsid w:val="004159A5"/>
    <w:rsid w:val="00415A14"/>
    <w:rsid w:val="00415A60"/>
    <w:rsid w:val="00415E61"/>
    <w:rsid w:val="00415FB3"/>
    <w:rsid w:val="00415FD7"/>
    <w:rsid w:val="004161C2"/>
    <w:rsid w:val="004161C4"/>
    <w:rsid w:val="0041628E"/>
    <w:rsid w:val="004163FD"/>
    <w:rsid w:val="0041659A"/>
    <w:rsid w:val="004165DC"/>
    <w:rsid w:val="0041694C"/>
    <w:rsid w:val="00416AE8"/>
    <w:rsid w:val="00416BDE"/>
    <w:rsid w:val="00416C2A"/>
    <w:rsid w:val="00416C5C"/>
    <w:rsid w:val="00416F15"/>
    <w:rsid w:val="0041705A"/>
    <w:rsid w:val="00417122"/>
    <w:rsid w:val="004174A2"/>
    <w:rsid w:val="004174DF"/>
    <w:rsid w:val="0041750B"/>
    <w:rsid w:val="00417813"/>
    <w:rsid w:val="00417B9E"/>
    <w:rsid w:val="00417E07"/>
    <w:rsid w:val="00417E26"/>
    <w:rsid w:val="00417E8D"/>
    <w:rsid w:val="0042050F"/>
    <w:rsid w:val="004205A7"/>
    <w:rsid w:val="004207B7"/>
    <w:rsid w:val="0042084F"/>
    <w:rsid w:val="00420874"/>
    <w:rsid w:val="0042089E"/>
    <w:rsid w:val="004209CB"/>
    <w:rsid w:val="00420A58"/>
    <w:rsid w:val="00420D45"/>
    <w:rsid w:val="00420DB4"/>
    <w:rsid w:val="00420E4A"/>
    <w:rsid w:val="00420F0B"/>
    <w:rsid w:val="00420FB9"/>
    <w:rsid w:val="0042119A"/>
    <w:rsid w:val="00421584"/>
    <w:rsid w:val="00421607"/>
    <w:rsid w:val="004216C0"/>
    <w:rsid w:val="00421722"/>
    <w:rsid w:val="00421941"/>
    <w:rsid w:val="00421B90"/>
    <w:rsid w:val="00421CBC"/>
    <w:rsid w:val="00421E5D"/>
    <w:rsid w:val="00421F87"/>
    <w:rsid w:val="00422084"/>
    <w:rsid w:val="0042226F"/>
    <w:rsid w:val="004222A6"/>
    <w:rsid w:val="004224DE"/>
    <w:rsid w:val="004225D8"/>
    <w:rsid w:val="00422766"/>
    <w:rsid w:val="004229DF"/>
    <w:rsid w:val="00422AB4"/>
    <w:rsid w:val="00422B17"/>
    <w:rsid w:val="00422B52"/>
    <w:rsid w:val="00422E6A"/>
    <w:rsid w:val="004231A0"/>
    <w:rsid w:val="00423202"/>
    <w:rsid w:val="00423540"/>
    <w:rsid w:val="004235D0"/>
    <w:rsid w:val="004236BB"/>
    <w:rsid w:val="00423854"/>
    <w:rsid w:val="00423915"/>
    <w:rsid w:val="004241EE"/>
    <w:rsid w:val="004246B0"/>
    <w:rsid w:val="00424809"/>
    <w:rsid w:val="004248DB"/>
    <w:rsid w:val="004249FC"/>
    <w:rsid w:val="00424A83"/>
    <w:rsid w:val="00424AD8"/>
    <w:rsid w:val="00424C1C"/>
    <w:rsid w:val="00424D64"/>
    <w:rsid w:val="00424DC4"/>
    <w:rsid w:val="00424DCD"/>
    <w:rsid w:val="004250DD"/>
    <w:rsid w:val="00425244"/>
    <w:rsid w:val="00425251"/>
    <w:rsid w:val="00425386"/>
    <w:rsid w:val="00425403"/>
    <w:rsid w:val="004254F0"/>
    <w:rsid w:val="0042551D"/>
    <w:rsid w:val="00425576"/>
    <w:rsid w:val="004256BE"/>
    <w:rsid w:val="004256D5"/>
    <w:rsid w:val="00425761"/>
    <w:rsid w:val="004259A4"/>
    <w:rsid w:val="004259A6"/>
    <w:rsid w:val="00425A1D"/>
    <w:rsid w:val="00425D89"/>
    <w:rsid w:val="00425DB3"/>
    <w:rsid w:val="004260C6"/>
    <w:rsid w:val="004262AE"/>
    <w:rsid w:val="004263EB"/>
    <w:rsid w:val="00426426"/>
    <w:rsid w:val="004264E9"/>
    <w:rsid w:val="004265D9"/>
    <w:rsid w:val="0042694C"/>
    <w:rsid w:val="00426B8A"/>
    <w:rsid w:val="00426C7D"/>
    <w:rsid w:val="00426D1D"/>
    <w:rsid w:val="00426D9A"/>
    <w:rsid w:val="0042700B"/>
    <w:rsid w:val="0042712C"/>
    <w:rsid w:val="00427183"/>
    <w:rsid w:val="00427201"/>
    <w:rsid w:val="004272B2"/>
    <w:rsid w:val="00427850"/>
    <w:rsid w:val="0042797A"/>
    <w:rsid w:val="00427A82"/>
    <w:rsid w:val="00427AE8"/>
    <w:rsid w:val="00427C1E"/>
    <w:rsid w:val="00427FCC"/>
    <w:rsid w:val="0043003A"/>
    <w:rsid w:val="00430175"/>
    <w:rsid w:val="00430211"/>
    <w:rsid w:val="00430428"/>
    <w:rsid w:val="0043043B"/>
    <w:rsid w:val="00430463"/>
    <w:rsid w:val="004304D4"/>
    <w:rsid w:val="004304E9"/>
    <w:rsid w:val="004305E8"/>
    <w:rsid w:val="0043095F"/>
    <w:rsid w:val="00430B37"/>
    <w:rsid w:val="00430C7E"/>
    <w:rsid w:val="0043111C"/>
    <w:rsid w:val="00431287"/>
    <w:rsid w:val="004316FA"/>
    <w:rsid w:val="0043186F"/>
    <w:rsid w:val="004319B1"/>
    <w:rsid w:val="00431A26"/>
    <w:rsid w:val="00431ACD"/>
    <w:rsid w:val="00431B4D"/>
    <w:rsid w:val="00431FEA"/>
    <w:rsid w:val="004322D6"/>
    <w:rsid w:val="0043230D"/>
    <w:rsid w:val="004328CD"/>
    <w:rsid w:val="00432B02"/>
    <w:rsid w:val="00432BF3"/>
    <w:rsid w:val="00432CCD"/>
    <w:rsid w:val="0043305B"/>
    <w:rsid w:val="00433293"/>
    <w:rsid w:val="004332D6"/>
    <w:rsid w:val="004333E1"/>
    <w:rsid w:val="0043343E"/>
    <w:rsid w:val="004334CB"/>
    <w:rsid w:val="004336BA"/>
    <w:rsid w:val="004337C8"/>
    <w:rsid w:val="00433C23"/>
    <w:rsid w:val="00433CCC"/>
    <w:rsid w:val="00433CF1"/>
    <w:rsid w:val="00433D83"/>
    <w:rsid w:val="004340F7"/>
    <w:rsid w:val="0043422F"/>
    <w:rsid w:val="004343F6"/>
    <w:rsid w:val="004345A1"/>
    <w:rsid w:val="0043461F"/>
    <w:rsid w:val="00434A60"/>
    <w:rsid w:val="00434CC6"/>
    <w:rsid w:val="00434DBC"/>
    <w:rsid w:val="00434DF1"/>
    <w:rsid w:val="00434E6F"/>
    <w:rsid w:val="00434E76"/>
    <w:rsid w:val="00434F04"/>
    <w:rsid w:val="00435642"/>
    <w:rsid w:val="0043593C"/>
    <w:rsid w:val="00435966"/>
    <w:rsid w:val="00435AFC"/>
    <w:rsid w:val="00435BE4"/>
    <w:rsid w:val="00435D6A"/>
    <w:rsid w:val="00435DA7"/>
    <w:rsid w:val="00435F7D"/>
    <w:rsid w:val="00436295"/>
    <w:rsid w:val="00436365"/>
    <w:rsid w:val="004363DC"/>
    <w:rsid w:val="00436426"/>
    <w:rsid w:val="00436DBB"/>
    <w:rsid w:val="00436DC1"/>
    <w:rsid w:val="00436E60"/>
    <w:rsid w:val="00437249"/>
    <w:rsid w:val="004374A7"/>
    <w:rsid w:val="0043765F"/>
    <w:rsid w:val="00437811"/>
    <w:rsid w:val="0043785A"/>
    <w:rsid w:val="00437BE8"/>
    <w:rsid w:val="00437DC6"/>
    <w:rsid w:val="00437DDD"/>
    <w:rsid w:val="00437E0D"/>
    <w:rsid w:val="00437E11"/>
    <w:rsid w:val="00437F7A"/>
    <w:rsid w:val="0044004B"/>
    <w:rsid w:val="0044014A"/>
    <w:rsid w:val="004406B5"/>
    <w:rsid w:val="00440A17"/>
    <w:rsid w:val="00440C98"/>
    <w:rsid w:val="00440D41"/>
    <w:rsid w:val="00440FB1"/>
    <w:rsid w:val="00441220"/>
    <w:rsid w:val="004412AD"/>
    <w:rsid w:val="0044134C"/>
    <w:rsid w:val="00441374"/>
    <w:rsid w:val="00441496"/>
    <w:rsid w:val="004416F4"/>
    <w:rsid w:val="004418E7"/>
    <w:rsid w:val="00441AD5"/>
    <w:rsid w:val="00441AFD"/>
    <w:rsid w:val="00441B51"/>
    <w:rsid w:val="00441BAF"/>
    <w:rsid w:val="00441EDA"/>
    <w:rsid w:val="00441F75"/>
    <w:rsid w:val="00441FBF"/>
    <w:rsid w:val="004420B2"/>
    <w:rsid w:val="004422DD"/>
    <w:rsid w:val="00442930"/>
    <w:rsid w:val="00442B4A"/>
    <w:rsid w:val="00442C19"/>
    <w:rsid w:val="00442D7A"/>
    <w:rsid w:val="0044307C"/>
    <w:rsid w:val="00443192"/>
    <w:rsid w:val="00443528"/>
    <w:rsid w:val="004435AD"/>
    <w:rsid w:val="0044378D"/>
    <w:rsid w:val="004438B0"/>
    <w:rsid w:val="00443E0E"/>
    <w:rsid w:val="004441C1"/>
    <w:rsid w:val="004445E9"/>
    <w:rsid w:val="004446FF"/>
    <w:rsid w:val="00444708"/>
    <w:rsid w:val="00444854"/>
    <w:rsid w:val="00444879"/>
    <w:rsid w:val="00444A0D"/>
    <w:rsid w:val="004451B6"/>
    <w:rsid w:val="0044522E"/>
    <w:rsid w:val="004455C2"/>
    <w:rsid w:val="004456C5"/>
    <w:rsid w:val="0044615F"/>
    <w:rsid w:val="00446285"/>
    <w:rsid w:val="004462F5"/>
    <w:rsid w:val="00446416"/>
    <w:rsid w:val="00446529"/>
    <w:rsid w:val="004466EB"/>
    <w:rsid w:val="0044688E"/>
    <w:rsid w:val="00446D7D"/>
    <w:rsid w:val="00446E56"/>
    <w:rsid w:val="004470CC"/>
    <w:rsid w:val="00447246"/>
    <w:rsid w:val="00447328"/>
    <w:rsid w:val="00447359"/>
    <w:rsid w:val="00447402"/>
    <w:rsid w:val="00447706"/>
    <w:rsid w:val="00447C32"/>
    <w:rsid w:val="00447C58"/>
    <w:rsid w:val="00447CAD"/>
    <w:rsid w:val="00447CC2"/>
    <w:rsid w:val="00447D82"/>
    <w:rsid w:val="00447DF2"/>
    <w:rsid w:val="004500BD"/>
    <w:rsid w:val="00450257"/>
    <w:rsid w:val="00450523"/>
    <w:rsid w:val="00450CE6"/>
    <w:rsid w:val="00450DFF"/>
    <w:rsid w:val="00450F69"/>
    <w:rsid w:val="0045120C"/>
    <w:rsid w:val="00451324"/>
    <w:rsid w:val="004514A6"/>
    <w:rsid w:val="00451632"/>
    <w:rsid w:val="00451729"/>
    <w:rsid w:val="004517AD"/>
    <w:rsid w:val="004517B1"/>
    <w:rsid w:val="0045189B"/>
    <w:rsid w:val="00451F54"/>
    <w:rsid w:val="00451FD6"/>
    <w:rsid w:val="00452045"/>
    <w:rsid w:val="004520F4"/>
    <w:rsid w:val="00452407"/>
    <w:rsid w:val="00452559"/>
    <w:rsid w:val="00452AAC"/>
    <w:rsid w:val="00452D56"/>
    <w:rsid w:val="00452F21"/>
    <w:rsid w:val="00453017"/>
    <w:rsid w:val="0045301D"/>
    <w:rsid w:val="00453063"/>
    <w:rsid w:val="004530BD"/>
    <w:rsid w:val="004531E3"/>
    <w:rsid w:val="004532AE"/>
    <w:rsid w:val="004533D9"/>
    <w:rsid w:val="00453B9A"/>
    <w:rsid w:val="00453DB3"/>
    <w:rsid w:val="00453EAD"/>
    <w:rsid w:val="00454002"/>
    <w:rsid w:val="004541FD"/>
    <w:rsid w:val="00454580"/>
    <w:rsid w:val="004549FA"/>
    <w:rsid w:val="00454A77"/>
    <w:rsid w:val="00454B96"/>
    <w:rsid w:val="00454B9D"/>
    <w:rsid w:val="00454D00"/>
    <w:rsid w:val="00454E5F"/>
    <w:rsid w:val="0045503D"/>
    <w:rsid w:val="004556D0"/>
    <w:rsid w:val="00455CD2"/>
    <w:rsid w:val="00455E3A"/>
    <w:rsid w:val="00455FD0"/>
    <w:rsid w:val="00455FE5"/>
    <w:rsid w:val="0045602E"/>
    <w:rsid w:val="004560D0"/>
    <w:rsid w:val="004561E9"/>
    <w:rsid w:val="00456350"/>
    <w:rsid w:val="0045683D"/>
    <w:rsid w:val="0045697F"/>
    <w:rsid w:val="0045699C"/>
    <w:rsid w:val="00456A24"/>
    <w:rsid w:val="00456C25"/>
    <w:rsid w:val="00456C93"/>
    <w:rsid w:val="00456ECC"/>
    <w:rsid w:val="00457027"/>
    <w:rsid w:val="00457035"/>
    <w:rsid w:val="00457765"/>
    <w:rsid w:val="004577C4"/>
    <w:rsid w:val="00457849"/>
    <w:rsid w:val="0045797E"/>
    <w:rsid w:val="004579BC"/>
    <w:rsid w:val="00457B1A"/>
    <w:rsid w:val="00457B41"/>
    <w:rsid w:val="00457D37"/>
    <w:rsid w:val="00457E7D"/>
    <w:rsid w:val="00457F6C"/>
    <w:rsid w:val="0046036A"/>
    <w:rsid w:val="0046037B"/>
    <w:rsid w:val="004605A6"/>
    <w:rsid w:val="004607A9"/>
    <w:rsid w:val="0046088D"/>
    <w:rsid w:val="0046093A"/>
    <w:rsid w:val="0046098D"/>
    <w:rsid w:val="004609DA"/>
    <w:rsid w:val="00460AEF"/>
    <w:rsid w:val="00460B1F"/>
    <w:rsid w:val="00460B50"/>
    <w:rsid w:val="00460D83"/>
    <w:rsid w:val="0046119E"/>
    <w:rsid w:val="004611D6"/>
    <w:rsid w:val="00461255"/>
    <w:rsid w:val="00461296"/>
    <w:rsid w:val="0046131B"/>
    <w:rsid w:val="004613F9"/>
    <w:rsid w:val="004614E5"/>
    <w:rsid w:val="004616F9"/>
    <w:rsid w:val="004617C6"/>
    <w:rsid w:val="00461884"/>
    <w:rsid w:val="00461B97"/>
    <w:rsid w:val="00461C99"/>
    <w:rsid w:val="00461DB6"/>
    <w:rsid w:val="00462173"/>
    <w:rsid w:val="004621AD"/>
    <w:rsid w:val="00462250"/>
    <w:rsid w:val="00462289"/>
    <w:rsid w:val="00462303"/>
    <w:rsid w:val="004629E5"/>
    <w:rsid w:val="00462C96"/>
    <w:rsid w:val="00462DA7"/>
    <w:rsid w:val="004631BB"/>
    <w:rsid w:val="004636FB"/>
    <w:rsid w:val="00464126"/>
    <w:rsid w:val="004641D4"/>
    <w:rsid w:val="00464227"/>
    <w:rsid w:val="00464306"/>
    <w:rsid w:val="004643CB"/>
    <w:rsid w:val="00464590"/>
    <w:rsid w:val="00464A74"/>
    <w:rsid w:val="00464C81"/>
    <w:rsid w:val="00464D0E"/>
    <w:rsid w:val="00464DC8"/>
    <w:rsid w:val="00464E82"/>
    <w:rsid w:val="00464EF7"/>
    <w:rsid w:val="00464F5F"/>
    <w:rsid w:val="00465174"/>
    <w:rsid w:val="0046519D"/>
    <w:rsid w:val="004653A7"/>
    <w:rsid w:val="0046544C"/>
    <w:rsid w:val="00465496"/>
    <w:rsid w:val="00465AB8"/>
    <w:rsid w:val="00465C50"/>
    <w:rsid w:val="004660F2"/>
    <w:rsid w:val="00466134"/>
    <w:rsid w:val="00466173"/>
    <w:rsid w:val="00466228"/>
    <w:rsid w:val="004662AC"/>
    <w:rsid w:val="004664AD"/>
    <w:rsid w:val="004669F3"/>
    <w:rsid w:val="00466A66"/>
    <w:rsid w:val="00466B18"/>
    <w:rsid w:val="00466B48"/>
    <w:rsid w:val="00466D54"/>
    <w:rsid w:val="00466DCE"/>
    <w:rsid w:val="00466F24"/>
    <w:rsid w:val="004670DA"/>
    <w:rsid w:val="004675E6"/>
    <w:rsid w:val="0046789A"/>
    <w:rsid w:val="004678CC"/>
    <w:rsid w:val="00467962"/>
    <w:rsid w:val="00467F63"/>
    <w:rsid w:val="00467F73"/>
    <w:rsid w:val="00470159"/>
    <w:rsid w:val="004704F3"/>
    <w:rsid w:val="0047058D"/>
    <w:rsid w:val="004707B2"/>
    <w:rsid w:val="00470857"/>
    <w:rsid w:val="00470858"/>
    <w:rsid w:val="004708D4"/>
    <w:rsid w:val="004708EA"/>
    <w:rsid w:val="00470BA8"/>
    <w:rsid w:val="00470DCB"/>
    <w:rsid w:val="00470F05"/>
    <w:rsid w:val="004711F5"/>
    <w:rsid w:val="00471206"/>
    <w:rsid w:val="0047175E"/>
    <w:rsid w:val="0047197E"/>
    <w:rsid w:val="00471D23"/>
    <w:rsid w:val="00471E05"/>
    <w:rsid w:val="00471E4E"/>
    <w:rsid w:val="00471E8E"/>
    <w:rsid w:val="00471EB1"/>
    <w:rsid w:val="00471F4E"/>
    <w:rsid w:val="00471F62"/>
    <w:rsid w:val="00472150"/>
    <w:rsid w:val="00472372"/>
    <w:rsid w:val="00472611"/>
    <w:rsid w:val="0047269F"/>
    <w:rsid w:val="00472751"/>
    <w:rsid w:val="00472771"/>
    <w:rsid w:val="00472916"/>
    <w:rsid w:val="00472982"/>
    <w:rsid w:val="00472AE8"/>
    <w:rsid w:val="00472C5E"/>
    <w:rsid w:val="00472EBE"/>
    <w:rsid w:val="0047308F"/>
    <w:rsid w:val="00473162"/>
    <w:rsid w:val="004732B4"/>
    <w:rsid w:val="004736B2"/>
    <w:rsid w:val="004737DA"/>
    <w:rsid w:val="0047395A"/>
    <w:rsid w:val="004739DD"/>
    <w:rsid w:val="00473A6F"/>
    <w:rsid w:val="004740BE"/>
    <w:rsid w:val="00474513"/>
    <w:rsid w:val="00474604"/>
    <w:rsid w:val="00474923"/>
    <w:rsid w:val="00474E76"/>
    <w:rsid w:val="0047509F"/>
    <w:rsid w:val="00475473"/>
    <w:rsid w:val="004756AA"/>
    <w:rsid w:val="00475719"/>
    <w:rsid w:val="004759C6"/>
    <w:rsid w:val="00475AAD"/>
    <w:rsid w:val="00475CA2"/>
    <w:rsid w:val="00475F8E"/>
    <w:rsid w:val="00475F92"/>
    <w:rsid w:val="0047618D"/>
    <w:rsid w:val="0047631C"/>
    <w:rsid w:val="00476697"/>
    <w:rsid w:val="00476A0D"/>
    <w:rsid w:val="00476E0B"/>
    <w:rsid w:val="00477015"/>
    <w:rsid w:val="004775C9"/>
    <w:rsid w:val="00477650"/>
    <w:rsid w:val="004778BC"/>
    <w:rsid w:val="00477CEA"/>
    <w:rsid w:val="00480237"/>
    <w:rsid w:val="00480445"/>
    <w:rsid w:val="004805D1"/>
    <w:rsid w:val="00480856"/>
    <w:rsid w:val="00480B0A"/>
    <w:rsid w:val="00480D93"/>
    <w:rsid w:val="00481056"/>
    <w:rsid w:val="004811EB"/>
    <w:rsid w:val="004812AB"/>
    <w:rsid w:val="004812F4"/>
    <w:rsid w:val="004813F4"/>
    <w:rsid w:val="004818AA"/>
    <w:rsid w:val="00481ECC"/>
    <w:rsid w:val="00482137"/>
    <w:rsid w:val="00482142"/>
    <w:rsid w:val="004822CA"/>
    <w:rsid w:val="00482497"/>
    <w:rsid w:val="004825DE"/>
    <w:rsid w:val="00482824"/>
    <w:rsid w:val="00482A6D"/>
    <w:rsid w:val="00482D74"/>
    <w:rsid w:val="00483011"/>
    <w:rsid w:val="00483100"/>
    <w:rsid w:val="00483382"/>
    <w:rsid w:val="0048339E"/>
    <w:rsid w:val="0048347D"/>
    <w:rsid w:val="00483687"/>
    <w:rsid w:val="004837C4"/>
    <w:rsid w:val="004839CD"/>
    <w:rsid w:val="00483A46"/>
    <w:rsid w:val="00483A7D"/>
    <w:rsid w:val="00483BCD"/>
    <w:rsid w:val="00483D67"/>
    <w:rsid w:val="00483D86"/>
    <w:rsid w:val="00483F7E"/>
    <w:rsid w:val="004840D8"/>
    <w:rsid w:val="00484248"/>
    <w:rsid w:val="004843DD"/>
    <w:rsid w:val="004843ED"/>
    <w:rsid w:val="004845FC"/>
    <w:rsid w:val="0048472C"/>
    <w:rsid w:val="00484737"/>
    <w:rsid w:val="00484ADA"/>
    <w:rsid w:val="00484D60"/>
    <w:rsid w:val="004854BB"/>
    <w:rsid w:val="004855BD"/>
    <w:rsid w:val="00485660"/>
    <w:rsid w:val="004859AA"/>
    <w:rsid w:val="00485B9D"/>
    <w:rsid w:val="00485C8B"/>
    <w:rsid w:val="00485D4C"/>
    <w:rsid w:val="00485DE0"/>
    <w:rsid w:val="0048602B"/>
    <w:rsid w:val="00486350"/>
    <w:rsid w:val="00486406"/>
    <w:rsid w:val="0048688E"/>
    <w:rsid w:val="00486E29"/>
    <w:rsid w:val="00486EE7"/>
    <w:rsid w:val="00486EF5"/>
    <w:rsid w:val="00486F8C"/>
    <w:rsid w:val="00486F95"/>
    <w:rsid w:val="004870B8"/>
    <w:rsid w:val="00487320"/>
    <w:rsid w:val="00487333"/>
    <w:rsid w:val="004875A3"/>
    <w:rsid w:val="00487650"/>
    <w:rsid w:val="00487819"/>
    <w:rsid w:val="00487983"/>
    <w:rsid w:val="00487D02"/>
    <w:rsid w:val="00487D96"/>
    <w:rsid w:val="0049002D"/>
    <w:rsid w:val="0049014C"/>
    <w:rsid w:val="0049026A"/>
    <w:rsid w:val="00490321"/>
    <w:rsid w:val="00490346"/>
    <w:rsid w:val="0049041B"/>
    <w:rsid w:val="00490593"/>
    <w:rsid w:val="004906A8"/>
    <w:rsid w:val="004908B9"/>
    <w:rsid w:val="004909DB"/>
    <w:rsid w:val="00490A7A"/>
    <w:rsid w:val="00490D7B"/>
    <w:rsid w:val="00490D9F"/>
    <w:rsid w:val="00490E49"/>
    <w:rsid w:val="00491025"/>
    <w:rsid w:val="00491218"/>
    <w:rsid w:val="004912EB"/>
    <w:rsid w:val="0049136B"/>
    <w:rsid w:val="00491478"/>
    <w:rsid w:val="0049175B"/>
    <w:rsid w:val="00491782"/>
    <w:rsid w:val="004918E2"/>
    <w:rsid w:val="00491A3A"/>
    <w:rsid w:val="00491B0E"/>
    <w:rsid w:val="00491BEE"/>
    <w:rsid w:val="00491D46"/>
    <w:rsid w:val="00491F4A"/>
    <w:rsid w:val="00491FF2"/>
    <w:rsid w:val="004920CE"/>
    <w:rsid w:val="00492605"/>
    <w:rsid w:val="00492C22"/>
    <w:rsid w:val="00492DE9"/>
    <w:rsid w:val="00493099"/>
    <w:rsid w:val="004930B3"/>
    <w:rsid w:val="00493191"/>
    <w:rsid w:val="004932F5"/>
    <w:rsid w:val="00493515"/>
    <w:rsid w:val="004939C5"/>
    <w:rsid w:val="00493A46"/>
    <w:rsid w:val="00493BF0"/>
    <w:rsid w:val="00493C77"/>
    <w:rsid w:val="00493FB7"/>
    <w:rsid w:val="00494005"/>
    <w:rsid w:val="004944A3"/>
    <w:rsid w:val="00494515"/>
    <w:rsid w:val="004945B4"/>
    <w:rsid w:val="004946C8"/>
    <w:rsid w:val="004947CC"/>
    <w:rsid w:val="004947ED"/>
    <w:rsid w:val="0049484F"/>
    <w:rsid w:val="00494957"/>
    <w:rsid w:val="00494A31"/>
    <w:rsid w:val="00494BFD"/>
    <w:rsid w:val="00494EB0"/>
    <w:rsid w:val="00495098"/>
    <w:rsid w:val="004950C7"/>
    <w:rsid w:val="004950D4"/>
    <w:rsid w:val="0049510D"/>
    <w:rsid w:val="004951A6"/>
    <w:rsid w:val="00495645"/>
    <w:rsid w:val="004958D8"/>
    <w:rsid w:val="00495A3D"/>
    <w:rsid w:val="00495DB8"/>
    <w:rsid w:val="00495EBF"/>
    <w:rsid w:val="00496012"/>
    <w:rsid w:val="004962B1"/>
    <w:rsid w:val="004962D2"/>
    <w:rsid w:val="0049648A"/>
    <w:rsid w:val="004968B4"/>
    <w:rsid w:val="00496A6B"/>
    <w:rsid w:val="00496B2B"/>
    <w:rsid w:val="00496C99"/>
    <w:rsid w:val="00496D3C"/>
    <w:rsid w:val="00496E3A"/>
    <w:rsid w:val="0049723B"/>
    <w:rsid w:val="004972CE"/>
    <w:rsid w:val="004972F3"/>
    <w:rsid w:val="0049741F"/>
    <w:rsid w:val="00497422"/>
    <w:rsid w:val="004975E5"/>
    <w:rsid w:val="0049790D"/>
    <w:rsid w:val="00497913"/>
    <w:rsid w:val="00497AF8"/>
    <w:rsid w:val="00497B43"/>
    <w:rsid w:val="00497C46"/>
    <w:rsid w:val="00497D5F"/>
    <w:rsid w:val="00497F26"/>
    <w:rsid w:val="00497FF1"/>
    <w:rsid w:val="004A0039"/>
    <w:rsid w:val="004A0370"/>
    <w:rsid w:val="004A03A7"/>
    <w:rsid w:val="004A076D"/>
    <w:rsid w:val="004A082B"/>
    <w:rsid w:val="004A09C5"/>
    <w:rsid w:val="004A0B69"/>
    <w:rsid w:val="004A0D3C"/>
    <w:rsid w:val="004A0FDA"/>
    <w:rsid w:val="004A1036"/>
    <w:rsid w:val="004A135D"/>
    <w:rsid w:val="004A179C"/>
    <w:rsid w:val="004A18B4"/>
    <w:rsid w:val="004A1A15"/>
    <w:rsid w:val="004A1A7B"/>
    <w:rsid w:val="004A1BC6"/>
    <w:rsid w:val="004A1C79"/>
    <w:rsid w:val="004A1F9D"/>
    <w:rsid w:val="004A2246"/>
    <w:rsid w:val="004A2374"/>
    <w:rsid w:val="004A27C2"/>
    <w:rsid w:val="004A29C1"/>
    <w:rsid w:val="004A2D07"/>
    <w:rsid w:val="004A2D8C"/>
    <w:rsid w:val="004A2E28"/>
    <w:rsid w:val="004A2FD0"/>
    <w:rsid w:val="004A2FE8"/>
    <w:rsid w:val="004A300B"/>
    <w:rsid w:val="004A3061"/>
    <w:rsid w:val="004A3407"/>
    <w:rsid w:val="004A38E0"/>
    <w:rsid w:val="004A3A68"/>
    <w:rsid w:val="004A3B1C"/>
    <w:rsid w:val="004A3B38"/>
    <w:rsid w:val="004A3D7E"/>
    <w:rsid w:val="004A3E6C"/>
    <w:rsid w:val="004A4201"/>
    <w:rsid w:val="004A446D"/>
    <w:rsid w:val="004A4592"/>
    <w:rsid w:val="004A4694"/>
    <w:rsid w:val="004A46A9"/>
    <w:rsid w:val="004A497E"/>
    <w:rsid w:val="004A4A5D"/>
    <w:rsid w:val="004A4BB5"/>
    <w:rsid w:val="004A5184"/>
    <w:rsid w:val="004A52B4"/>
    <w:rsid w:val="004A5650"/>
    <w:rsid w:val="004A5763"/>
    <w:rsid w:val="004A5827"/>
    <w:rsid w:val="004A583D"/>
    <w:rsid w:val="004A5867"/>
    <w:rsid w:val="004A5947"/>
    <w:rsid w:val="004A59F7"/>
    <w:rsid w:val="004A5D59"/>
    <w:rsid w:val="004A5F05"/>
    <w:rsid w:val="004A64A5"/>
    <w:rsid w:val="004A6815"/>
    <w:rsid w:val="004A6955"/>
    <w:rsid w:val="004A69E5"/>
    <w:rsid w:val="004A6ABE"/>
    <w:rsid w:val="004A6B57"/>
    <w:rsid w:val="004A720E"/>
    <w:rsid w:val="004A7301"/>
    <w:rsid w:val="004A735E"/>
    <w:rsid w:val="004A73DE"/>
    <w:rsid w:val="004A74B1"/>
    <w:rsid w:val="004A7581"/>
    <w:rsid w:val="004A78D5"/>
    <w:rsid w:val="004A7C1C"/>
    <w:rsid w:val="004B008D"/>
    <w:rsid w:val="004B00EF"/>
    <w:rsid w:val="004B02FA"/>
    <w:rsid w:val="004B0312"/>
    <w:rsid w:val="004B05F5"/>
    <w:rsid w:val="004B0602"/>
    <w:rsid w:val="004B0781"/>
    <w:rsid w:val="004B07F3"/>
    <w:rsid w:val="004B0C32"/>
    <w:rsid w:val="004B0F38"/>
    <w:rsid w:val="004B1133"/>
    <w:rsid w:val="004B1188"/>
    <w:rsid w:val="004B125D"/>
    <w:rsid w:val="004B147A"/>
    <w:rsid w:val="004B155F"/>
    <w:rsid w:val="004B16D6"/>
    <w:rsid w:val="004B17FD"/>
    <w:rsid w:val="004B19C1"/>
    <w:rsid w:val="004B1BE9"/>
    <w:rsid w:val="004B1D50"/>
    <w:rsid w:val="004B1FEE"/>
    <w:rsid w:val="004B234E"/>
    <w:rsid w:val="004B256C"/>
    <w:rsid w:val="004B28EC"/>
    <w:rsid w:val="004B2A58"/>
    <w:rsid w:val="004B2B42"/>
    <w:rsid w:val="004B2B59"/>
    <w:rsid w:val="004B2BB0"/>
    <w:rsid w:val="004B2BCC"/>
    <w:rsid w:val="004B2C8E"/>
    <w:rsid w:val="004B2CF3"/>
    <w:rsid w:val="004B2CF9"/>
    <w:rsid w:val="004B2EE7"/>
    <w:rsid w:val="004B2F24"/>
    <w:rsid w:val="004B3068"/>
    <w:rsid w:val="004B30E4"/>
    <w:rsid w:val="004B37EC"/>
    <w:rsid w:val="004B3984"/>
    <w:rsid w:val="004B3D2B"/>
    <w:rsid w:val="004B3E6B"/>
    <w:rsid w:val="004B3E77"/>
    <w:rsid w:val="004B4059"/>
    <w:rsid w:val="004B42F6"/>
    <w:rsid w:val="004B4513"/>
    <w:rsid w:val="004B4BE4"/>
    <w:rsid w:val="004B4D9E"/>
    <w:rsid w:val="004B4F50"/>
    <w:rsid w:val="004B50CB"/>
    <w:rsid w:val="004B523B"/>
    <w:rsid w:val="004B5490"/>
    <w:rsid w:val="004B565C"/>
    <w:rsid w:val="004B579B"/>
    <w:rsid w:val="004B57B6"/>
    <w:rsid w:val="004B5BA5"/>
    <w:rsid w:val="004B5D51"/>
    <w:rsid w:val="004B5D94"/>
    <w:rsid w:val="004B60B0"/>
    <w:rsid w:val="004B64F1"/>
    <w:rsid w:val="004B66D3"/>
    <w:rsid w:val="004B6784"/>
    <w:rsid w:val="004B6899"/>
    <w:rsid w:val="004B6A58"/>
    <w:rsid w:val="004B6ADB"/>
    <w:rsid w:val="004B6B13"/>
    <w:rsid w:val="004B6B36"/>
    <w:rsid w:val="004B6B54"/>
    <w:rsid w:val="004B6C3C"/>
    <w:rsid w:val="004B7145"/>
    <w:rsid w:val="004B719A"/>
    <w:rsid w:val="004B71F8"/>
    <w:rsid w:val="004B725A"/>
    <w:rsid w:val="004B72D9"/>
    <w:rsid w:val="004B758F"/>
    <w:rsid w:val="004B7602"/>
    <w:rsid w:val="004B7C4D"/>
    <w:rsid w:val="004B7CD3"/>
    <w:rsid w:val="004B7DC6"/>
    <w:rsid w:val="004B7E06"/>
    <w:rsid w:val="004B7F44"/>
    <w:rsid w:val="004C050E"/>
    <w:rsid w:val="004C06B3"/>
    <w:rsid w:val="004C08FE"/>
    <w:rsid w:val="004C0A3A"/>
    <w:rsid w:val="004C0EEC"/>
    <w:rsid w:val="004C1156"/>
    <w:rsid w:val="004C128B"/>
    <w:rsid w:val="004C1361"/>
    <w:rsid w:val="004C140D"/>
    <w:rsid w:val="004C1428"/>
    <w:rsid w:val="004C16E9"/>
    <w:rsid w:val="004C1BCF"/>
    <w:rsid w:val="004C1BEC"/>
    <w:rsid w:val="004C1C29"/>
    <w:rsid w:val="004C1CA5"/>
    <w:rsid w:val="004C1ED4"/>
    <w:rsid w:val="004C1F3B"/>
    <w:rsid w:val="004C2250"/>
    <w:rsid w:val="004C23AD"/>
    <w:rsid w:val="004C24F6"/>
    <w:rsid w:val="004C25CD"/>
    <w:rsid w:val="004C2634"/>
    <w:rsid w:val="004C26A8"/>
    <w:rsid w:val="004C27DD"/>
    <w:rsid w:val="004C2904"/>
    <w:rsid w:val="004C29A8"/>
    <w:rsid w:val="004C2D0C"/>
    <w:rsid w:val="004C2D6E"/>
    <w:rsid w:val="004C317D"/>
    <w:rsid w:val="004C375E"/>
    <w:rsid w:val="004C37A2"/>
    <w:rsid w:val="004C380F"/>
    <w:rsid w:val="004C38DB"/>
    <w:rsid w:val="004C3C12"/>
    <w:rsid w:val="004C3C50"/>
    <w:rsid w:val="004C3EA8"/>
    <w:rsid w:val="004C40C2"/>
    <w:rsid w:val="004C4170"/>
    <w:rsid w:val="004C41E4"/>
    <w:rsid w:val="004C41E6"/>
    <w:rsid w:val="004C42DD"/>
    <w:rsid w:val="004C4ABA"/>
    <w:rsid w:val="004C4CA8"/>
    <w:rsid w:val="004C4F5D"/>
    <w:rsid w:val="004C50C8"/>
    <w:rsid w:val="004C526B"/>
    <w:rsid w:val="004C5302"/>
    <w:rsid w:val="004C5314"/>
    <w:rsid w:val="004C5842"/>
    <w:rsid w:val="004C5C94"/>
    <w:rsid w:val="004C5E6E"/>
    <w:rsid w:val="004C5EB9"/>
    <w:rsid w:val="004C5FC0"/>
    <w:rsid w:val="004C603F"/>
    <w:rsid w:val="004C6299"/>
    <w:rsid w:val="004C63E9"/>
    <w:rsid w:val="004C63FD"/>
    <w:rsid w:val="004C64AF"/>
    <w:rsid w:val="004C64E9"/>
    <w:rsid w:val="004C66DF"/>
    <w:rsid w:val="004C6995"/>
    <w:rsid w:val="004C763F"/>
    <w:rsid w:val="004C7A5C"/>
    <w:rsid w:val="004C7BA0"/>
    <w:rsid w:val="004D00B5"/>
    <w:rsid w:val="004D0164"/>
    <w:rsid w:val="004D02E5"/>
    <w:rsid w:val="004D043F"/>
    <w:rsid w:val="004D0539"/>
    <w:rsid w:val="004D05BD"/>
    <w:rsid w:val="004D05D5"/>
    <w:rsid w:val="004D0AA3"/>
    <w:rsid w:val="004D0C15"/>
    <w:rsid w:val="004D0C1D"/>
    <w:rsid w:val="004D0EDB"/>
    <w:rsid w:val="004D0F3E"/>
    <w:rsid w:val="004D1005"/>
    <w:rsid w:val="004D1109"/>
    <w:rsid w:val="004D11BC"/>
    <w:rsid w:val="004D12EB"/>
    <w:rsid w:val="004D16CA"/>
    <w:rsid w:val="004D18F4"/>
    <w:rsid w:val="004D2544"/>
    <w:rsid w:val="004D2970"/>
    <w:rsid w:val="004D2A75"/>
    <w:rsid w:val="004D2BA0"/>
    <w:rsid w:val="004D2D21"/>
    <w:rsid w:val="004D2DB3"/>
    <w:rsid w:val="004D2DD5"/>
    <w:rsid w:val="004D2DFA"/>
    <w:rsid w:val="004D2ED7"/>
    <w:rsid w:val="004D30DA"/>
    <w:rsid w:val="004D31FB"/>
    <w:rsid w:val="004D324C"/>
    <w:rsid w:val="004D32A7"/>
    <w:rsid w:val="004D34D9"/>
    <w:rsid w:val="004D3834"/>
    <w:rsid w:val="004D3A74"/>
    <w:rsid w:val="004D3EF1"/>
    <w:rsid w:val="004D40AE"/>
    <w:rsid w:val="004D40F3"/>
    <w:rsid w:val="004D43AF"/>
    <w:rsid w:val="004D4431"/>
    <w:rsid w:val="004D453C"/>
    <w:rsid w:val="004D487C"/>
    <w:rsid w:val="004D4DA7"/>
    <w:rsid w:val="004D4EA2"/>
    <w:rsid w:val="004D51F0"/>
    <w:rsid w:val="004D5325"/>
    <w:rsid w:val="004D5400"/>
    <w:rsid w:val="004D54D6"/>
    <w:rsid w:val="004D562B"/>
    <w:rsid w:val="004D5806"/>
    <w:rsid w:val="004D587A"/>
    <w:rsid w:val="004D5B11"/>
    <w:rsid w:val="004D5B5E"/>
    <w:rsid w:val="004D5D8F"/>
    <w:rsid w:val="004D5DA8"/>
    <w:rsid w:val="004D6103"/>
    <w:rsid w:val="004D627A"/>
    <w:rsid w:val="004D630B"/>
    <w:rsid w:val="004D6884"/>
    <w:rsid w:val="004D6AAA"/>
    <w:rsid w:val="004D703D"/>
    <w:rsid w:val="004D749C"/>
    <w:rsid w:val="004D7552"/>
    <w:rsid w:val="004D77DD"/>
    <w:rsid w:val="004D7913"/>
    <w:rsid w:val="004D794A"/>
    <w:rsid w:val="004D7978"/>
    <w:rsid w:val="004D79C6"/>
    <w:rsid w:val="004D7A14"/>
    <w:rsid w:val="004D7D28"/>
    <w:rsid w:val="004D7E92"/>
    <w:rsid w:val="004E0219"/>
    <w:rsid w:val="004E04A1"/>
    <w:rsid w:val="004E0526"/>
    <w:rsid w:val="004E0773"/>
    <w:rsid w:val="004E0852"/>
    <w:rsid w:val="004E090A"/>
    <w:rsid w:val="004E0D08"/>
    <w:rsid w:val="004E0D18"/>
    <w:rsid w:val="004E11AC"/>
    <w:rsid w:val="004E11F3"/>
    <w:rsid w:val="004E1250"/>
    <w:rsid w:val="004E1288"/>
    <w:rsid w:val="004E1513"/>
    <w:rsid w:val="004E15D4"/>
    <w:rsid w:val="004E18FA"/>
    <w:rsid w:val="004E1C86"/>
    <w:rsid w:val="004E1D8F"/>
    <w:rsid w:val="004E1DC2"/>
    <w:rsid w:val="004E1DCB"/>
    <w:rsid w:val="004E1E78"/>
    <w:rsid w:val="004E2274"/>
    <w:rsid w:val="004E23D3"/>
    <w:rsid w:val="004E2651"/>
    <w:rsid w:val="004E28B2"/>
    <w:rsid w:val="004E2994"/>
    <w:rsid w:val="004E2B02"/>
    <w:rsid w:val="004E2B05"/>
    <w:rsid w:val="004E2CC6"/>
    <w:rsid w:val="004E3034"/>
    <w:rsid w:val="004E30C8"/>
    <w:rsid w:val="004E3170"/>
    <w:rsid w:val="004E3178"/>
    <w:rsid w:val="004E380F"/>
    <w:rsid w:val="004E3BD0"/>
    <w:rsid w:val="004E3C74"/>
    <w:rsid w:val="004E3D9D"/>
    <w:rsid w:val="004E3F05"/>
    <w:rsid w:val="004E3F8C"/>
    <w:rsid w:val="004E421A"/>
    <w:rsid w:val="004E4393"/>
    <w:rsid w:val="004E43EF"/>
    <w:rsid w:val="004E4844"/>
    <w:rsid w:val="004E4A68"/>
    <w:rsid w:val="004E4A95"/>
    <w:rsid w:val="004E4AE8"/>
    <w:rsid w:val="004E4B15"/>
    <w:rsid w:val="004E4C92"/>
    <w:rsid w:val="004E4E1A"/>
    <w:rsid w:val="004E4EF8"/>
    <w:rsid w:val="004E5267"/>
    <w:rsid w:val="004E554E"/>
    <w:rsid w:val="004E58E8"/>
    <w:rsid w:val="004E59F6"/>
    <w:rsid w:val="004E5B13"/>
    <w:rsid w:val="004E5B73"/>
    <w:rsid w:val="004E5C55"/>
    <w:rsid w:val="004E5C86"/>
    <w:rsid w:val="004E5DD7"/>
    <w:rsid w:val="004E6145"/>
    <w:rsid w:val="004E6234"/>
    <w:rsid w:val="004E659C"/>
    <w:rsid w:val="004E6759"/>
    <w:rsid w:val="004E6BF8"/>
    <w:rsid w:val="004E74FB"/>
    <w:rsid w:val="004E7557"/>
    <w:rsid w:val="004E7591"/>
    <w:rsid w:val="004E76D7"/>
    <w:rsid w:val="004E79EB"/>
    <w:rsid w:val="004E7B72"/>
    <w:rsid w:val="004E7E3B"/>
    <w:rsid w:val="004E7F6A"/>
    <w:rsid w:val="004F0363"/>
    <w:rsid w:val="004F0438"/>
    <w:rsid w:val="004F04C1"/>
    <w:rsid w:val="004F05BF"/>
    <w:rsid w:val="004F06B7"/>
    <w:rsid w:val="004F093B"/>
    <w:rsid w:val="004F098F"/>
    <w:rsid w:val="004F0BF0"/>
    <w:rsid w:val="004F0FB8"/>
    <w:rsid w:val="004F0FC5"/>
    <w:rsid w:val="004F1243"/>
    <w:rsid w:val="004F138F"/>
    <w:rsid w:val="004F1480"/>
    <w:rsid w:val="004F154C"/>
    <w:rsid w:val="004F1759"/>
    <w:rsid w:val="004F184A"/>
    <w:rsid w:val="004F1866"/>
    <w:rsid w:val="004F18FC"/>
    <w:rsid w:val="004F1AB0"/>
    <w:rsid w:val="004F1D5C"/>
    <w:rsid w:val="004F21BA"/>
    <w:rsid w:val="004F2BF6"/>
    <w:rsid w:val="004F2F15"/>
    <w:rsid w:val="004F2FD1"/>
    <w:rsid w:val="004F3095"/>
    <w:rsid w:val="004F3137"/>
    <w:rsid w:val="004F31B3"/>
    <w:rsid w:val="004F34E6"/>
    <w:rsid w:val="004F36EA"/>
    <w:rsid w:val="004F3867"/>
    <w:rsid w:val="004F3917"/>
    <w:rsid w:val="004F3DC4"/>
    <w:rsid w:val="004F40C8"/>
    <w:rsid w:val="004F4183"/>
    <w:rsid w:val="004F436D"/>
    <w:rsid w:val="004F43D4"/>
    <w:rsid w:val="004F456D"/>
    <w:rsid w:val="004F4632"/>
    <w:rsid w:val="004F4781"/>
    <w:rsid w:val="004F4AA6"/>
    <w:rsid w:val="004F4D6E"/>
    <w:rsid w:val="004F4D76"/>
    <w:rsid w:val="004F50AD"/>
    <w:rsid w:val="004F550B"/>
    <w:rsid w:val="004F5861"/>
    <w:rsid w:val="004F59CB"/>
    <w:rsid w:val="004F5AFF"/>
    <w:rsid w:val="004F5D65"/>
    <w:rsid w:val="004F5D67"/>
    <w:rsid w:val="004F5E74"/>
    <w:rsid w:val="004F60B7"/>
    <w:rsid w:val="004F62E5"/>
    <w:rsid w:val="004F6524"/>
    <w:rsid w:val="004F6995"/>
    <w:rsid w:val="004F6A02"/>
    <w:rsid w:val="004F6D43"/>
    <w:rsid w:val="004F703D"/>
    <w:rsid w:val="004F7194"/>
    <w:rsid w:val="004F729C"/>
    <w:rsid w:val="004F73DA"/>
    <w:rsid w:val="004F746D"/>
    <w:rsid w:val="004F75C0"/>
    <w:rsid w:val="004F75CE"/>
    <w:rsid w:val="004F7B3E"/>
    <w:rsid w:val="004F7BEF"/>
    <w:rsid w:val="004F7D17"/>
    <w:rsid w:val="004F7D80"/>
    <w:rsid w:val="0050015E"/>
    <w:rsid w:val="00500286"/>
    <w:rsid w:val="00500356"/>
    <w:rsid w:val="005005F0"/>
    <w:rsid w:val="0050074E"/>
    <w:rsid w:val="005008C7"/>
    <w:rsid w:val="00500AAE"/>
    <w:rsid w:val="00501134"/>
    <w:rsid w:val="00501179"/>
    <w:rsid w:val="00501236"/>
    <w:rsid w:val="0050132A"/>
    <w:rsid w:val="0050139B"/>
    <w:rsid w:val="0050144C"/>
    <w:rsid w:val="005015B2"/>
    <w:rsid w:val="005016AB"/>
    <w:rsid w:val="005017CF"/>
    <w:rsid w:val="0050196E"/>
    <w:rsid w:val="005019C7"/>
    <w:rsid w:val="00501A1D"/>
    <w:rsid w:val="00501B56"/>
    <w:rsid w:val="00501C8B"/>
    <w:rsid w:val="00502234"/>
    <w:rsid w:val="00502285"/>
    <w:rsid w:val="0050246B"/>
    <w:rsid w:val="00502495"/>
    <w:rsid w:val="005029BC"/>
    <w:rsid w:val="00502A5B"/>
    <w:rsid w:val="00502A6A"/>
    <w:rsid w:val="00502CBF"/>
    <w:rsid w:val="00502D27"/>
    <w:rsid w:val="00502D52"/>
    <w:rsid w:val="00502D61"/>
    <w:rsid w:val="00502DCD"/>
    <w:rsid w:val="00502EC4"/>
    <w:rsid w:val="00502F82"/>
    <w:rsid w:val="0050304C"/>
    <w:rsid w:val="005032B3"/>
    <w:rsid w:val="00503526"/>
    <w:rsid w:val="0050355A"/>
    <w:rsid w:val="005038DE"/>
    <w:rsid w:val="00503904"/>
    <w:rsid w:val="00503C4A"/>
    <w:rsid w:val="00503D4F"/>
    <w:rsid w:val="00503DE8"/>
    <w:rsid w:val="005043E4"/>
    <w:rsid w:val="00504408"/>
    <w:rsid w:val="00504441"/>
    <w:rsid w:val="00504442"/>
    <w:rsid w:val="00504443"/>
    <w:rsid w:val="00504867"/>
    <w:rsid w:val="00504C90"/>
    <w:rsid w:val="00504F9A"/>
    <w:rsid w:val="00505346"/>
    <w:rsid w:val="005053AC"/>
    <w:rsid w:val="005053D0"/>
    <w:rsid w:val="0050564B"/>
    <w:rsid w:val="00505763"/>
    <w:rsid w:val="00505DA6"/>
    <w:rsid w:val="00505DCD"/>
    <w:rsid w:val="00506002"/>
    <w:rsid w:val="005060B9"/>
    <w:rsid w:val="005065E1"/>
    <w:rsid w:val="00506679"/>
    <w:rsid w:val="00506BA0"/>
    <w:rsid w:val="00506BDF"/>
    <w:rsid w:val="00506C7D"/>
    <w:rsid w:val="00506DF1"/>
    <w:rsid w:val="00506F3A"/>
    <w:rsid w:val="00506F7D"/>
    <w:rsid w:val="00506F92"/>
    <w:rsid w:val="00507159"/>
    <w:rsid w:val="005072A8"/>
    <w:rsid w:val="005073DE"/>
    <w:rsid w:val="005073EA"/>
    <w:rsid w:val="00507479"/>
    <w:rsid w:val="00507BFE"/>
    <w:rsid w:val="00507C5F"/>
    <w:rsid w:val="00507D59"/>
    <w:rsid w:val="00507E29"/>
    <w:rsid w:val="00507F0E"/>
    <w:rsid w:val="00507F7D"/>
    <w:rsid w:val="005101EC"/>
    <w:rsid w:val="005102CF"/>
    <w:rsid w:val="005103D3"/>
    <w:rsid w:val="00510521"/>
    <w:rsid w:val="00510C67"/>
    <w:rsid w:val="00510D03"/>
    <w:rsid w:val="00510E16"/>
    <w:rsid w:val="00510E61"/>
    <w:rsid w:val="00510F16"/>
    <w:rsid w:val="00511030"/>
    <w:rsid w:val="00511174"/>
    <w:rsid w:val="0051149E"/>
    <w:rsid w:val="005114C5"/>
    <w:rsid w:val="005117AE"/>
    <w:rsid w:val="00511817"/>
    <w:rsid w:val="00511819"/>
    <w:rsid w:val="005118D0"/>
    <w:rsid w:val="00511AF8"/>
    <w:rsid w:val="00511B4B"/>
    <w:rsid w:val="00511ECD"/>
    <w:rsid w:val="0051206D"/>
    <w:rsid w:val="00512075"/>
    <w:rsid w:val="00512120"/>
    <w:rsid w:val="00512412"/>
    <w:rsid w:val="005124EF"/>
    <w:rsid w:val="00512664"/>
    <w:rsid w:val="00512763"/>
    <w:rsid w:val="0051279E"/>
    <w:rsid w:val="00512862"/>
    <w:rsid w:val="00512948"/>
    <w:rsid w:val="00512A1D"/>
    <w:rsid w:val="00512AC9"/>
    <w:rsid w:val="00512AD7"/>
    <w:rsid w:val="00512AF1"/>
    <w:rsid w:val="0051303F"/>
    <w:rsid w:val="005132AC"/>
    <w:rsid w:val="005134F8"/>
    <w:rsid w:val="005136FD"/>
    <w:rsid w:val="00513901"/>
    <w:rsid w:val="005139A3"/>
    <w:rsid w:val="00513A83"/>
    <w:rsid w:val="00513CAA"/>
    <w:rsid w:val="00513DA0"/>
    <w:rsid w:val="00513DC8"/>
    <w:rsid w:val="00513E3B"/>
    <w:rsid w:val="00513E57"/>
    <w:rsid w:val="00513F19"/>
    <w:rsid w:val="00513FAC"/>
    <w:rsid w:val="00513FB6"/>
    <w:rsid w:val="00514122"/>
    <w:rsid w:val="0051418D"/>
    <w:rsid w:val="005141A0"/>
    <w:rsid w:val="005145AA"/>
    <w:rsid w:val="005146DC"/>
    <w:rsid w:val="00514779"/>
    <w:rsid w:val="005149DD"/>
    <w:rsid w:val="00514A0B"/>
    <w:rsid w:val="00514AB8"/>
    <w:rsid w:val="00514E82"/>
    <w:rsid w:val="00515436"/>
    <w:rsid w:val="00515840"/>
    <w:rsid w:val="00515892"/>
    <w:rsid w:val="00515ACD"/>
    <w:rsid w:val="00515E52"/>
    <w:rsid w:val="00515E5F"/>
    <w:rsid w:val="0051604F"/>
    <w:rsid w:val="005162F6"/>
    <w:rsid w:val="005163D0"/>
    <w:rsid w:val="00516BFB"/>
    <w:rsid w:val="00516C35"/>
    <w:rsid w:val="00516CF1"/>
    <w:rsid w:val="00516E3B"/>
    <w:rsid w:val="00517113"/>
    <w:rsid w:val="00517150"/>
    <w:rsid w:val="00517159"/>
    <w:rsid w:val="005174AF"/>
    <w:rsid w:val="00517A0E"/>
    <w:rsid w:val="00517B64"/>
    <w:rsid w:val="00517CFB"/>
    <w:rsid w:val="00517DBA"/>
    <w:rsid w:val="00517FDC"/>
    <w:rsid w:val="0052001B"/>
    <w:rsid w:val="0052022E"/>
    <w:rsid w:val="005202AF"/>
    <w:rsid w:val="00520399"/>
    <w:rsid w:val="005203BE"/>
    <w:rsid w:val="00520489"/>
    <w:rsid w:val="005206CB"/>
    <w:rsid w:val="005206D1"/>
    <w:rsid w:val="005206F3"/>
    <w:rsid w:val="00520887"/>
    <w:rsid w:val="00520A29"/>
    <w:rsid w:val="00520D0A"/>
    <w:rsid w:val="00520EC9"/>
    <w:rsid w:val="00520EE4"/>
    <w:rsid w:val="00520F14"/>
    <w:rsid w:val="0052128D"/>
    <w:rsid w:val="005215EF"/>
    <w:rsid w:val="00521B9D"/>
    <w:rsid w:val="00521BAC"/>
    <w:rsid w:val="00521CB7"/>
    <w:rsid w:val="00521D56"/>
    <w:rsid w:val="00521D8F"/>
    <w:rsid w:val="00521F43"/>
    <w:rsid w:val="005221C4"/>
    <w:rsid w:val="0052231B"/>
    <w:rsid w:val="005223F1"/>
    <w:rsid w:val="00522418"/>
    <w:rsid w:val="00522685"/>
    <w:rsid w:val="0052297A"/>
    <w:rsid w:val="00522A69"/>
    <w:rsid w:val="00522C86"/>
    <w:rsid w:val="00522D7E"/>
    <w:rsid w:val="00522DF1"/>
    <w:rsid w:val="00523085"/>
    <w:rsid w:val="005232C2"/>
    <w:rsid w:val="00523428"/>
    <w:rsid w:val="0052361D"/>
    <w:rsid w:val="00523C07"/>
    <w:rsid w:val="00523DF6"/>
    <w:rsid w:val="00523E5F"/>
    <w:rsid w:val="00523F48"/>
    <w:rsid w:val="00523F4F"/>
    <w:rsid w:val="00524046"/>
    <w:rsid w:val="0052423A"/>
    <w:rsid w:val="005243D0"/>
    <w:rsid w:val="00524445"/>
    <w:rsid w:val="005244B9"/>
    <w:rsid w:val="00524743"/>
    <w:rsid w:val="005249EA"/>
    <w:rsid w:val="00524F36"/>
    <w:rsid w:val="00525036"/>
    <w:rsid w:val="0052504D"/>
    <w:rsid w:val="005252DB"/>
    <w:rsid w:val="00525310"/>
    <w:rsid w:val="00525421"/>
    <w:rsid w:val="0052555C"/>
    <w:rsid w:val="005255EA"/>
    <w:rsid w:val="0052565E"/>
    <w:rsid w:val="00525946"/>
    <w:rsid w:val="00525956"/>
    <w:rsid w:val="00525E2F"/>
    <w:rsid w:val="00525F11"/>
    <w:rsid w:val="0052615F"/>
    <w:rsid w:val="00526171"/>
    <w:rsid w:val="0052637C"/>
    <w:rsid w:val="005263E1"/>
    <w:rsid w:val="005264A3"/>
    <w:rsid w:val="0052652E"/>
    <w:rsid w:val="005265F6"/>
    <w:rsid w:val="0052679C"/>
    <w:rsid w:val="005268EA"/>
    <w:rsid w:val="00526968"/>
    <w:rsid w:val="00526AF0"/>
    <w:rsid w:val="00526C4D"/>
    <w:rsid w:val="00526EDF"/>
    <w:rsid w:val="00526F82"/>
    <w:rsid w:val="00527099"/>
    <w:rsid w:val="0052709D"/>
    <w:rsid w:val="0052742A"/>
    <w:rsid w:val="005276EF"/>
    <w:rsid w:val="005277EA"/>
    <w:rsid w:val="00527FF9"/>
    <w:rsid w:val="00530043"/>
    <w:rsid w:val="00530071"/>
    <w:rsid w:val="00530273"/>
    <w:rsid w:val="0053097C"/>
    <w:rsid w:val="00530AB4"/>
    <w:rsid w:val="00530E7F"/>
    <w:rsid w:val="005311C0"/>
    <w:rsid w:val="005313FB"/>
    <w:rsid w:val="00531808"/>
    <w:rsid w:val="00531C82"/>
    <w:rsid w:val="00531ED6"/>
    <w:rsid w:val="00531F68"/>
    <w:rsid w:val="00531F82"/>
    <w:rsid w:val="00531F9E"/>
    <w:rsid w:val="0053221B"/>
    <w:rsid w:val="00532581"/>
    <w:rsid w:val="005326A7"/>
    <w:rsid w:val="005326BA"/>
    <w:rsid w:val="0053276C"/>
    <w:rsid w:val="00532A38"/>
    <w:rsid w:val="00532A93"/>
    <w:rsid w:val="00532B4F"/>
    <w:rsid w:val="00532DED"/>
    <w:rsid w:val="00532E86"/>
    <w:rsid w:val="00532F28"/>
    <w:rsid w:val="00532FAC"/>
    <w:rsid w:val="00533155"/>
    <w:rsid w:val="00533191"/>
    <w:rsid w:val="0053321C"/>
    <w:rsid w:val="00533365"/>
    <w:rsid w:val="0053365F"/>
    <w:rsid w:val="00533789"/>
    <w:rsid w:val="00533D4A"/>
    <w:rsid w:val="00533D97"/>
    <w:rsid w:val="00533E0A"/>
    <w:rsid w:val="00533F24"/>
    <w:rsid w:val="0053412B"/>
    <w:rsid w:val="0053418E"/>
    <w:rsid w:val="00534229"/>
    <w:rsid w:val="0053439E"/>
    <w:rsid w:val="00534475"/>
    <w:rsid w:val="005346C2"/>
    <w:rsid w:val="005347CA"/>
    <w:rsid w:val="00534859"/>
    <w:rsid w:val="005348A5"/>
    <w:rsid w:val="00534985"/>
    <w:rsid w:val="00534A84"/>
    <w:rsid w:val="00534B4C"/>
    <w:rsid w:val="00534C2A"/>
    <w:rsid w:val="00534FD4"/>
    <w:rsid w:val="00535179"/>
    <w:rsid w:val="005352E8"/>
    <w:rsid w:val="005353AE"/>
    <w:rsid w:val="00535401"/>
    <w:rsid w:val="0053552B"/>
    <w:rsid w:val="005355BF"/>
    <w:rsid w:val="00535634"/>
    <w:rsid w:val="00535690"/>
    <w:rsid w:val="005358ED"/>
    <w:rsid w:val="00535973"/>
    <w:rsid w:val="00535CBB"/>
    <w:rsid w:val="00535E73"/>
    <w:rsid w:val="00535EA1"/>
    <w:rsid w:val="005360AA"/>
    <w:rsid w:val="00536696"/>
    <w:rsid w:val="00536714"/>
    <w:rsid w:val="0053677F"/>
    <w:rsid w:val="00536859"/>
    <w:rsid w:val="00536937"/>
    <w:rsid w:val="00536965"/>
    <w:rsid w:val="00536BEA"/>
    <w:rsid w:val="00537882"/>
    <w:rsid w:val="00537ECC"/>
    <w:rsid w:val="0054048F"/>
    <w:rsid w:val="00540615"/>
    <w:rsid w:val="005406B1"/>
    <w:rsid w:val="005408BE"/>
    <w:rsid w:val="005408BF"/>
    <w:rsid w:val="00540B4A"/>
    <w:rsid w:val="00540B67"/>
    <w:rsid w:val="00540D42"/>
    <w:rsid w:val="00540E58"/>
    <w:rsid w:val="00541163"/>
    <w:rsid w:val="00541261"/>
    <w:rsid w:val="00541359"/>
    <w:rsid w:val="00541453"/>
    <w:rsid w:val="00541911"/>
    <w:rsid w:val="0054193A"/>
    <w:rsid w:val="00541A8A"/>
    <w:rsid w:val="00541C8A"/>
    <w:rsid w:val="00541DE9"/>
    <w:rsid w:val="00541F71"/>
    <w:rsid w:val="0054203F"/>
    <w:rsid w:val="00542071"/>
    <w:rsid w:val="00542311"/>
    <w:rsid w:val="0054269E"/>
    <w:rsid w:val="00542747"/>
    <w:rsid w:val="00542AFE"/>
    <w:rsid w:val="00542B8D"/>
    <w:rsid w:val="00542C2D"/>
    <w:rsid w:val="00542C49"/>
    <w:rsid w:val="00542C73"/>
    <w:rsid w:val="00542E17"/>
    <w:rsid w:val="00542E24"/>
    <w:rsid w:val="00542FA7"/>
    <w:rsid w:val="00542FD2"/>
    <w:rsid w:val="005430AC"/>
    <w:rsid w:val="0054315D"/>
    <w:rsid w:val="00543383"/>
    <w:rsid w:val="00543704"/>
    <w:rsid w:val="00543936"/>
    <w:rsid w:val="00543A52"/>
    <w:rsid w:val="00543CA1"/>
    <w:rsid w:val="00543DBE"/>
    <w:rsid w:val="00543E2E"/>
    <w:rsid w:val="00543FDB"/>
    <w:rsid w:val="005440DA"/>
    <w:rsid w:val="005440E3"/>
    <w:rsid w:val="0054449D"/>
    <w:rsid w:val="005447C4"/>
    <w:rsid w:val="00544930"/>
    <w:rsid w:val="00544AB5"/>
    <w:rsid w:val="00544F17"/>
    <w:rsid w:val="00545179"/>
    <w:rsid w:val="00545283"/>
    <w:rsid w:val="0054581A"/>
    <w:rsid w:val="0054588A"/>
    <w:rsid w:val="00545D97"/>
    <w:rsid w:val="00545EF7"/>
    <w:rsid w:val="00545F23"/>
    <w:rsid w:val="00546167"/>
    <w:rsid w:val="005463CB"/>
    <w:rsid w:val="00546491"/>
    <w:rsid w:val="0054658B"/>
    <w:rsid w:val="0054677E"/>
    <w:rsid w:val="005469A6"/>
    <w:rsid w:val="00546C8D"/>
    <w:rsid w:val="00546E08"/>
    <w:rsid w:val="00546E18"/>
    <w:rsid w:val="00546FB7"/>
    <w:rsid w:val="00547073"/>
    <w:rsid w:val="005470A0"/>
    <w:rsid w:val="005472C5"/>
    <w:rsid w:val="0054789D"/>
    <w:rsid w:val="00547904"/>
    <w:rsid w:val="005479A1"/>
    <w:rsid w:val="005479C5"/>
    <w:rsid w:val="00547A52"/>
    <w:rsid w:val="00550175"/>
    <w:rsid w:val="005503F2"/>
    <w:rsid w:val="00550473"/>
    <w:rsid w:val="005504C8"/>
    <w:rsid w:val="005504DA"/>
    <w:rsid w:val="0055072E"/>
    <w:rsid w:val="005508C9"/>
    <w:rsid w:val="0055099D"/>
    <w:rsid w:val="00550A43"/>
    <w:rsid w:val="00550A50"/>
    <w:rsid w:val="00550E10"/>
    <w:rsid w:val="00550FBD"/>
    <w:rsid w:val="00550FDD"/>
    <w:rsid w:val="005510C2"/>
    <w:rsid w:val="0055112A"/>
    <w:rsid w:val="005511F8"/>
    <w:rsid w:val="0055144E"/>
    <w:rsid w:val="0055144F"/>
    <w:rsid w:val="00551495"/>
    <w:rsid w:val="0055157C"/>
    <w:rsid w:val="005515F8"/>
    <w:rsid w:val="00551689"/>
    <w:rsid w:val="0055170B"/>
    <w:rsid w:val="00551849"/>
    <w:rsid w:val="00551DEC"/>
    <w:rsid w:val="00551E83"/>
    <w:rsid w:val="005521C2"/>
    <w:rsid w:val="00552358"/>
    <w:rsid w:val="005524D2"/>
    <w:rsid w:val="0055268F"/>
    <w:rsid w:val="00552695"/>
    <w:rsid w:val="005527AA"/>
    <w:rsid w:val="005528BA"/>
    <w:rsid w:val="00552B56"/>
    <w:rsid w:val="00552B93"/>
    <w:rsid w:val="00552F06"/>
    <w:rsid w:val="00552F61"/>
    <w:rsid w:val="00552FC2"/>
    <w:rsid w:val="005531D1"/>
    <w:rsid w:val="00553227"/>
    <w:rsid w:val="00553503"/>
    <w:rsid w:val="005535AF"/>
    <w:rsid w:val="0055374E"/>
    <w:rsid w:val="00553789"/>
    <w:rsid w:val="00553939"/>
    <w:rsid w:val="0055393D"/>
    <w:rsid w:val="005539BD"/>
    <w:rsid w:val="00553AFF"/>
    <w:rsid w:val="00553B99"/>
    <w:rsid w:val="00553BAE"/>
    <w:rsid w:val="00553BF8"/>
    <w:rsid w:val="00554133"/>
    <w:rsid w:val="00554273"/>
    <w:rsid w:val="00554277"/>
    <w:rsid w:val="00554538"/>
    <w:rsid w:val="0055466E"/>
    <w:rsid w:val="005548BC"/>
    <w:rsid w:val="00554D1D"/>
    <w:rsid w:val="005555C2"/>
    <w:rsid w:val="00555786"/>
    <w:rsid w:val="005559B0"/>
    <w:rsid w:val="005559ED"/>
    <w:rsid w:val="00555AF1"/>
    <w:rsid w:val="00555C9F"/>
    <w:rsid w:val="00555D2C"/>
    <w:rsid w:val="00555DBA"/>
    <w:rsid w:val="00556003"/>
    <w:rsid w:val="0055616F"/>
    <w:rsid w:val="0055621A"/>
    <w:rsid w:val="00556653"/>
    <w:rsid w:val="0055667D"/>
    <w:rsid w:val="00556C8E"/>
    <w:rsid w:val="00556DC9"/>
    <w:rsid w:val="00556E18"/>
    <w:rsid w:val="00556EDC"/>
    <w:rsid w:val="00557197"/>
    <w:rsid w:val="005572FB"/>
    <w:rsid w:val="005576F4"/>
    <w:rsid w:val="005577B0"/>
    <w:rsid w:val="005577DE"/>
    <w:rsid w:val="00557930"/>
    <w:rsid w:val="0055795E"/>
    <w:rsid w:val="005579FF"/>
    <w:rsid w:val="00557B01"/>
    <w:rsid w:val="00557B5A"/>
    <w:rsid w:val="00557C16"/>
    <w:rsid w:val="00557DB9"/>
    <w:rsid w:val="00557ED3"/>
    <w:rsid w:val="00557F0E"/>
    <w:rsid w:val="00557FB2"/>
    <w:rsid w:val="005600E9"/>
    <w:rsid w:val="005604F9"/>
    <w:rsid w:val="0056053B"/>
    <w:rsid w:val="00560670"/>
    <w:rsid w:val="00560735"/>
    <w:rsid w:val="00560757"/>
    <w:rsid w:val="00560BFB"/>
    <w:rsid w:val="00560FD3"/>
    <w:rsid w:val="00561195"/>
    <w:rsid w:val="005614CF"/>
    <w:rsid w:val="005614D1"/>
    <w:rsid w:val="0056153D"/>
    <w:rsid w:val="00561B48"/>
    <w:rsid w:val="00561B9F"/>
    <w:rsid w:val="00561EB2"/>
    <w:rsid w:val="00561F0F"/>
    <w:rsid w:val="0056216A"/>
    <w:rsid w:val="0056234C"/>
    <w:rsid w:val="00562A7F"/>
    <w:rsid w:val="00562B1F"/>
    <w:rsid w:val="00562B28"/>
    <w:rsid w:val="00562B5B"/>
    <w:rsid w:val="00562D3C"/>
    <w:rsid w:val="00562E7D"/>
    <w:rsid w:val="00562FDE"/>
    <w:rsid w:val="0056313F"/>
    <w:rsid w:val="0056319F"/>
    <w:rsid w:val="005631C3"/>
    <w:rsid w:val="005631E5"/>
    <w:rsid w:val="0056323E"/>
    <w:rsid w:val="005633D5"/>
    <w:rsid w:val="005634AB"/>
    <w:rsid w:val="0056373B"/>
    <w:rsid w:val="00563A4C"/>
    <w:rsid w:val="00563C30"/>
    <w:rsid w:val="00563C4B"/>
    <w:rsid w:val="00563C71"/>
    <w:rsid w:val="00563CE8"/>
    <w:rsid w:val="00563E1C"/>
    <w:rsid w:val="00564016"/>
    <w:rsid w:val="00564059"/>
    <w:rsid w:val="0056419C"/>
    <w:rsid w:val="0056446D"/>
    <w:rsid w:val="005644F9"/>
    <w:rsid w:val="005646B4"/>
    <w:rsid w:val="005646C3"/>
    <w:rsid w:val="0056480A"/>
    <w:rsid w:val="00564823"/>
    <w:rsid w:val="0056494B"/>
    <w:rsid w:val="00564E84"/>
    <w:rsid w:val="00564F74"/>
    <w:rsid w:val="00564F95"/>
    <w:rsid w:val="0056506B"/>
    <w:rsid w:val="0056510A"/>
    <w:rsid w:val="00565234"/>
    <w:rsid w:val="005652A9"/>
    <w:rsid w:val="005653EB"/>
    <w:rsid w:val="00565487"/>
    <w:rsid w:val="00565559"/>
    <w:rsid w:val="0056560E"/>
    <w:rsid w:val="00565749"/>
    <w:rsid w:val="00565A4D"/>
    <w:rsid w:val="00565B3A"/>
    <w:rsid w:val="00565BB5"/>
    <w:rsid w:val="00565C64"/>
    <w:rsid w:val="00565E93"/>
    <w:rsid w:val="00565EA8"/>
    <w:rsid w:val="00565ED7"/>
    <w:rsid w:val="005660CE"/>
    <w:rsid w:val="00566305"/>
    <w:rsid w:val="00566322"/>
    <w:rsid w:val="0056648D"/>
    <w:rsid w:val="005665C7"/>
    <w:rsid w:val="0056670E"/>
    <w:rsid w:val="0056698A"/>
    <w:rsid w:val="005669B9"/>
    <w:rsid w:val="00566CC8"/>
    <w:rsid w:val="00566E1D"/>
    <w:rsid w:val="00566E3E"/>
    <w:rsid w:val="00566F9C"/>
    <w:rsid w:val="00567111"/>
    <w:rsid w:val="00567708"/>
    <w:rsid w:val="00567A34"/>
    <w:rsid w:val="00567EA3"/>
    <w:rsid w:val="00567EFE"/>
    <w:rsid w:val="005705BD"/>
    <w:rsid w:val="00570EBF"/>
    <w:rsid w:val="005710C2"/>
    <w:rsid w:val="005711B1"/>
    <w:rsid w:val="0057120D"/>
    <w:rsid w:val="0057125F"/>
    <w:rsid w:val="0057139A"/>
    <w:rsid w:val="00571510"/>
    <w:rsid w:val="005716DA"/>
    <w:rsid w:val="005718C6"/>
    <w:rsid w:val="0057193D"/>
    <w:rsid w:val="00571989"/>
    <w:rsid w:val="00571BC7"/>
    <w:rsid w:val="00571CF2"/>
    <w:rsid w:val="00571E6C"/>
    <w:rsid w:val="0057214B"/>
    <w:rsid w:val="005721D3"/>
    <w:rsid w:val="0057224F"/>
    <w:rsid w:val="00572419"/>
    <w:rsid w:val="00572742"/>
    <w:rsid w:val="0057284E"/>
    <w:rsid w:val="00572B6F"/>
    <w:rsid w:val="00572D2F"/>
    <w:rsid w:val="00572EA6"/>
    <w:rsid w:val="00573240"/>
    <w:rsid w:val="005732B5"/>
    <w:rsid w:val="00573653"/>
    <w:rsid w:val="005738AB"/>
    <w:rsid w:val="0057390D"/>
    <w:rsid w:val="005739CF"/>
    <w:rsid w:val="00573A88"/>
    <w:rsid w:val="00573C32"/>
    <w:rsid w:val="00573D60"/>
    <w:rsid w:val="00573FDA"/>
    <w:rsid w:val="005740D6"/>
    <w:rsid w:val="00574334"/>
    <w:rsid w:val="00574494"/>
    <w:rsid w:val="0057466C"/>
    <w:rsid w:val="00574971"/>
    <w:rsid w:val="00574AB1"/>
    <w:rsid w:val="00574EC0"/>
    <w:rsid w:val="00574FF3"/>
    <w:rsid w:val="0057528C"/>
    <w:rsid w:val="0057529B"/>
    <w:rsid w:val="00575694"/>
    <w:rsid w:val="005757C0"/>
    <w:rsid w:val="00575829"/>
    <w:rsid w:val="00575974"/>
    <w:rsid w:val="00575A29"/>
    <w:rsid w:val="00575B84"/>
    <w:rsid w:val="00575E04"/>
    <w:rsid w:val="005760BE"/>
    <w:rsid w:val="005760D7"/>
    <w:rsid w:val="00576342"/>
    <w:rsid w:val="005763E5"/>
    <w:rsid w:val="00576433"/>
    <w:rsid w:val="00576709"/>
    <w:rsid w:val="00576AF7"/>
    <w:rsid w:val="00576BDE"/>
    <w:rsid w:val="00576CCC"/>
    <w:rsid w:val="00576FE1"/>
    <w:rsid w:val="005770D2"/>
    <w:rsid w:val="00577185"/>
    <w:rsid w:val="005771A1"/>
    <w:rsid w:val="005772EC"/>
    <w:rsid w:val="00577585"/>
    <w:rsid w:val="005776A0"/>
    <w:rsid w:val="00577876"/>
    <w:rsid w:val="005778BF"/>
    <w:rsid w:val="005778DD"/>
    <w:rsid w:val="00577A70"/>
    <w:rsid w:val="00577B06"/>
    <w:rsid w:val="00577C72"/>
    <w:rsid w:val="00577C9E"/>
    <w:rsid w:val="0058006A"/>
    <w:rsid w:val="0058007B"/>
    <w:rsid w:val="0058013D"/>
    <w:rsid w:val="005804D4"/>
    <w:rsid w:val="005804F8"/>
    <w:rsid w:val="005806DA"/>
    <w:rsid w:val="0058080B"/>
    <w:rsid w:val="00580AFD"/>
    <w:rsid w:val="00580BDC"/>
    <w:rsid w:val="00580C99"/>
    <w:rsid w:val="00580D67"/>
    <w:rsid w:val="00581000"/>
    <w:rsid w:val="005812F2"/>
    <w:rsid w:val="00581F48"/>
    <w:rsid w:val="00581FF9"/>
    <w:rsid w:val="0058205F"/>
    <w:rsid w:val="005820E5"/>
    <w:rsid w:val="0058216F"/>
    <w:rsid w:val="0058245D"/>
    <w:rsid w:val="00582599"/>
    <w:rsid w:val="00582635"/>
    <w:rsid w:val="005826BD"/>
    <w:rsid w:val="00582700"/>
    <w:rsid w:val="00582758"/>
    <w:rsid w:val="00582902"/>
    <w:rsid w:val="00582BED"/>
    <w:rsid w:val="00582CE1"/>
    <w:rsid w:val="005832B9"/>
    <w:rsid w:val="005832D2"/>
    <w:rsid w:val="005835F4"/>
    <w:rsid w:val="0058366B"/>
    <w:rsid w:val="00583767"/>
    <w:rsid w:val="00583864"/>
    <w:rsid w:val="00583B40"/>
    <w:rsid w:val="00583C88"/>
    <w:rsid w:val="00583E57"/>
    <w:rsid w:val="00583F5F"/>
    <w:rsid w:val="00584188"/>
    <w:rsid w:val="0058419A"/>
    <w:rsid w:val="00584231"/>
    <w:rsid w:val="00584334"/>
    <w:rsid w:val="00584479"/>
    <w:rsid w:val="0058461B"/>
    <w:rsid w:val="00584AE8"/>
    <w:rsid w:val="00584C4D"/>
    <w:rsid w:val="00584C96"/>
    <w:rsid w:val="00584CD3"/>
    <w:rsid w:val="00584E0E"/>
    <w:rsid w:val="00584F6D"/>
    <w:rsid w:val="005850A4"/>
    <w:rsid w:val="0058573C"/>
    <w:rsid w:val="005857A9"/>
    <w:rsid w:val="0058587B"/>
    <w:rsid w:val="005859DD"/>
    <w:rsid w:val="00585B59"/>
    <w:rsid w:val="00585C85"/>
    <w:rsid w:val="00585F21"/>
    <w:rsid w:val="00585F4C"/>
    <w:rsid w:val="00585FC9"/>
    <w:rsid w:val="00586098"/>
    <w:rsid w:val="005860FA"/>
    <w:rsid w:val="0058628B"/>
    <w:rsid w:val="005864D0"/>
    <w:rsid w:val="005869F6"/>
    <w:rsid w:val="00586E9C"/>
    <w:rsid w:val="00586F37"/>
    <w:rsid w:val="0058727A"/>
    <w:rsid w:val="00587496"/>
    <w:rsid w:val="005875A1"/>
    <w:rsid w:val="00587780"/>
    <w:rsid w:val="00587812"/>
    <w:rsid w:val="00590081"/>
    <w:rsid w:val="005900B1"/>
    <w:rsid w:val="005900B2"/>
    <w:rsid w:val="00590149"/>
    <w:rsid w:val="005901E1"/>
    <w:rsid w:val="005904A1"/>
    <w:rsid w:val="00590537"/>
    <w:rsid w:val="00590591"/>
    <w:rsid w:val="0059072E"/>
    <w:rsid w:val="005909EC"/>
    <w:rsid w:val="00590AEB"/>
    <w:rsid w:val="00590F0C"/>
    <w:rsid w:val="00590F68"/>
    <w:rsid w:val="0059142A"/>
    <w:rsid w:val="00591692"/>
    <w:rsid w:val="00591859"/>
    <w:rsid w:val="005918C3"/>
    <w:rsid w:val="00591CB8"/>
    <w:rsid w:val="00591D45"/>
    <w:rsid w:val="00591EF9"/>
    <w:rsid w:val="00591F38"/>
    <w:rsid w:val="00591F39"/>
    <w:rsid w:val="00592697"/>
    <w:rsid w:val="005926BC"/>
    <w:rsid w:val="005927C4"/>
    <w:rsid w:val="00592952"/>
    <w:rsid w:val="00592A6D"/>
    <w:rsid w:val="00592ADD"/>
    <w:rsid w:val="00592BA0"/>
    <w:rsid w:val="00592CE6"/>
    <w:rsid w:val="0059300A"/>
    <w:rsid w:val="005930C8"/>
    <w:rsid w:val="00593421"/>
    <w:rsid w:val="0059363B"/>
    <w:rsid w:val="0059396B"/>
    <w:rsid w:val="00593D8C"/>
    <w:rsid w:val="00593E78"/>
    <w:rsid w:val="00593F58"/>
    <w:rsid w:val="00593FAB"/>
    <w:rsid w:val="00594036"/>
    <w:rsid w:val="00594345"/>
    <w:rsid w:val="00594415"/>
    <w:rsid w:val="00594448"/>
    <w:rsid w:val="005946F4"/>
    <w:rsid w:val="00594790"/>
    <w:rsid w:val="0059494E"/>
    <w:rsid w:val="00594D81"/>
    <w:rsid w:val="00594F3B"/>
    <w:rsid w:val="005950FA"/>
    <w:rsid w:val="00595257"/>
    <w:rsid w:val="0059528B"/>
    <w:rsid w:val="005953F3"/>
    <w:rsid w:val="005954EC"/>
    <w:rsid w:val="0059555D"/>
    <w:rsid w:val="00595901"/>
    <w:rsid w:val="00595E22"/>
    <w:rsid w:val="00595E9A"/>
    <w:rsid w:val="00595F61"/>
    <w:rsid w:val="0059616D"/>
    <w:rsid w:val="005961F8"/>
    <w:rsid w:val="00596215"/>
    <w:rsid w:val="00596381"/>
    <w:rsid w:val="00596423"/>
    <w:rsid w:val="005965EF"/>
    <w:rsid w:val="005966E8"/>
    <w:rsid w:val="00596724"/>
    <w:rsid w:val="0059696F"/>
    <w:rsid w:val="00596983"/>
    <w:rsid w:val="00596B41"/>
    <w:rsid w:val="00596BA0"/>
    <w:rsid w:val="00596BB3"/>
    <w:rsid w:val="005973FD"/>
    <w:rsid w:val="00597589"/>
    <w:rsid w:val="0059768C"/>
    <w:rsid w:val="005977BB"/>
    <w:rsid w:val="00597AB7"/>
    <w:rsid w:val="005A02E9"/>
    <w:rsid w:val="005A05FD"/>
    <w:rsid w:val="005A076C"/>
    <w:rsid w:val="005A09E2"/>
    <w:rsid w:val="005A0A4B"/>
    <w:rsid w:val="005A0BD0"/>
    <w:rsid w:val="005A0D6F"/>
    <w:rsid w:val="005A0F21"/>
    <w:rsid w:val="005A101D"/>
    <w:rsid w:val="005A15AB"/>
    <w:rsid w:val="005A1724"/>
    <w:rsid w:val="005A1963"/>
    <w:rsid w:val="005A196A"/>
    <w:rsid w:val="005A1ABC"/>
    <w:rsid w:val="005A1C52"/>
    <w:rsid w:val="005A2094"/>
    <w:rsid w:val="005A2361"/>
    <w:rsid w:val="005A23A0"/>
    <w:rsid w:val="005A2494"/>
    <w:rsid w:val="005A28FD"/>
    <w:rsid w:val="005A2BB7"/>
    <w:rsid w:val="005A3000"/>
    <w:rsid w:val="005A32F7"/>
    <w:rsid w:val="005A32FC"/>
    <w:rsid w:val="005A3552"/>
    <w:rsid w:val="005A362C"/>
    <w:rsid w:val="005A364A"/>
    <w:rsid w:val="005A367C"/>
    <w:rsid w:val="005A3AFE"/>
    <w:rsid w:val="005A422F"/>
    <w:rsid w:val="005A42E3"/>
    <w:rsid w:val="005A436A"/>
    <w:rsid w:val="005A43F1"/>
    <w:rsid w:val="005A4432"/>
    <w:rsid w:val="005A4498"/>
    <w:rsid w:val="005A4BF2"/>
    <w:rsid w:val="005A4C26"/>
    <w:rsid w:val="005A4D33"/>
    <w:rsid w:val="005A4E51"/>
    <w:rsid w:val="005A4E7D"/>
    <w:rsid w:val="005A4FB3"/>
    <w:rsid w:val="005A50C7"/>
    <w:rsid w:val="005A511E"/>
    <w:rsid w:val="005A5190"/>
    <w:rsid w:val="005A5298"/>
    <w:rsid w:val="005A556E"/>
    <w:rsid w:val="005A5602"/>
    <w:rsid w:val="005A5A73"/>
    <w:rsid w:val="005A5B64"/>
    <w:rsid w:val="005A618D"/>
    <w:rsid w:val="005A666A"/>
    <w:rsid w:val="005A6856"/>
    <w:rsid w:val="005A70B9"/>
    <w:rsid w:val="005A7689"/>
    <w:rsid w:val="005A76D9"/>
    <w:rsid w:val="005A7819"/>
    <w:rsid w:val="005A7923"/>
    <w:rsid w:val="005A794E"/>
    <w:rsid w:val="005A7B7C"/>
    <w:rsid w:val="005A7CE0"/>
    <w:rsid w:val="005A7DC2"/>
    <w:rsid w:val="005B02E8"/>
    <w:rsid w:val="005B0330"/>
    <w:rsid w:val="005B05FB"/>
    <w:rsid w:val="005B064C"/>
    <w:rsid w:val="005B0A73"/>
    <w:rsid w:val="005B0A9B"/>
    <w:rsid w:val="005B0F7A"/>
    <w:rsid w:val="005B1272"/>
    <w:rsid w:val="005B139B"/>
    <w:rsid w:val="005B1489"/>
    <w:rsid w:val="005B1564"/>
    <w:rsid w:val="005B1B0E"/>
    <w:rsid w:val="005B1CA7"/>
    <w:rsid w:val="005B1D02"/>
    <w:rsid w:val="005B1E24"/>
    <w:rsid w:val="005B1F6A"/>
    <w:rsid w:val="005B2318"/>
    <w:rsid w:val="005B24BD"/>
    <w:rsid w:val="005B24C7"/>
    <w:rsid w:val="005B2554"/>
    <w:rsid w:val="005B2598"/>
    <w:rsid w:val="005B269B"/>
    <w:rsid w:val="005B2970"/>
    <w:rsid w:val="005B2BD2"/>
    <w:rsid w:val="005B2EAD"/>
    <w:rsid w:val="005B2EC6"/>
    <w:rsid w:val="005B3023"/>
    <w:rsid w:val="005B3143"/>
    <w:rsid w:val="005B324F"/>
    <w:rsid w:val="005B33C9"/>
    <w:rsid w:val="005B3769"/>
    <w:rsid w:val="005B3913"/>
    <w:rsid w:val="005B3995"/>
    <w:rsid w:val="005B3ADD"/>
    <w:rsid w:val="005B3BA4"/>
    <w:rsid w:val="005B3C41"/>
    <w:rsid w:val="005B3E49"/>
    <w:rsid w:val="005B3FD0"/>
    <w:rsid w:val="005B408F"/>
    <w:rsid w:val="005B40C0"/>
    <w:rsid w:val="005B4147"/>
    <w:rsid w:val="005B41A6"/>
    <w:rsid w:val="005B42FA"/>
    <w:rsid w:val="005B433C"/>
    <w:rsid w:val="005B4445"/>
    <w:rsid w:val="005B4453"/>
    <w:rsid w:val="005B45AE"/>
    <w:rsid w:val="005B4657"/>
    <w:rsid w:val="005B4707"/>
    <w:rsid w:val="005B492A"/>
    <w:rsid w:val="005B5044"/>
    <w:rsid w:val="005B55D0"/>
    <w:rsid w:val="005B57A3"/>
    <w:rsid w:val="005B59E8"/>
    <w:rsid w:val="005B5B47"/>
    <w:rsid w:val="005B605B"/>
    <w:rsid w:val="005B6238"/>
    <w:rsid w:val="005B62A2"/>
    <w:rsid w:val="005B6922"/>
    <w:rsid w:val="005B6B3E"/>
    <w:rsid w:val="005B6B54"/>
    <w:rsid w:val="005B6CA9"/>
    <w:rsid w:val="005B6D9C"/>
    <w:rsid w:val="005B701D"/>
    <w:rsid w:val="005B72B7"/>
    <w:rsid w:val="005B7312"/>
    <w:rsid w:val="005B75F0"/>
    <w:rsid w:val="005B7616"/>
    <w:rsid w:val="005B78FB"/>
    <w:rsid w:val="005B7C42"/>
    <w:rsid w:val="005B7E43"/>
    <w:rsid w:val="005B7FD0"/>
    <w:rsid w:val="005C0649"/>
    <w:rsid w:val="005C0854"/>
    <w:rsid w:val="005C0A1E"/>
    <w:rsid w:val="005C0AE4"/>
    <w:rsid w:val="005C0D5D"/>
    <w:rsid w:val="005C0EED"/>
    <w:rsid w:val="005C0F31"/>
    <w:rsid w:val="005C10C1"/>
    <w:rsid w:val="005C1135"/>
    <w:rsid w:val="005C1387"/>
    <w:rsid w:val="005C143B"/>
    <w:rsid w:val="005C156C"/>
    <w:rsid w:val="005C1660"/>
    <w:rsid w:val="005C169D"/>
    <w:rsid w:val="005C1802"/>
    <w:rsid w:val="005C19C8"/>
    <w:rsid w:val="005C1CB1"/>
    <w:rsid w:val="005C1D1D"/>
    <w:rsid w:val="005C1ED0"/>
    <w:rsid w:val="005C233C"/>
    <w:rsid w:val="005C24C5"/>
    <w:rsid w:val="005C2ABD"/>
    <w:rsid w:val="005C2CA1"/>
    <w:rsid w:val="005C2CF8"/>
    <w:rsid w:val="005C2DB2"/>
    <w:rsid w:val="005C2E80"/>
    <w:rsid w:val="005C2F58"/>
    <w:rsid w:val="005C2FA7"/>
    <w:rsid w:val="005C30C4"/>
    <w:rsid w:val="005C3117"/>
    <w:rsid w:val="005C31BD"/>
    <w:rsid w:val="005C3265"/>
    <w:rsid w:val="005C33C1"/>
    <w:rsid w:val="005C34FE"/>
    <w:rsid w:val="005C34FF"/>
    <w:rsid w:val="005C373F"/>
    <w:rsid w:val="005C387F"/>
    <w:rsid w:val="005C3914"/>
    <w:rsid w:val="005C3D38"/>
    <w:rsid w:val="005C3D46"/>
    <w:rsid w:val="005C3DBE"/>
    <w:rsid w:val="005C3DF0"/>
    <w:rsid w:val="005C3E3C"/>
    <w:rsid w:val="005C3F53"/>
    <w:rsid w:val="005C4193"/>
    <w:rsid w:val="005C420B"/>
    <w:rsid w:val="005C436B"/>
    <w:rsid w:val="005C4373"/>
    <w:rsid w:val="005C43DB"/>
    <w:rsid w:val="005C45A1"/>
    <w:rsid w:val="005C45A7"/>
    <w:rsid w:val="005C46BB"/>
    <w:rsid w:val="005C4A34"/>
    <w:rsid w:val="005C4A38"/>
    <w:rsid w:val="005C4AB9"/>
    <w:rsid w:val="005C4BDC"/>
    <w:rsid w:val="005C4E0C"/>
    <w:rsid w:val="005C4F12"/>
    <w:rsid w:val="005C5000"/>
    <w:rsid w:val="005C54DB"/>
    <w:rsid w:val="005C5625"/>
    <w:rsid w:val="005C5706"/>
    <w:rsid w:val="005C5817"/>
    <w:rsid w:val="005C5AC2"/>
    <w:rsid w:val="005C5B32"/>
    <w:rsid w:val="005C5CFB"/>
    <w:rsid w:val="005C5FB1"/>
    <w:rsid w:val="005C60FE"/>
    <w:rsid w:val="005C647B"/>
    <w:rsid w:val="005C68A0"/>
    <w:rsid w:val="005C69BD"/>
    <w:rsid w:val="005C6B54"/>
    <w:rsid w:val="005C6C46"/>
    <w:rsid w:val="005C6F2C"/>
    <w:rsid w:val="005C6F46"/>
    <w:rsid w:val="005C73E0"/>
    <w:rsid w:val="005C7586"/>
    <w:rsid w:val="005C75F5"/>
    <w:rsid w:val="005C76C2"/>
    <w:rsid w:val="005C77BD"/>
    <w:rsid w:val="005C7EA7"/>
    <w:rsid w:val="005D0091"/>
    <w:rsid w:val="005D02A8"/>
    <w:rsid w:val="005D0312"/>
    <w:rsid w:val="005D0404"/>
    <w:rsid w:val="005D0524"/>
    <w:rsid w:val="005D0711"/>
    <w:rsid w:val="005D0792"/>
    <w:rsid w:val="005D0B4E"/>
    <w:rsid w:val="005D0FA2"/>
    <w:rsid w:val="005D1667"/>
    <w:rsid w:val="005D1965"/>
    <w:rsid w:val="005D1977"/>
    <w:rsid w:val="005D1A1A"/>
    <w:rsid w:val="005D2223"/>
    <w:rsid w:val="005D2287"/>
    <w:rsid w:val="005D2D54"/>
    <w:rsid w:val="005D2DB8"/>
    <w:rsid w:val="005D2FA7"/>
    <w:rsid w:val="005D3260"/>
    <w:rsid w:val="005D33B2"/>
    <w:rsid w:val="005D357C"/>
    <w:rsid w:val="005D3933"/>
    <w:rsid w:val="005D3A33"/>
    <w:rsid w:val="005D3CB1"/>
    <w:rsid w:val="005D3CE2"/>
    <w:rsid w:val="005D3D5A"/>
    <w:rsid w:val="005D42C0"/>
    <w:rsid w:val="005D45F0"/>
    <w:rsid w:val="005D46C3"/>
    <w:rsid w:val="005D4F54"/>
    <w:rsid w:val="005D4F61"/>
    <w:rsid w:val="005D4FC4"/>
    <w:rsid w:val="005D50A7"/>
    <w:rsid w:val="005D5355"/>
    <w:rsid w:val="005D5445"/>
    <w:rsid w:val="005D5689"/>
    <w:rsid w:val="005D57F8"/>
    <w:rsid w:val="005D5927"/>
    <w:rsid w:val="005D594A"/>
    <w:rsid w:val="005D5ACA"/>
    <w:rsid w:val="005D5BFE"/>
    <w:rsid w:val="005D5EDE"/>
    <w:rsid w:val="005D5F4B"/>
    <w:rsid w:val="005D6016"/>
    <w:rsid w:val="005D6035"/>
    <w:rsid w:val="005D6220"/>
    <w:rsid w:val="005D6529"/>
    <w:rsid w:val="005D6643"/>
    <w:rsid w:val="005D6676"/>
    <w:rsid w:val="005D6757"/>
    <w:rsid w:val="005D6781"/>
    <w:rsid w:val="005D68D6"/>
    <w:rsid w:val="005D6980"/>
    <w:rsid w:val="005D6C0B"/>
    <w:rsid w:val="005D6FF9"/>
    <w:rsid w:val="005D7100"/>
    <w:rsid w:val="005D718F"/>
    <w:rsid w:val="005D7236"/>
    <w:rsid w:val="005D7384"/>
    <w:rsid w:val="005D74C4"/>
    <w:rsid w:val="005D77FD"/>
    <w:rsid w:val="005D78B3"/>
    <w:rsid w:val="005D78D7"/>
    <w:rsid w:val="005D79A1"/>
    <w:rsid w:val="005D79D4"/>
    <w:rsid w:val="005D79E3"/>
    <w:rsid w:val="005D7C05"/>
    <w:rsid w:val="005D7C2E"/>
    <w:rsid w:val="005D7CE8"/>
    <w:rsid w:val="005D7DC9"/>
    <w:rsid w:val="005D7EA6"/>
    <w:rsid w:val="005D7F58"/>
    <w:rsid w:val="005E006C"/>
    <w:rsid w:val="005E00D2"/>
    <w:rsid w:val="005E00E9"/>
    <w:rsid w:val="005E01E3"/>
    <w:rsid w:val="005E02F3"/>
    <w:rsid w:val="005E0368"/>
    <w:rsid w:val="005E03DA"/>
    <w:rsid w:val="005E04B7"/>
    <w:rsid w:val="005E08DC"/>
    <w:rsid w:val="005E0C49"/>
    <w:rsid w:val="005E0D3B"/>
    <w:rsid w:val="005E0D3F"/>
    <w:rsid w:val="005E0E94"/>
    <w:rsid w:val="005E0F28"/>
    <w:rsid w:val="005E1061"/>
    <w:rsid w:val="005E15BE"/>
    <w:rsid w:val="005E15D5"/>
    <w:rsid w:val="005E160D"/>
    <w:rsid w:val="005E181D"/>
    <w:rsid w:val="005E1849"/>
    <w:rsid w:val="005E18A7"/>
    <w:rsid w:val="005E1A4C"/>
    <w:rsid w:val="005E1C70"/>
    <w:rsid w:val="005E1D63"/>
    <w:rsid w:val="005E1E81"/>
    <w:rsid w:val="005E1F15"/>
    <w:rsid w:val="005E1F3D"/>
    <w:rsid w:val="005E2027"/>
    <w:rsid w:val="005E20AA"/>
    <w:rsid w:val="005E2635"/>
    <w:rsid w:val="005E2815"/>
    <w:rsid w:val="005E2875"/>
    <w:rsid w:val="005E2AA5"/>
    <w:rsid w:val="005E2AA8"/>
    <w:rsid w:val="005E2ABF"/>
    <w:rsid w:val="005E2B55"/>
    <w:rsid w:val="005E2D29"/>
    <w:rsid w:val="005E2F9D"/>
    <w:rsid w:val="005E2FCA"/>
    <w:rsid w:val="005E313F"/>
    <w:rsid w:val="005E3163"/>
    <w:rsid w:val="005E33F8"/>
    <w:rsid w:val="005E3510"/>
    <w:rsid w:val="005E353A"/>
    <w:rsid w:val="005E35CD"/>
    <w:rsid w:val="005E3A57"/>
    <w:rsid w:val="005E3AFA"/>
    <w:rsid w:val="005E3FCF"/>
    <w:rsid w:val="005E4045"/>
    <w:rsid w:val="005E41AD"/>
    <w:rsid w:val="005E43DA"/>
    <w:rsid w:val="005E44CC"/>
    <w:rsid w:val="005E4901"/>
    <w:rsid w:val="005E4A0D"/>
    <w:rsid w:val="005E4BAB"/>
    <w:rsid w:val="005E4C86"/>
    <w:rsid w:val="005E4DEE"/>
    <w:rsid w:val="005E4DFB"/>
    <w:rsid w:val="005E4E5F"/>
    <w:rsid w:val="005E4E6E"/>
    <w:rsid w:val="005E4EA3"/>
    <w:rsid w:val="005E4F2A"/>
    <w:rsid w:val="005E4F8D"/>
    <w:rsid w:val="005E4FA4"/>
    <w:rsid w:val="005E51E4"/>
    <w:rsid w:val="005E521D"/>
    <w:rsid w:val="005E526D"/>
    <w:rsid w:val="005E5359"/>
    <w:rsid w:val="005E539B"/>
    <w:rsid w:val="005E5632"/>
    <w:rsid w:val="005E574F"/>
    <w:rsid w:val="005E590F"/>
    <w:rsid w:val="005E59E1"/>
    <w:rsid w:val="005E5E43"/>
    <w:rsid w:val="005E5E85"/>
    <w:rsid w:val="005E5F09"/>
    <w:rsid w:val="005E5F74"/>
    <w:rsid w:val="005E6062"/>
    <w:rsid w:val="005E620F"/>
    <w:rsid w:val="005E6351"/>
    <w:rsid w:val="005E65AA"/>
    <w:rsid w:val="005E662E"/>
    <w:rsid w:val="005E68FF"/>
    <w:rsid w:val="005E6A83"/>
    <w:rsid w:val="005E6EF1"/>
    <w:rsid w:val="005E735B"/>
    <w:rsid w:val="005E736C"/>
    <w:rsid w:val="005E7400"/>
    <w:rsid w:val="005E752A"/>
    <w:rsid w:val="005E7C2D"/>
    <w:rsid w:val="005F0037"/>
    <w:rsid w:val="005F0098"/>
    <w:rsid w:val="005F0264"/>
    <w:rsid w:val="005F0297"/>
    <w:rsid w:val="005F046E"/>
    <w:rsid w:val="005F06D7"/>
    <w:rsid w:val="005F0CB3"/>
    <w:rsid w:val="005F13A9"/>
    <w:rsid w:val="005F1436"/>
    <w:rsid w:val="005F15BB"/>
    <w:rsid w:val="005F1603"/>
    <w:rsid w:val="005F1700"/>
    <w:rsid w:val="005F1734"/>
    <w:rsid w:val="005F18F7"/>
    <w:rsid w:val="005F202F"/>
    <w:rsid w:val="005F24D5"/>
    <w:rsid w:val="005F252A"/>
    <w:rsid w:val="005F259A"/>
    <w:rsid w:val="005F27F0"/>
    <w:rsid w:val="005F2D70"/>
    <w:rsid w:val="005F2D7C"/>
    <w:rsid w:val="005F2E4A"/>
    <w:rsid w:val="005F33D1"/>
    <w:rsid w:val="005F395B"/>
    <w:rsid w:val="005F3A2C"/>
    <w:rsid w:val="005F3BFB"/>
    <w:rsid w:val="005F3DD2"/>
    <w:rsid w:val="005F3EE7"/>
    <w:rsid w:val="005F3F44"/>
    <w:rsid w:val="005F420E"/>
    <w:rsid w:val="005F457C"/>
    <w:rsid w:val="005F4606"/>
    <w:rsid w:val="005F499A"/>
    <w:rsid w:val="005F49CC"/>
    <w:rsid w:val="005F4BF1"/>
    <w:rsid w:val="005F4C69"/>
    <w:rsid w:val="005F5188"/>
    <w:rsid w:val="005F5363"/>
    <w:rsid w:val="005F5388"/>
    <w:rsid w:val="005F5417"/>
    <w:rsid w:val="005F54E8"/>
    <w:rsid w:val="005F5665"/>
    <w:rsid w:val="005F56F0"/>
    <w:rsid w:val="005F5720"/>
    <w:rsid w:val="005F5A60"/>
    <w:rsid w:val="005F5CD7"/>
    <w:rsid w:val="005F5F3B"/>
    <w:rsid w:val="005F6092"/>
    <w:rsid w:val="005F60ED"/>
    <w:rsid w:val="005F61F4"/>
    <w:rsid w:val="005F6241"/>
    <w:rsid w:val="005F6396"/>
    <w:rsid w:val="005F6583"/>
    <w:rsid w:val="005F676F"/>
    <w:rsid w:val="005F67D8"/>
    <w:rsid w:val="005F6C4D"/>
    <w:rsid w:val="005F6E8D"/>
    <w:rsid w:val="005F7161"/>
    <w:rsid w:val="005F72E9"/>
    <w:rsid w:val="005F76E5"/>
    <w:rsid w:val="005F77A0"/>
    <w:rsid w:val="005F7B10"/>
    <w:rsid w:val="005F7E74"/>
    <w:rsid w:val="00600374"/>
    <w:rsid w:val="006003F7"/>
    <w:rsid w:val="006004C9"/>
    <w:rsid w:val="00600594"/>
    <w:rsid w:val="006009A1"/>
    <w:rsid w:val="00600B7A"/>
    <w:rsid w:val="00600CBD"/>
    <w:rsid w:val="00600D83"/>
    <w:rsid w:val="00600DEB"/>
    <w:rsid w:val="006010A3"/>
    <w:rsid w:val="006011B9"/>
    <w:rsid w:val="0060189A"/>
    <w:rsid w:val="006018C7"/>
    <w:rsid w:val="00601B46"/>
    <w:rsid w:val="00601BE9"/>
    <w:rsid w:val="00601C54"/>
    <w:rsid w:val="00601C6C"/>
    <w:rsid w:val="00601CD9"/>
    <w:rsid w:val="00601DAE"/>
    <w:rsid w:val="006025B2"/>
    <w:rsid w:val="006025D8"/>
    <w:rsid w:val="006027FE"/>
    <w:rsid w:val="0060287A"/>
    <w:rsid w:val="006029C9"/>
    <w:rsid w:val="00602B3E"/>
    <w:rsid w:val="00602B60"/>
    <w:rsid w:val="00602CF2"/>
    <w:rsid w:val="00602D66"/>
    <w:rsid w:val="006031EB"/>
    <w:rsid w:val="00603663"/>
    <w:rsid w:val="00603740"/>
    <w:rsid w:val="0060374A"/>
    <w:rsid w:val="006038B1"/>
    <w:rsid w:val="00603BD6"/>
    <w:rsid w:val="00603C4F"/>
    <w:rsid w:val="00603C9B"/>
    <w:rsid w:val="006040B7"/>
    <w:rsid w:val="00604223"/>
    <w:rsid w:val="006043B9"/>
    <w:rsid w:val="006045A1"/>
    <w:rsid w:val="0060488B"/>
    <w:rsid w:val="00604AAA"/>
    <w:rsid w:val="00604AED"/>
    <w:rsid w:val="00604C85"/>
    <w:rsid w:val="006050C5"/>
    <w:rsid w:val="0060510F"/>
    <w:rsid w:val="00605150"/>
    <w:rsid w:val="006053B3"/>
    <w:rsid w:val="00605435"/>
    <w:rsid w:val="0060566D"/>
    <w:rsid w:val="0060573D"/>
    <w:rsid w:val="006057C4"/>
    <w:rsid w:val="00605C4F"/>
    <w:rsid w:val="00605F7F"/>
    <w:rsid w:val="00606153"/>
    <w:rsid w:val="0060619F"/>
    <w:rsid w:val="00606653"/>
    <w:rsid w:val="00606860"/>
    <w:rsid w:val="00606994"/>
    <w:rsid w:val="00606D24"/>
    <w:rsid w:val="00607146"/>
    <w:rsid w:val="006072B4"/>
    <w:rsid w:val="0060744B"/>
    <w:rsid w:val="006075C0"/>
    <w:rsid w:val="00607738"/>
    <w:rsid w:val="0060776B"/>
    <w:rsid w:val="006077FA"/>
    <w:rsid w:val="00607B4A"/>
    <w:rsid w:val="00607C55"/>
    <w:rsid w:val="00607D61"/>
    <w:rsid w:val="00607DA2"/>
    <w:rsid w:val="00607EDA"/>
    <w:rsid w:val="00610290"/>
    <w:rsid w:val="0061029A"/>
    <w:rsid w:val="0061034D"/>
    <w:rsid w:val="0061045C"/>
    <w:rsid w:val="006104E4"/>
    <w:rsid w:val="00610544"/>
    <w:rsid w:val="00610A8F"/>
    <w:rsid w:val="00610EC2"/>
    <w:rsid w:val="00610F96"/>
    <w:rsid w:val="006111AD"/>
    <w:rsid w:val="006111DD"/>
    <w:rsid w:val="006111DE"/>
    <w:rsid w:val="00611240"/>
    <w:rsid w:val="006115D4"/>
    <w:rsid w:val="0061167F"/>
    <w:rsid w:val="00611ACA"/>
    <w:rsid w:val="00611DAF"/>
    <w:rsid w:val="00611F15"/>
    <w:rsid w:val="0061222D"/>
    <w:rsid w:val="0061233F"/>
    <w:rsid w:val="00612376"/>
    <w:rsid w:val="0061241D"/>
    <w:rsid w:val="0061254F"/>
    <w:rsid w:val="0061264E"/>
    <w:rsid w:val="006127E4"/>
    <w:rsid w:val="006131D1"/>
    <w:rsid w:val="006133ED"/>
    <w:rsid w:val="006135E1"/>
    <w:rsid w:val="006136C7"/>
    <w:rsid w:val="006139FD"/>
    <w:rsid w:val="00613CC9"/>
    <w:rsid w:val="00613CEA"/>
    <w:rsid w:val="00613F71"/>
    <w:rsid w:val="00614112"/>
    <w:rsid w:val="006142E4"/>
    <w:rsid w:val="0061433D"/>
    <w:rsid w:val="00614395"/>
    <w:rsid w:val="0061464D"/>
    <w:rsid w:val="0061472D"/>
    <w:rsid w:val="006147BD"/>
    <w:rsid w:val="00614855"/>
    <w:rsid w:val="0061491F"/>
    <w:rsid w:val="00614B25"/>
    <w:rsid w:val="00614B60"/>
    <w:rsid w:val="00614F92"/>
    <w:rsid w:val="00615649"/>
    <w:rsid w:val="00615932"/>
    <w:rsid w:val="00615A86"/>
    <w:rsid w:val="00615D22"/>
    <w:rsid w:val="00615FFF"/>
    <w:rsid w:val="00616095"/>
    <w:rsid w:val="006161B7"/>
    <w:rsid w:val="00616523"/>
    <w:rsid w:val="00616677"/>
    <w:rsid w:val="0061676A"/>
    <w:rsid w:val="006167F8"/>
    <w:rsid w:val="0061697F"/>
    <w:rsid w:val="00616A40"/>
    <w:rsid w:val="00616A78"/>
    <w:rsid w:val="00616B23"/>
    <w:rsid w:val="00616CBA"/>
    <w:rsid w:val="00616DC4"/>
    <w:rsid w:val="00616F4B"/>
    <w:rsid w:val="00616FFA"/>
    <w:rsid w:val="0061711D"/>
    <w:rsid w:val="00617164"/>
    <w:rsid w:val="006171D7"/>
    <w:rsid w:val="0061748A"/>
    <w:rsid w:val="006179F2"/>
    <w:rsid w:val="00617A18"/>
    <w:rsid w:val="00617B57"/>
    <w:rsid w:val="00617C32"/>
    <w:rsid w:val="00617CE9"/>
    <w:rsid w:val="00617D22"/>
    <w:rsid w:val="00617D73"/>
    <w:rsid w:val="00617F7F"/>
    <w:rsid w:val="006202A8"/>
    <w:rsid w:val="00620433"/>
    <w:rsid w:val="0062089E"/>
    <w:rsid w:val="00620A5E"/>
    <w:rsid w:val="00620D11"/>
    <w:rsid w:val="00620D3C"/>
    <w:rsid w:val="006211AD"/>
    <w:rsid w:val="006215E5"/>
    <w:rsid w:val="0062163B"/>
    <w:rsid w:val="00621647"/>
    <w:rsid w:val="006217EC"/>
    <w:rsid w:val="006218FF"/>
    <w:rsid w:val="00621920"/>
    <w:rsid w:val="00621E3E"/>
    <w:rsid w:val="00622027"/>
    <w:rsid w:val="0062218E"/>
    <w:rsid w:val="00622533"/>
    <w:rsid w:val="0062266D"/>
    <w:rsid w:val="00622690"/>
    <w:rsid w:val="00622787"/>
    <w:rsid w:val="006227AE"/>
    <w:rsid w:val="006228D5"/>
    <w:rsid w:val="00623047"/>
    <w:rsid w:val="00623B4D"/>
    <w:rsid w:val="00623B7E"/>
    <w:rsid w:val="00623D2C"/>
    <w:rsid w:val="00623D31"/>
    <w:rsid w:val="00623D46"/>
    <w:rsid w:val="00623FB3"/>
    <w:rsid w:val="00624021"/>
    <w:rsid w:val="0062423D"/>
    <w:rsid w:val="006248FE"/>
    <w:rsid w:val="00624F1F"/>
    <w:rsid w:val="00624FD5"/>
    <w:rsid w:val="006250CE"/>
    <w:rsid w:val="006254D9"/>
    <w:rsid w:val="00625B01"/>
    <w:rsid w:val="00625C9D"/>
    <w:rsid w:val="006260C0"/>
    <w:rsid w:val="0062620D"/>
    <w:rsid w:val="006263F4"/>
    <w:rsid w:val="00626445"/>
    <w:rsid w:val="006264D0"/>
    <w:rsid w:val="00626704"/>
    <w:rsid w:val="00626724"/>
    <w:rsid w:val="006267DB"/>
    <w:rsid w:val="00626970"/>
    <w:rsid w:val="00626D0D"/>
    <w:rsid w:val="00626F19"/>
    <w:rsid w:val="00626F8C"/>
    <w:rsid w:val="0062700D"/>
    <w:rsid w:val="006270DB"/>
    <w:rsid w:val="006270E2"/>
    <w:rsid w:val="0062714F"/>
    <w:rsid w:val="00627245"/>
    <w:rsid w:val="006279AB"/>
    <w:rsid w:val="00627AD8"/>
    <w:rsid w:val="00627CEF"/>
    <w:rsid w:val="00627D21"/>
    <w:rsid w:val="00627E89"/>
    <w:rsid w:val="006300EE"/>
    <w:rsid w:val="0063061D"/>
    <w:rsid w:val="00630629"/>
    <w:rsid w:val="0063083D"/>
    <w:rsid w:val="00630921"/>
    <w:rsid w:val="00630BFA"/>
    <w:rsid w:val="00631099"/>
    <w:rsid w:val="006310B4"/>
    <w:rsid w:val="006310BC"/>
    <w:rsid w:val="00631185"/>
    <w:rsid w:val="00631580"/>
    <w:rsid w:val="00631653"/>
    <w:rsid w:val="00631878"/>
    <w:rsid w:val="0063197D"/>
    <w:rsid w:val="00631998"/>
    <w:rsid w:val="00631B8F"/>
    <w:rsid w:val="00631BB0"/>
    <w:rsid w:val="00632176"/>
    <w:rsid w:val="006321C6"/>
    <w:rsid w:val="00632287"/>
    <w:rsid w:val="006323BA"/>
    <w:rsid w:val="0063250E"/>
    <w:rsid w:val="006325BE"/>
    <w:rsid w:val="006328C3"/>
    <w:rsid w:val="00632C78"/>
    <w:rsid w:val="00632E2F"/>
    <w:rsid w:val="00633284"/>
    <w:rsid w:val="00633402"/>
    <w:rsid w:val="006335B1"/>
    <w:rsid w:val="0063380A"/>
    <w:rsid w:val="00633AF0"/>
    <w:rsid w:val="00633D53"/>
    <w:rsid w:val="00633DB6"/>
    <w:rsid w:val="00633E09"/>
    <w:rsid w:val="00633EAF"/>
    <w:rsid w:val="00633F6A"/>
    <w:rsid w:val="00634B54"/>
    <w:rsid w:val="00634CA4"/>
    <w:rsid w:val="0063506F"/>
    <w:rsid w:val="00635082"/>
    <w:rsid w:val="006351EA"/>
    <w:rsid w:val="00635206"/>
    <w:rsid w:val="006353CE"/>
    <w:rsid w:val="00635451"/>
    <w:rsid w:val="00635D0C"/>
    <w:rsid w:val="00635EA9"/>
    <w:rsid w:val="00635EAF"/>
    <w:rsid w:val="00636543"/>
    <w:rsid w:val="00636622"/>
    <w:rsid w:val="00636799"/>
    <w:rsid w:val="006367F7"/>
    <w:rsid w:val="006368FC"/>
    <w:rsid w:val="00636D55"/>
    <w:rsid w:val="00636D95"/>
    <w:rsid w:val="00636DAC"/>
    <w:rsid w:val="00636DCB"/>
    <w:rsid w:val="00636E46"/>
    <w:rsid w:val="00636EEA"/>
    <w:rsid w:val="00636F62"/>
    <w:rsid w:val="00636FBB"/>
    <w:rsid w:val="0063704E"/>
    <w:rsid w:val="00637082"/>
    <w:rsid w:val="00637194"/>
    <w:rsid w:val="0063730A"/>
    <w:rsid w:val="006373D0"/>
    <w:rsid w:val="00637415"/>
    <w:rsid w:val="006375CC"/>
    <w:rsid w:val="006376CA"/>
    <w:rsid w:val="0063785C"/>
    <w:rsid w:val="00637BC8"/>
    <w:rsid w:val="00637C3F"/>
    <w:rsid w:val="00637F8D"/>
    <w:rsid w:val="00640371"/>
    <w:rsid w:val="006403DF"/>
    <w:rsid w:val="00640441"/>
    <w:rsid w:val="006405F6"/>
    <w:rsid w:val="00640616"/>
    <w:rsid w:val="0064071D"/>
    <w:rsid w:val="00640B02"/>
    <w:rsid w:val="00640DDE"/>
    <w:rsid w:val="00640E22"/>
    <w:rsid w:val="00640FA8"/>
    <w:rsid w:val="00640FE7"/>
    <w:rsid w:val="006410B1"/>
    <w:rsid w:val="006413EF"/>
    <w:rsid w:val="00641513"/>
    <w:rsid w:val="0064161E"/>
    <w:rsid w:val="0064170B"/>
    <w:rsid w:val="0064176D"/>
    <w:rsid w:val="00641B19"/>
    <w:rsid w:val="00641CCA"/>
    <w:rsid w:val="00641DF0"/>
    <w:rsid w:val="00641F32"/>
    <w:rsid w:val="0064266E"/>
    <w:rsid w:val="0064275A"/>
    <w:rsid w:val="00642762"/>
    <w:rsid w:val="006428CA"/>
    <w:rsid w:val="00642D33"/>
    <w:rsid w:val="0064311B"/>
    <w:rsid w:val="0064312C"/>
    <w:rsid w:val="0064332C"/>
    <w:rsid w:val="006436A5"/>
    <w:rsid w:val="00643A19"/>
    <w:rsid w:val="00643B39"/>
    <w:rsid w:val="00643CA1"/>
    <w:rsid w:val="00643E2C"/>
    <w:rsid w:val="0064414F"/>
    <w:rsid w:val="006441DD"/>
    <w:rsid w:val="006445D9"/>
    <w:rsid w:val="0064483B"/>
    <w:rsid w:val="00644ABE"/>
    <w:rsid w:val="00644B5C"/>
    <w:rsid w:val="00644C74"/>
    <w:rsid w:val="00644C91"/>
    <w:rsid w:val="00644C9F"/>
    <w:rsid w:val="00644DCE"/>
    <w:rsid w:val="0064505E"/>
    <w:rsid w:val="0064519C"/>
    <w:rsid w:val="006452AB"/>
    <w:rsid w:val="006456DE"/>
    <w:rsid w:val="00645710"/>
    <w:rsid w:val="00645798"/>
    <w:rsid w:val="006458CF"/>
    <w:rsid w:val="00645914"/>
    <w:rsid w:val="00645A6B"/>
    <w:rsid w:val="00645ADD"/>
    <w:rsid w:val="00645D01"/>
    <w:rsid w:val="00645D10"/>
    <w:rsid w:val="00645FE5"/>
    <w:rsid w:val="00645FF0"/>
    <w:rsid w:val="006461A0"/>
    <w:rsid w:val="006469D3"/>
    <w:rsid w:val="00646A2D"/>
    <w:rsid w:val="00646A67"/>
    <w:rsid w:val="00646C48"/>
    <w:rsid w:val="00646DB5"/>
    <w:rsid w:val="00646E16"/>
    <w:rsid w:val="00646E4D"/>
    <w:rsid w:val="00646EB6"/>
    <w:rsid w:val="00646FAA"/>
    <w:rsid w:val="00647383"/>
    <w:rsid w:val="00647459"/>
    <w:rsid w:val="006475C3"/>
    <w:rsid w:val="006476D6"/>
    <w:rsid w:val="00647777"/>
    <w:rsid w:val="006477E0"/>
    <w:rsid w:val="00647951"/>
    <w:rsid w:val="00647A04"/>
    <w:rsid w:val="00647A53"/>
    <w:rsid w:val="00647AD9"/>
    <w:rsid w:val="00647C7C"/>
    <w:rsid w:val="00647CF4"/>
    <w:rsid w:val="00647F07"/>
    <w:rsid w:val="00647F15"/>
    <w:rsid w:val="00647F48"/>
    <w:rsid w:val="0065001A"/>
    <w:rsid w:val="00650097"/>
    <w:rsid w:val="006501B3"/>
    <w:rsid w:val="006501C1"/>
    <w:rsid w:val="006505FC"/>
    <w:rsid w:val="006507AA"/>
    <w:rsid w:val="00650A85"/>
    <w:rsid w:val="00650E4B"/>
    <w:rsid w:val="00650FBF"/>
    <w:rsid w:val="0065124D"/>
    <w:rsid w:val="00651586"/>
    <w:rsid w:val="006516A8"/>
    <w:rsid w:val="0065194F"/>
    <w:rsid w:val="006519CE"/>
    <w:rsid w:val="00651D9F"/>
    <w:rsid w:val="00651ED7"/>
    <w:rsid w:val="00651F5D"/>
    <w:rsid w:val="00652011"/>
    <w:rsid w:val="006523D1"/>
    <w:rsid w:val="006525C3"/>
    <w:rsid w:val="006526B3"/>
    <w:rsid w:val="00652713"/>
    <w:rsid w:val="006528F1"/>
    <w:rsid w:val="00652A15"/>
    <w:rsid w:val="00652D73"/>
    <w:rsid w:val="00652EBB"/>
    <w:rsid w:val="00652EF9"/>
    <w:rsid w:val="006531C2"/>
    <w:rsid w:val="0065329A"/>
    <w:rsid w:val="0065351F"/>
    <w:rsid w:val="00653568"/>
    <w:rsid w:val="006535BD"/>
    <w:rsid w:val="00653755"/>
    <w:rsid w:val="006539BC"/>
    <w:rsid w:val="006539EF"/>
    <w:rsid w:val="00653B18"/>
    <w:rsid w:val="00653C61"/>
    <w:rsid w:val="00653C7B"/>
    <w:rsid w:val="00653DD8"/>
    <w:rsid w:val="00653E48"/>
    <w:rsid w:val="00653E50"/>
    <w:rsid w:val="00653F1D"/>
    <w:rsid w:val="006544AF"/>
    <w:rsid w:val="006546BF"/>
    <w:rsid w:val="00654739"/>
    <w:rsid w:val="00654745"/>
    <w:rsid w:val="006548A9"/>
    <w:rsid w:val="00654B03"/>
    <w:rsid w:val="00654FDB"/>
    <w:rsid w:val="00655110"/>
    <w:rsid w:val="00655134"/>
    <w:rsid w:val="0065522C"/>
    <w:rsid w:val="0065545C"/>
    <w:rsid w:val="006557AD"/>
    <w:rsid w:val="00655801"/>
    <w:rsid w:val="00655F01"/>
    <w:rsid w:val="00656243"/>
    <w:rsid w:val="0065650D"/>
    <w:rsid w:val="00656827"/>
    <w:rsid w:val="006568C5"/>
    <w:rsid w:val="00656CC3"/>
    <w:rsid w:val="00656DEE"/>
    <w:rsid w:val="00656EB8"/>
    <w:rsid w:val="00656F37"/>
    <w:rsid w:val="00657189"/>
    <w:rsid w:val="006572A7"/>
    <w:rsid w:val="0065751E"/>
    <w:rsid w:val="0065787F"/>
    <w:rsid w:val="00657A39"/>
    <w:rsid w:val="00657C33"/>
    <w:rsid w:val="00657EC6"/>
    <w:rsid w:val="00657EEB"/>
    <w:rsid w:val="006603B4"/>
    <w:rsid w:val="00660407"/>
    <w:rsid w:val="00660479"/>
    <w:rsid w:val="00660523"/>
    <w:rsid w:val="0066071D"/>
    <w:rsid w:val="006608EC"/>
    <w:rsid w:val="00660A88"/>
    <w:rsid w:val="00660CAD"/>
    <w:rsid w:val="00660F03"/>
    <w:rsid w:val="00660F3F"/>
    <w:rsid w:val="00661015"/>
    <w:rsid w:val="0066125E"/>
    <w:rsid w:val="0066126C"/>
    <w:rsid w:val="006612B7"/>
    <w:rsid w:val="00661356"/>
    <w:rsid w:val="006614B3"/>
    <w:rsid w:val="00661594"/>
    <w:rsid w:val="00661716"/>
    <w:rsid w:val="006618F8"/>
    <w:rsid w:val="00661B7C"/>
    <w:rsid w:val="00661BD9"/>
    <w:rsid w:val="00661BDB"/>
    <w:rsid w:val="00661E3D"/>
    <w:rsid w:val="006621A3"/>
    <w:rsid w:val="00662908"/>
    <w:rsid w:val="006629A5"/>
    <w:rsid w:val="00662A94"/>
    <w:rsid w:val="00662B8B"/>
    <w:rsid w:val="00662BE6"/>
    <w:rsid w:val="00662CCF"/>
    <w:rsid w:val="00662DBD"/>
    <w:rsid w:val="00662F91"/>
    <w:rsid w:val="006630BE"/>
    <w:rsid w:val="006634BD"/>
    <w:rsid w:val="0066360F"/>
    <w:rsid w:val="00663EB3"/>
    <w:rsid w:val="00664179"/>
    <w:rsid w:val="00664290"/>
    <w:rsid w:val="006644F9"/>
    <w:rsid w:val="006645A2"/>
    <w:rsid w:val="006646B8"/>
    <w:rsid w:val="00664792"/>
    <w:rsid w:val="006649CB"/>
    <w:rsid w:val="00664B1F"/>
    <w:rsid w:val="00664B49"/>
    <w:rsid w:val="00664B7E"/>
    <w:rsid w:val="00664C84"/>
    <w:rsid w:val="00664E1D"/>
    <w:rsid w:val="0066519E"/>
    <w:rsid w:val="006652C0"/>
    <w:rsid w:val="0066532D"/>
    <w:rsid w:val="00665DB9"/>
    <w:rsid w:val="00665E55"/>
    <w:rsid w:val="00665FA3"/>
    <w:rsid w:val="00666294"/>
    <w:rsid w:val="00666516"/>
    <w:rsid w:val="0066651F"/>
    <w:rsid w:val="00666632"/>
    <w:rsid w:val="006666DA"/>
    <w:rsid w:val="00666945"/>
    <w:rsid w:val="00666A76"/>
    <w:rsid w:val="00666CC6"/>
    <w:rsid w:val="00666F0E"/>
    <w:rsid w:val="0066718F"/>
    <w:rsid w:val="0066772C"/>
    <w:rsid w:val="00667863"/>
    <w:rsid w:val="006679DE"/>
    <w:rsid w:val="00667B12"/>
    <w:rsid w:val="00667CD8"/>
    <w:rsid w:val="00667DBD"/>
    <w:rsid w:val="00667F3E"/>
    <w:rsid w:val="00670487"/>
    <w:rsid w:val="006705EA"/>
    <w:rsid w:val="00670694"/>
    <w:rsid w:val="00670729"/>
    <w:rsid w:val="006708D5"/>
    <w:rsid w:val="00670C5D"/>
    <w:rsid w:val="00670DBA"/>
    <w:rsid w:val="00670DFD"/>
    <w:rsid w:val="00670E0F"/>
    <w:rsid w:val="006712C0"/>
    <w:rsid w:val="00671414"/>
    <w:rsid w:val="006714B9"/>
    <w:rsid w:val="006714C7"/>
    <w:rsid w:val="006716A6"/>
    <w:rsid w:val="0067175F"/>
    <w:rsid w:val="0067176A"/>
    <w:rsid w:val="00671B8B"/>
    <w:rsid w:val="00671FCE"/>
    <w:rsid w:val="0067210F"/>
    <w:rsid w:val="006722C8"/>
    <w:rsid w:val="00672345"/>
    <w:rsid w:val="006725D9"/>
    <w:rsid w:val="006726D7"/>
    <w:rsid w:val="006727F5"/>
    <w:rsid w:val="00672805"/>
    <w:rsid w:val="00672DBB"/>
    <w:rsid w:val="00673685"/>
    <w:rsid w:val="006736C9"/>
    <w:rsid w:val="00673781"/>
    <w:rsid w:val="00673A84"/>
    <w:rsid w:val="00673FDE"/>
    <w:rsid w:val="00673FE7"/>
    <w:rsid w:val="006745AA"/>
    <w:rsid w:val="006745B6"/>
    <w:rsid w:val="00674602"/>
    <w:rsid w:val="00674641"/>
    <w:rsid w:val="006748C0"/>
    <w:rsid w:val="0067490F"/>
    <w:rsid w:val="00674ABA"/>
    <w:rsid w:val="00674B39"/>
    <w:rsid w:val="00674C79"/>
    <w:rsid w:val="00674DDB"/>
    <w:rsid w:val="00674E0E"/>
    <w:rsid w:val="00674FD1"/>
    <w:rsid w:val="00674FD7"/>
    <w:rsid w:val="00675095"/>
    <w:rsid w:val="0067532C"/>
    <w:rsid w:val="00675525"/>
    <w:rsid w:val="00675659"/>
    <w:rsid w:val="0067567E"/>
    <w:rsid w:val="006756C1"/>
    <w:rsid w:val="006758E2"/>
    <w:rsid w:val="00675A2E"/>
    <w:rsid w:val="00675ABE"/>
    <w:rsid w:val="00676143"/>
    <w:rsid w:val="00676412"/>
    <w:rsid w:val="006767D2"/>
    <w:rsid w:val="00676A61"/>
    <w:rsid w:val="00676BC4"/>
    <w:rsid w:val="00676BE6"/>
    <w:rsid w:val="00676CF5"/>
    <w:rsid w:val="006771D6"/>
    <w:rsid w:val="006771F5"/>
    <w:rsid w:val="0067731C"/>
    <w:rsid w:val="006774B9"/>
    <w:rsid w:val="006774DC"/>
    <w:rsid w:val="006775A6"/>
    <w:rsid w:val="006775DD"/>
    <w:rsid w:val="006778E6"/>
    <w:rsid w:val="006779B2"/>
    <w:rsid w:val="00677AB0"/>
    <w:rsid w:val="00677D78"/>
    <w:rsid w:val="00677F08"/>
    <w:rsid w:val="00677FE3"/>
    <w:rsid w:val="00680374"/>
    <w:rsid w:val="006803A8"/>
    <w:rsid w:val="0068044E"/>
    <w:rsid w:val="006804F9"/>
    <w:rsid w:val="0068057B"/>
    <w:rsid w:val="0068088D"/>
    <w:rsid w:val="0068094B"/>
    <w:rsid w:val="00680959"/>
    <w:rsid w:val="00680EB2"/>
    <w:rsid w:val="00680F88"/>
    <w:rsid w:val="006810C1"/>
    <w:rsid w:val="006811B9"/>
    <w:rsid w:val="006811CC"/>
    <w:rsid w:val="00681269"/>
    <w:rsid w:val="0068129B"/>
    <w:rsid w:val="006813CF"/>
    <w:rsid w:val="006814A5"/>
    <w:rsid w:val="00681522"/>
    <w:rsid w:val="00681666"/>
    <w:rsid w:val="0068185C"/>
    <w:rsid w:val="00681B2F"/>
    <w:rsid w:val="00681B48"/>
    <w:rsid w:val="00681C3D"/>
    <w:rsid w:val="00681CBB"/>
    <w:rsid w:val="00681D1B"/>
    <w:rsid w:val="00682146"/>
    <w:rsid w:val="006822FE"/>
    <w:rsid w:val="00682314"/>
    <w:rsid w:val="006823D4"/>
    <w:rsid w:val="0068240E"/>
    <w:rsid w:val="00682558"/>
    <w:rsid w:val="00682564"/>
    <w:rsid w:val="0068278D"/>
    <w:rsid w:val="006827A3"/>
    <w:rsid w:val="00682A24"/>
    <w:rsid w:val="00682CA0"/>
    <w:rsid w:val="00682CC4"/>
    <w:rsid w:val="00682CD0"/>
    <w:rsid w:val="00682E2E"/>
    <w:rsid w:val="00682E3E"/>
    <w:rsid w:val="00683068"/>
    <w:rsid w:val="006830DE"/>
    <w:rsid w:val="0068319A"/>
    <w:rsid w:val="00683422"/>
    <w:rsid w:val="0068347C"/>
    <w:rsid w:val="0068353F"/>
    <w:rsid w:val="006836C1"/>
    <w:rsid w:val="0068370D"/>
    <w:rsid w:val="0068385E"/>
    <w:rsid w:val="00683ED7"/>
    <w:rsid w:val="006841A2"/>
    <w:rsid w:val="006843CF"/>
    <w:rsid w:val="00684587"/>
    <w:rsid w:val="00684670"/>
    <w:rsid w:val="006847BD"/>
    <w:rsid w:val="00684852"/>
    <w:rsid w:val="00684870"/>
    <w:rsid w:val="00684A29"/>
    <w:rsid w:val="00684B23"/>
    <w:rsid w:val="00684D29"/>
    <w:rsid w:val="00684E65"/>
    <w:rsid w:val="00684F01"/>
    <w:rsid w:val="00684F36"/>
    <w:rsid w:val="00685007"/>
    <w:rsid w:val="006851D0"/>
    <w:rsid w:val="00685758"/>
    <w:rsid w:val="0068583D"/>
    <w:rsid w:val="006859DA"/>
    <w:rsid w:val="00685A54"/>
    <w:rsid w:val="00685D0A"/>
    <w:rsid w:val="00685D10"/>
    <w:rsid w:val="00685EEB"/>
    <w:rsid w:val="00685F09"/>
    <w:rsid w:val="00685FA5"/>
    <w:rsid w:val="006860A4"/>
    <w:rsid w:val="00686203"/>
    <w:rsid w:val="0068629F"/>
    <w:rsid w:val="006862C0"/>
    <w:rsid w:val="0068673A"/>
    <w:rsid w:val="00686875"/>
    <w:rsid w:val="00686919"/>
    <w:rsid w:val="00686CFF"/>
    <w:rsid w:val="00686F7D"/>
    <w:rsid w:val="00686FC7"/>
    <w:rsid w:val="0068703F"/>
    <w:rsid w:val="006871D6"/>
    <w:rsid w:val="00687323"/>
    <w:rsid w:val="006874D3"/>
    <w:rsid w:val="006876E9"/>
    <w:rsid w:val="006877BF"/>
    <w:rsid w:val="006878FE"/>
    <w:rsid w:val="00687B80"/>
    <w:rsid w:val="00687CB5"/>
    <w:rsid w:val="00687F04"/>
    <w:rsid w:val="00687F73"/>
    <w:rsid w:val="00690077"/>
    <w:rsid w:val="006901F8"/>
    <w:rsid w:val="006903B7"/>
    <w:rsid w:val="006906F2"/>
    <w:rsid w:val="006908E1"/>
    <w:rsid w:val="006909FF"/>
    <w:rsid w:val="00690A09"/>
    <w:rsid w:val="00690A1E"/>
    <w:rsid w:val="00690B02"/>
    <w:rsid w:val="00690CE8"/>
    <w:rsid w:val="00690D3D"/>
    <w:rsid w:val="00690EB8"/>
    <w:rsid w:val="00690F2E"/>
    <w:rsid w:val="00690F98"/>
    <w:rsid w:val="006915D7"/>
    <w:rsid w:val="0069190A"/>
    <w:rsid w:val="0069195C"/>
    <w:rsid w:val="00691CCD"/>
    <w:rsid w:val="00691E61"/>
    <w:rsid w:val="00692104"/>
    <w:rsid w:val="006921EA"/>
    <w:rsid w:val="00692402"/>
    <w:rsid w:val="006924BC"/>
    <w:rsid w:val="00692501"/>
    <w:rsid w:val="006928DF"/>
    <w:rsid w:val="00692D02"/>
    <w:rsid w:val="00692D35"/>
    <w:rsid w:val="00692E07"/>
    <w:rsid w:val="00692FA1"/>
    <w:rsid w:val="00693032"/>
    <w:rsid w:val="0069303A"/>
    <w:rsid w:val="006930B8"/>
    <w:rsid w:val="0069318E"/>
    <w:rsid w:val="0069343B"/>
    <w:rsid w:val="0069373D"/>
    <w:rsid w:val="006938A6"/>
    <w:rsid w:val="006939B2"/>
    <w:rsid w:val="00693A3E"/>
    <w:rsid w:val="00693D53"/>
    <w:rsid w:val="00693D8D"/>
    <w:rsid w:val="00693E9C"/>
    <w:rsid w:val="006941EC"/>
    <w:rsid w:val="006943B2"/>
    <w:rsid w:val="0069472E"/>
    <w:rsid w:val="0069493D"/>
    <w:rsid w:val="00694B59"/>
    <w:rsid w:val="00695027"/>
    <w:rsid w:val="006951AF"/>
    <w:rsid w:val="00695389"/>
    <w:rsid w:val="006953DA"/>
    <w:rsid w:val="00695751"/>
    <w:rsid w:val="00695938"/>
    <w:rsid w:val="006959E7"/>
    <w:rsid w:val="006959F0"/>
    <w:rsid w:val="00695A73"/>
    <w:rsid w:val="00695AE0"/>
    <w:rsid w:val="00695AF0"/>
    <w:rsid w:val="00695D08"/>
    <w:rsid w:val="00695E25"/>
    <w:rsid w:val="0069633D"/>
    <w:rsid w:val="00696467"/>
    <w:rsid w:val="006964FC"/>
    <w:rsid w:val="00696504"/>
    <w:rsid w:val="00696536"/>
    <w:rsid w:val="00696559"/>
    <w:rsid w:val="006965E9"/>
    <w:rsid w:val="006966DA"/>
    <w:rsid w:val="006967B8"/>
    <w:rsid w:val="006969C6"/>
    <w:rsid w:val="00696A19"/>
    <w:rsid w:val="00696F88"/>
    <w:rsid w:val="00696FE0"/>
    <w:rsid w:val="00697065"/>
    <w:rsid w:val="006970E6"/>
    <w:rsid w:val="006972A5"/>
    <w:rsid w:val="006973E9"/>
    <w:rsid w:val="006976ED"/>
    <w:rsid w:val="0069790D"/>
    <w:rsid w:val="00697A6E"/>
    <w:rsid w:val="00697AFF"/>
    <w:rsid w:val="00697D22"/>
    <w:rsid w:val="00697FC0"/>
    <w:rsid w:val="006A0070"/>
    <w:rsid w:val="006A009F"/>
    <w:rsid w:val="006A01E9"/>
    <w:rsid w:val="006A0596"/>
    <w:rsid w:val="006A06FE"/>
    <w:rsid w:val="006A072E"/>
    <w:rsid w:val="006A073C"/>
    <w:rsid w:val="006A0846"/>
    <w:rsid w:val="006A0B93"/>
    <w:rsid w:val="006A0BD5"/>
    <w:rsid w:val="006A0C74"/>
    <w:rsid w:val="006A0CED"/>
    <w:rsid w:val="006A0D20"/>
    <w:rsid w:val="006A0E23"/>
    <w:rsid w:val="006A0EA0"/>
    <w:rsid w:val="006A1436"/>
    <w:rsid w:val="006A1594"/>
    <w:rsid w:val="006A1696"/>
    <w:rsid w:val="006A17CC"/>
    <w:rsid w:val="006A18D9"/>
    <w:rsid w:val="006A19AC"/>
    <w:rsid w:val="006A1A0F"/>
    <w:rsid w:val="006A1B12"/>
    <w:rsid w:val="006A1B8C"/>
    <w:rsid w:val="006A1C7E"/>
    <w:rsid w:val="006A1CC4"/>
    <w:rsid w:val="006A1DC0"/>
    <w:rsid w:val="006A1DCF"/>
    <w:rsid w:val="006A1E7C"/>
    <w:rsid w:val="006A1ED6"/>
    <w:rsid w:val="006A1F5E"/>
    <w:rsid w:val="006A20AE"/>
    <w:rsid w:val="006A2308"/>
    <w:rsid w:val="006A24C7"/>
    <w:rsid w:val="006A2926"/>
    <w:rsid w:val="006A29DF"/>
    <w:rsid w:val="006A2BF0"/>
    <w:rsid w:val="006A2D3B"/>
    <w:rsid w:val="006A302A"/>
    <w:rsid w:val="006A3078"/>
    <w:rsid w:val="006A3365"/>
    <w:rsid w:val="006A3472"/>
    <w:rsid w:val="006A3474"/>
    <w:rsid w:val="006A38B3"/>
    <w:rsid w:val="006A3C10"/>
    <w:rsid w:val="006A408E"/>
    <w:rsid w:val="006A4122"/>
    <w:rsid w:val="006A42FB"/>
    <w:rsid w:val="006A4310"/>
    <w:rsid w:val="006A482C"/>
    <w:rsid w:val="006A48BE"/>
    <w:rsid w:val="006A4AFC"/>
    <w:rsid w:val="006A4B59"/>
    <w:rsid w:val="006A4D46"/>
    <w:rsid w:val="006A4FFA"/>
    <w:rsid w:val="006A5486"/>
    <w:rsid w:val="006A574E"/>
    <w:rsid w:val="006A57C2"/>
    <w:rsid w:val="006A59A5"/>
    <w:rsid w:val="006A5FE6"/>
    <w:rsid w:val="006A6016"/>
    <w:rsid w:val="006A6197"/>
    <w:rsid w:val="006A61FD"/>
    <w:rsid w:val="006A624D"/>
    <w:rsid w:val="006A6310"/>
    <w:rsid w:val="006A639C"/>
    <w:rsid w:val="006A64F3"/>
    <w:rsid w:val="006A6820"/>
    <w:rsid w:val="006A69BC"/>
    <w:rsid w:val="006A6DA6"/>
    <w:rsid w:val="006A706C"/>
    <w:rsid w:val="006A72DD"/>
    <w:rsid w:val="006A7326"/>
    <w:rsid w:val="006A735C"/>
    <w:rsid w:val="006A74D4"/>
    <w:rsid w:val="006A7A2E"/>
    <w:rsid w:val="006A7E6D"/>
    <w:rsid w:val="006A7ED0"/>
    <w:rsid w:val="006B035D"/>
    <w:rsid w:val="006B045E"/>
    <w:rsid w:val="006B0583"/>
    <w:rsid w:val="006B07C6"/>
    <w:rsid w:val="006B086D"/>
    <w:rsid w:val="006B0A53"/>
    <w:rsid w:val="006B0B64"/>
    <w:rsid w:val="006B100C"/>
    <w:rsid w:val="006B11F4"/>
    <w:rsid w:val="006B14D9"/>
    <w:rsid w:val="006B1524"/>
    <w:rsid w:val="006B167A"/>
    <w:rsid w:val="006B1699"/>
    <w:rsid w:val="006B17C4"/>
    <w:rsid w:val="006B1865"/>
    <w:rsid w:val="006B196B"/>
    <w:rsid w:val="006B1AC7"/>
    <w:rsid w:val="006B1CE0"/>
    <w:rsid w:val="006B2060"/>
    <w:rsid w:val="006B21AB"/>
    <w:rsid w:val="006B21F8"/>
    <w:rsid w:val="006B2237"/>
    <w:rsid w:val="006B2683"/>
    <w:rsid w:val="006B28B9"/>
    <w:rsid w:val="006B2947"/>
    <w:rsid w:val="006B2AE6"/>
    <w:rsid w:val="006B2DAB"/>
    <w:rsid w:val="006B2E94"/>
    <w:rsid w:val="006B2EAA"/>
    <w:rsid w:val="006B3068"/>
    <w:rsid w:val="006B317F"/>
    <w:rsid w:val="006B32D3"/>
    <w:rsid w:val="006B3496"/>
    <w:rsid w:val="006B36AB"/>
    <w:rsid w:val="006B3778"/>
    <w:rsid w:val="006B3D14"/>
    <w:rsid w:val="006B3EDC"/>
    <w:rsid w:val="006B4173"/>
    <w:rsid w:val="006B419D"/>
    <w:rsid w:val="006B41C2"/>
    <w:rsid w:val="006B4350"/>
    <w:rsid w:val="006B45C4"/>
    <w:rsid w:val="006B480E"/>
    <w:rsid w:val="006B495D"/>
    <w:rsid w:val="006B4A02"/>
    <w:rsid w:val="006B4BC7"/>
    <w:rsid w:val="006B4C87"/>
    <w:rsid w:val="006B5495"/>
    <w:rsid w:val="006B556D"/>
    <w:rsid w:val="006B57A5"/>
    <w:rsid w:val="006B5929"/>
    <w:rsid w:val="006B5ABC"/>
    <w:rsid w:val="006B5BC3"/>
    <w:rsid w:val="006B5D9A"/>
    <w:rsid w:val="006B5ED0"/>
    <w:rsid w:val="006B5F1B"/>
    <w:rsid w:val="006B6121"/>
    <w:rsid w:val="006B61E1"/>
    <w:rsid w:val="006B631A"/>
    <w:rsid w:val="006B6462"/>
    <w:rsid w:val="006B669E"/>
    <w:rsid w:val="006B6781"/>
    <w:rsid w:val="006B67AB"/>
    <w:rsid w:val="006B6916"/>
    <w:rsid w:val="006B6EFE"/>
    <w:rsid w:val="006B7037"/>
    <w:rsid w:val="006B74B5"/>
    <w:rsid w:val="006B75AC"/>
    <w:rsid w:val="006B7730"/>
    <w:rsid w:val="006B7929"/>
    <w:rsid w:val="006B79F1"/>
    <w:rsid w:val="006B7E7F"/>
    <w:rsid w:val="006C0114"/>
    <w:rsid w:val="006C0821"/>
    <w:rsid w:val="006C0A6D"/>
    <w:rsid w:val="006C0BAA"/>
    <w:rsid w:val="006C0DA3"/>
    <w:rsid w:val="006C0E31"/>
    <w:rsid w:val="006C0EA7"/>
    <w:rsid w:val="006C10D9"/>
    <w:rsid w:val="006C13FB"/>
    <w:rsid w:val="006C17D3"/>
    <w:rsid w:val="006C1823"/>
    <w:rsid w:val="006C18FD"/>
    <w:rsid w:val="006C1E41"/>
    <w:rsid w:val="006C1F45"/>
    <w:rsid w:val="006C209D"/>
    <w:rsid w:val="006C219C"/>
    <w:rsid w:val="006C21BE"/>
    <w:rsid w:val="006C24C4"/>
    <w:rsid w:val="006C2627"/>
    <w:rsid w:val="006C263E"/>
    <w:rsid w:val="006C2A02"/>
    <w:rsid w:val="006C2FF4"/>
    <w:rsid w:val="006C3079"/>
    <w:rsid w:val="006C34F2"/>
    <w:rsid w:val="006C37B3"/>
    <w:rsid w:val="006C38F8"/>
    <w:rsid w:val="006C39EF"/>
    <w:rsid w:val="006C3B5F"/>
    <w:rsid w:val="006C3B92"/>
    <w:rsid w:val="006C3D59"/>
    <w:rsid w:val="006C3E93"/>
    <w:rsid w:val="006C3EA7"/>
    <w:rsid w:val="006C4042"/>
    <w:rsid w:val="006C4089"/>
    <w:rsid w:val="006C40EA"/>
    <w:rsid w:val="006C4665"/>
    <w:rsid w:val="006C4741"/>
    <w:rsid w:val="006C478B"/>
    <w:rsid w:val="006C4842"/>
    <w:rsid w:val="006C4B81"/>
    <w:rsid w:val="006C4BC7"/>
    <w:rsid w:val="006C502A"/>
    <w:rsid w:val="006C51C0"/>
    <w:rsid w:val="006C55DF"/>
    <w:rsid w:val="006C57E8"/>
    <w:rsid w:val="006C598A"/>
    <w:rsid w:val="006C5A12"/>
    <w:rsid w:val="006C5EB3"/>
    <w:rsid w:val="006C601B"/>
    <w:rsid w:val="006C60D8"/>
    <w:rsid w:val="006C62CF"/>
    <w:rsid w:val="006C637F"/>
    <w:rsid w:val="006C6384"/>
    <w:rsid w:val="006C6423"/>
    <w:rsid w:val="006C6683"/>
    <w:rsid w:val="006C6884"/>
    <w:rsid w:val="006C6AD3"/>
    <w:rsid w:val="006C6BA9"/>
    <w:rsid w:val="006C6E25"/>
    <w:rsid w:val="006C6E84"/>
    <w:rsid w:val="006C6F20"/>
    <w:rsid w:val="006C7427"/>
    <w:rsid w:val="006C7498"/>
    <w:rsid w:val="006C78D7"/>
    <w:rsid w:val="006C7AE0"/>
    <w:rsid w:val="006C7D73"/>
    <w:rsid w:val="006C7E22"/>
    <w:rsid w:val="006C7E26"/>
    <w:rsid w:val="006C7FCE"/>
    <w:rsid w:val="006C7FD7"/>
    <w:rsid w:val="006C7FFB"/>
    <w:rsid w:val="006D018C"/>
    <w:rsid w:val="006D03F0"/>
    <w:rsid w:val="006D05B0"/>
    <w:rsid w:val="006D0666"/>
    <w:rsid w:val="006D0734"/>
    <w:rsid w:val="006D0749"/>
    <w:rsid w:val="006D0999"/>
    <w:rsid w:val="006D0A0D"/>
    <w:rsid w:val="006D0AA6"/>
    <w:rsid w:val="006D0B34"/>
    <w:rsid w:val="006D0DCE"/>
    <w:rsid w:val="006D0E0D"/>
    <w:rsid w:val="006D0E39"/>
    <w:rsid w:val="006D1054"/>
    <w:rsid w:val="006D12C9"/>
    <w:rsid w:val="006D14A7"/>
    <w:rsid w:val="006D1B2A"/>
    <w:rsid w:val="006D1EAD"/>
    <w:rsid w:val="006D1F4B"/>
    <w:rsid w:val="006D2235"/>
    <w:rsid w:val="006D254D"/>
    <w:rsid w:val="006D25C9"/>
    <w:rsid w:val="006D25CE"/>
    <w:rsid w:val="006D25E3"/>
    <w:rsid w:val="006D272A"/>
    <w:rsid w:val="006D286F"/>
    <w:rsid w:val="006D2AC6"/>
    <w:rsid w:val="006D2CF6"/>
    <w:rsid w:val="006D2E7A"/>
    <w:rsid w:val="006D2E8E"/>
    <w:rsid w:val="006D2ED0"/>
    <w:rsid w:val="006D2FEC"/>
    <w:rsid w:val="006D310A"/>
    <w:rsid w:val="006D3112"/>
    <w:rsid w:val="006D343B"/>
    <w:rsid w:val="006D3840"/>
    <w:rsid w:val="006D39B3"/>
    <w:rsid w:val="006D3CC8"/>
    <w:rsid w:val="006D4084"/>
    <w:rsid w:val="006D4B18"/>
    <w:rsid w:val="006D4B2B"/>
    <w:rsid w:val="006D4CE0"/>
    <w:rsid w:val="006D527E"/>
    <w:rsid w:val="006D539D"/>
    <w:rsid w:val="006D5462"/>
    <w:rsid w:val="006D54B3"/>
    <w:rsid w:val="006D585D"/>
    <w:rsid w:val="006D5C48"/>
    <w:rsid w:val="006D5D72"/>
    <w:rsid w:val="006D604E"/>
    <w:rsid w:val="006D61C8"/>
    <w:rsid w:val="006D69DA"/>
    <w:rsid w:val="006D6AB6"/>
    <w:rsid w:val="006D6FDE"/>
    <w:rsid w:val="006D7023"/>
    <w:rsid w:val="006D7356"/>
    <w:rsid w:val="006D7515"/>
    <w:rsid w:val="006D7749"/>
    <w:rsid w:val="006D780A"/>
    <w:rsid w:val="006D787D"/>
    <w:rsid w:val="006D7AD2"/>
    <w:rsid w:val="006D7F6E"/>
    <w:rsid w:val="006D7FAA"/>
    <w:rsid w:val="006E0147"/>
    <w:rsid w:val="006E01B0"/>
    <w:rsid w:val="006E0231"/>
    <w:rsid w:val="006E072C"/>
    <w:rsid w:val="006E087E"/>
    <w:rsid w:val="006E09FC"/>
    <w:rsid w:val="006E0B9F"/>
    <w:rsid w:val="006E0CFA"/>
    <w:rsid w:val="006E0D21"/>
    <w:rsid w:val="006E0F92"/>
    <w:rsid w:val="006E1097"/>
    <w:rsid w:val="006E111E"/>
    <w:rsid w:val="006E1326"/>
    <w:rsid w:val="006E1607"/>
    <w:rsid w:val="006E18AA"/>
    <w:rsid w:val="006E19A4"/>
    <w:rsid w:val="006E1A80"/>
    <w:rsid w:val="006E1AD4"/>
    <w:rsid w:val="006E1C7F"/>
    <w:rsid w:val="006E1CD5"/>
    <w:rsid w:val="006E1E00"/>
    <w:rsid w:val="006E1E46"/>
    <w:rsid w:val="006E1FA9"/>
    <w:rsid w:val="006E2138"/>
    <w:rsid w:val="006E2456"/>
    <w:rsid w:val="006E24DD"/>
    <w:rsid w:val="006E2672"/>
    <w:rsid w:val="006E2743"/>
    <w:rsid w:val="006E2771"/>
    <w:rsid w:val="006E29BB"/>
    <w:rsid w:val="006E2A2E"/>
    <w:rsid w:val="006E2AA7"/>
    <w:rsid w:val="006E2B08"/>
    <w:rsid w:val="006E3338"/>
    <w:rsid w:val="006E334C"/>
    <w:rsid w:val="006E33D6"/>
    <w:rsid w:val="006E3400"/>
    <w:rsid w:val="006E3677"/>
    <w:rsid w:val="006E39C9"/>
    <w:rsid w:val="006E3B1A"/>
    <w:rsid w:val="006E3BB2"/>
    <w:rsid w:val="006E40EB"/>
    <w:rsid w:val="006E411E"/>
    <w:rsid w:val="006E4321"/>
    <w:rsid w:val="006E441D"/>
    <w:rsid w:val="006E479C"/>
    <w:rsid w:val="006E487E"/>
    <w:rsid w:val="006E4A08"/>
    <w:rsid w:val="006E4C93"/>
    <w:rsid w:val="006E4E53"/>
    <w:rsid w:val="006E50FA"/>
    <w:rsid w:val="006E558E"/>
    <w:rsid w:val="006E5682"/>
    <w:rsid w:val="006E5825"/>
    <w:rsid w:val="006E58DF"/>
    <w:rsid w:val="006E58F5"/>
    <w:rsid w:val="006E59E0"/>
    <w:rsid w:val="006E5AFA"/>
    <w:rsid w:val="006E5B93"/>
    <w:rsid w:val="006E5C87"/>
    <w:rsid w:val="006E5DC0"/>
    <w:rsid w:val="006E5ECB"/>
    <w:rsid w:val="006E5F3B"/>
    <w:rsid w:val="006E5FCA"/>
    <w:rsid w:val="006E60AC"/>
    <w:rsid w:val="006E61D0"/>
    <w:rsid w:val="006E6368"/>
    <w:rsid w:val="006E63AD"/>
    <w:rsid w:val="006E6421"/>
    <w:rsid w:val="006E6422"/>
    <w:rsid w:val="006E642B"/>
    <w:rsid w:val="006E6897"/>
    <w:rsid w:val="006E68E6"/>
    <w:rsid w:val="006E6A6A"/>
    <w:rsid w:val="006E6A99"/>
    <w:rsid w:val="006E6D8A"/>
    <w:rsid w:val="006E6ECA"/>
    <w:rsid w:val="006E6F32"/>
    <w:rsid w:val="006E7106"/>
    <w:rsid w:val="006E754E"/>
    <w:rsid w:val="006E77E8"/>
    <w:rsid w:val="006E7847"/>
    <w:rsid w:val="006E798D"/>
    <w:rsid w:val="006E7CD7"/>
    <w:rsid w:val="006E7F0F"/>
    <w:rsid w:val="006E7F8C"/>
    <w:rsid w:val="006F00AD"/>
    <w:rsid w:val="006F02F5"/>
    <w:rsid w:val="006F040D"/>
    <w:rsid w:val="006F0508"/>
    <w:rsid w:val="006F05AF"/>
    <w:rsid w:val="006F07A3"/>
    <w:rsid w:val="006F08A7"/>
    <w:rsid w:val="006F08F7"/>
    <w:rsid w:val="006F0A5C"/>
    <w:rsid w:val="006F0B85"/>
    <w:rsid w:val="006F0BF8"/>
    <w:rsid w:val="006F0C79"/>
    <w:rsid w:val="006F0D4C"/>
    <w:rsid w:val="006F0DF9"/>
    <w:rsid w:val="006F0EB7"/>
    <w:rsid w:val="006F0F53"/>
    <w:rsid w:val="006F107D"/>
    <w:rsid w:val="006F12E9"/>
    <w:rsid w:val="006F1508"/>
    <w:rsid w:val="006F160A"/>
    <w:rsid w:val="006F1ABF"/>
    <w:rsid w:val="006F1AD6"/>
    <w:rsid w:val="006F1B0C"/>
    <w:rsid w:val="006F1DCA"/>
    <w:rsid w:val="006F1DCE"/>
    <w:rsid w:val="006F219A"/>
    <w:rsid w:val="006F2265"/>
    <w:rsid w:val="006F2410"/>
    <w:rsid w:val="006F2914"/>
    <w:rsid w:val="006F2ACF"/>
    <w:rsid w:val="006F2D7F"/>
    <w:rsid w:val="006F2FDC"/>
    <w:rsid w:val="006F30EA"/>
    <w:rsid w:val="006F31A4"/>
    <w:rsid w:val="006F347F"/>
    <w:rsid w:val="006F354B"/>
    <w:rsid w:val="006F3756"/>
    <w:rsid w:val="006F3953"/>
    <w:rsid w:val="006F39D9"/>
    <w:rsid w:val="006F3AA6"/>
    <w:rsid w:val="006F3EB8"/>
    <w:rsid w:val="006F3F6D"/>
    <w:rsid w:val="006F40B0"/>
    <w:rsid w:val="006F4341"/>
    <w:rsid w:val="006F4673"/>
    <w:rsid w:val="006F474D"/>
    <w:rsid w:val="006F4830"/>
    <w:rsid w:val="006F49F3"/>
    <w:rsid w:val="006F4F6C"/>
    <w:rsid w:val="006F51C1"/>
    <w:rsid w:val="006F52F6"/>
    <w:rsid w:val="006F53F2"/>
    <w:rsid w:val="006F53FA"/>
    <w:rsid w:val="006F540F"/>
    <w:rsid w:val="006F575A"/>
    <w:rsid w:val="006F5785"/>
    <w:rsid w:val="006F57AF"/>
    <w:rsid w:val="006F59BC"/>
    <w:rsid w:val="006F5DC4"/>
    <w:rsid w:val="006F5F10"/>
    <w:rsid w:val="006F5FB7"/>
    <w:rsid w:val="006F5FC9"/>
    <w:rsid w:val="006F6322"/>
    <w:rsid w:val="006F640A"/>
    <w:rsid w:val="006F652C"/>
    <w:rsid w:val="006F65B1"/>
    <w:rsid w:val="006F6726"/>
    <w:rsid w:val="006F689B"/>
    <w:rsid w:val="006F69DA"/>
    <w:rsid w:val="006F6A7D"/>
    <w:rsid w:val="006F6ABF"/>
    <w:rsid w:val="006F6B30"/>
    <w:rsid w:val="006F6BB8"/>
    <w:rsid w:val="006F6C02"/>
    <w:rsid w:val="006F6D3B"/>
    <w:rsid w:val="006F6D6F"/>
    <w:rsid w:val="006F6F12"/>
    <w:rsid w:val="006F6F20"/>
    <w:rsid w:val="006F794A"/>
    <w:rsid w:val="006F7994"/>
    <w:rsid w:val="006F7999"/>
    <w:rsid w:val="006F7AA3"/>
    <w:rsid w:val="006F7B59"/>
    <w:rsid w:val="006F7B61"/>
    <w:rsid w:val="006F7BCA"/>
    <w:rsid w:val="006F7D33"/>
    <w:rsid w:val="006F7DDC"/>
    <w:rsid w:val="00700041"/>
    <w:rsid w:val="00700182"/>
    <w:rsid w:val="00700358"/>
    <w:rsid w:val="007003F8"/>
    <w:rsid w:val="007005DC"/>
    <w:rsid w:val="00700998"/>
    <w:rsid w:val="00700A2D"/>
    <w:rsid w:val="00700AA9"/>
    <w:rsid w:val="00700B23"/>
    <w:rsid w:val="00700B41"/>
    <w:rsid w:val="00700C00"/>
    <w:rsid w:val="00700D94"/>
    <w:rsid w:val="00700EA5"/>
    <w:rsid w:val="00700F35"/>
    <w:rsid w:val="00700F38"/>
    <w:rsid w:val="00700F98"/>
    <w:rsid w:val="007011B3"/>
    <w:rsid w:val="007012B5"/>
    <w:rsid w:val="00701351"/>
    <w:rsid w:val="0070153F"/>
    <w:rsid w:val="00701585"/>
    <w:rsid w:val="007017DF"/>
    <w:rsid w:val="00701955"/>
    <w:rsid w:val="00701D74"/>
    <w:rsid w:val="00701F8B"/>
    <w:rsid w:val="00701FC6"/>
    <w:rsid w:val="00702059"/>
    <w:rsid w:val="007023A6"/>
    <w:rsid w:val="00702447"/>
    <w:rsid w:val="0070244A"/>
    <w:rsid w:val="00702545"/>
    <w:rsid w:val="00702913"/>
    <w:rsid w:val="00702AB9"/>
    <w:rsid w:val="00702B16"/>
    <w:rsid w:val="00702B82"/>
    <w:rsid w:val="00702D0E"/>
    <w:rsid w:val="00702EA1"/>
    <w:rsid w:val="00702EC9"/>
    <w:rsid w:val="00702F07"/>
    <w:rsid w:val="00702F77"/>
    <w:rsid w:val="0070318D"/>
    <w:rsid w:val="007031A3"/>
    <w:rsid w:val="00703600"/>
    <w:rsid w:val="00703DF5"/>
    <w:rsid w:val="00703EC6"/>
    <w:rsid w:val="00703F76"/>
    <w:rsid w:val="007040FB"/>
    <w:rsid w:val="007043C0"/>
    <w:rsid w:val="0070443F"/>
    <w:rsid w:val="007045D9"/>
    <w:rsid w:val="00704756"/>
    <w:rsid w:val="0070492E"/>
    <w:rsid w:val="00704AA2"/>
    <w:rsid w:val="00704AB2"/>
    <w:rsid w:val="00704ACB"/>
    <w:rsid w:val="00704BF6"/>
    <w:rsid w:val="00704EBF"/>
    <w:rsid w:val="00705080"/>
    <w:rsid w:val="007050B6"/>
    <w:rsid w:val="0070510C"/>
    <w:rsid w:val="007052A9"/>
    <w:rsid w:val="00705491"/>
    <w:rsid w:val="00705757"/>
    <w:rsid w:val="00705873"/>
    <w:rsid w:val="0070593E"/>
    <w:rsid w:val="00705A62"/>
    <w:rsid w:val="00705C47"/>
    <w:rsid w:val="00705D48"/>
    <w:rsid w:val="0070617C"/>
    <w:rsid w:val="00706284"/>
    <w:rsid w:val="00706340"/>
    <w:rsid w:val="0070638A"/>
    <w:rsid w:val="007065FA"/>
    <w:rsid w:val="00706769"/>
    <w:rsid w:val="00706832"/>
    <w:rsid w:val="007068B0"/>
    <w:rsid w:val="00706DB4"/>
    <w:rsid w:val="0070707A"/>
    <w:rsid w:val="0070749E"/>
    <w:rsid w:val="007074CE"/>
    <w:rsid w:val="007078B9"/>
    <w:rsid w:val="007078C7"/>
    <w:rsid w:val="00707908"/>
    <w:rsid w:val="00707BEC"/>
    <w:rsid w:val="00707C0C"/>
    <w:rsid w:val="00707CF6"/>
    <w:rsid w:val="00707D21"/>
    <w:rsid w:val="00710064"/>
    <w:rsid w:val="007100A0"/>
    <w:rsid w:val="007103B4"/>
    <w:rsid w:val="007106C1"/>
    <w:rsid w:val="007106D3"/>
    <w:rsid w:val="0071087B"/>
    <w:rsid w:val="00710989"/>
    <w:rsid w:val="007109FE"/>
    <w:rsid w:val="007110A4"/>
    <w:rsid w:val="00711148"/>
    <w:rsid w:val="0071121B"/>
    <w:rsid w:val="00711467"/>
    <w:rsid w:val="00711510"/>
    <w:rsid w:val="007115F6"/>
    <w:rsid w:val="00711778"/>
    <w:rsid w:val="00711877"/>
    <w:rsid w:val="007118B1"/>
    <w:rsid w:val="007119F3"/>
    <w:rsid w:val="00711B79"/>
    <w:rsid w:val="00711D37"/>
    <w:rsid w:val="00711E5C"/>
    <w:rsid w:val="00711F55"/>
    <w:rsid w:val="00712124"/>
    <w:rsid w:val="00712231"/>
    <w:rsid w:val="00712503"/>
    <w:rsid w:val="007125B2"/>
    <w:rsid w:val="007125B3"/>
    <w:rsid w:val="0071284B"/>
    <w:rsid w:val="00712993"/>
    <w:rsid w:val="00712CA2"/>
    <w:rsid w:val="00712CF3"/>
    <w:rsid w:val="00713006"/>
    <w:rsid w:val="00713411"/>
    <w:rsid w:val="00713483"/>
    <w:rsid w:val="007135BA"/>
    <w:rsid w:val="007135C0"/>
    <w:rsid w:val="00713644"/>
    <w:rsid w:val="00713C64"/>
    <w:rsid w:val="007145AA"/>
    <w:rsid w:val="007145C4"/>
    <w:rsid w:val="00714654"/>
    <w:rsid w:val="0071466F"/>
    <w:rsid w:val="00714A74"/>
    <w:rsid w:val="00714B35"/>
    <w:rsid w:val="00714B4C"/>
    <w:rsid w:val="00714C0B"/>
    <w:rsid w:val="007150CD"/>
    <w:rsid w:val="0071519E"/>
    <w:rsid w:val="007151EF"/>
    <w:rsid w:val="00715233"/>
    <w:rsid w:val="007152F6"/>
    <w:rsid w:val="00715595"/>
    <w:rsid w:val="0071591E"/>
    <w:rsid w:val="00715A70"/>
    <w:rsid w:val="00715DDF"/>
    <w:rsid w:val="00715F61"/>
    <w:rsid w:val="00716024"/>
    <w:rsid w:val="00716199"/>
    <w:rsid w:val="0071640B"/>
    <w:rsid w:val="007164BA"/>
    <w:rsid w:val="00716694"/>
    <w:rsid w:val="007166C5"/>
    <w:rsid w:val="007166FA"/>
    <w:rsid w:val="00716D54"/>
    <w:rsid w:val="0071707C"/>
    <w:rsid w:val="0071707F"/>
    <w:rsid w:val="007170E1"/>
    <w:rsid w:val="00717126"/>
    <w:rsid w:val="0071738C"/>
    <w:rsid w:val="007173F9"/>
    <w:rsid w:val="00717596"/>
    <w:rsid w:val="007176D7"/>
    <w:rsid w:val="007178AC"/>
    <w:rsid w:val="00717A01"/>
    <w:rsid w:val="00717D74"/>
    <w:rsid w:val="00717DE5"/>
    <w:rsid w:val="00720255"/>
    <w:rsid w:val="007202A7"/>
    <w:rsid w:val="0072036B"/>
    <w:rsid w:val="007204D3"/>
    <w:rsid w:val="00720629"/>
    <w:rsid w:val="0072074D"/>
    <w:rsid w:val="007207F9"/>
    <w:rsid w:val="00720830"/>
    <w:rsid w:val="00720BA3"/>
    <w:rsid w:val="00720F01"/>
    <w:rsid w:val="00721474"/>
    <w:rsid w:val="007214A0"/>
    <w:rsid w:val="007215A9"/>
    <w:rsid w:val="007215BD"/>
    <w:rsid w:val="007216C9"/>
    <w:rsid w:val="007218A7"/>
    <w:rsid w:val="0072199D"/>
    <w:rsid w:val="007219B4"/>
    <w:rsid w:val="00721BC1"/>
    <w:rsid w:val="00721BFC"/>
    <w:rsid w:val="00721C0C"/>
    <w:rsid w:val="00721D28"/>
    <w:rsid w:val="00721F87"/>
    <w:rsid w:val="00721FC6"/>
    <w:rsid w:val="0072235F"/>
    <w:rsid w:val="00722811"/>
    <w:rsid w:val="00722817"/>
    <w:rsid w:val="00722873"/>
    <w:rsid w:val="007229AF"/>
    <w:rsid w:val="00722B9B"/>
    <w:rsid w:val="00722BC0"/>
    <w:rsid w:val="00722DE9"/>
    <w:rsid w:val="00722E8B"/>
    <w:rsid w:val="00722E94"/>
    <w:rsid w:val="00723078"/>
    <w:rsid w:val="00723167"/>
    <w:rsid w:val="00723319"/>
    <w:rsid w:val="0072382C"/>
    <w:rsid w:val="00723877"/>
    <w:rsid w:val="007238FB"/>
    <w:rsid w:val="00723CDC"/>
    <w:rsid w:val="00723D05"/>
    <w:rsid w:val="00723DA2"/>
    <w:rsid w:val="00723FFE"/>
    <w:rsid w:val="007240D0"/>
    <w:rsid w:val="007242FF"/>
    <w:rsid w:val="00724370"/>
    <w:rsid w:val="007245B6"/>
    <w:rsid w:val="00724B47"/>
    <w:rsid w:val="00724B81"/>
    <w:rsid w:val="00724E75"/>
    <w:rsid w:val="00725072"/>
    <w:rsid w:val="0072508B"/>
    <w:rsid w:val="0072511A"/>
    <w:rsid w:val="007251D7"/>
    <w:rsid w:val="00725410"/>
    <w:rsid w:val="00725425"/>
    <w:rsid w:val="0072558C"/>
    <w:rsid w:val="00725590"/>
    <w:rsid w:val="007255C5"/>
    <w:rsid w:val="007256C0"/>
    <w:rsid w:val="00725F12"/>
    <w:rsid w:val="007261BE"/>
    <w:rsid w:val="00726377"/>
    <w:rsid w:val="007265F0"/>
    <w:rsid w:val="007266DC"/>
    <w:rsid w:val="00726793"/>
    <w:rsid w:val="007268DC"/>
    <w:rsid w:val="00726A66"/>
    <w:rsid w:val="00726BEE"/>
    <w:rsid w:val="00726CF9"/>
    <w:rsid w:val="00726E22"/>
    <w:rsid w:val="00726FA5"/>
    <w:rsid w:val="00726FCD"/>
    <w:rsid w:val="00727070"/>
    <w:rsid w:val="00727088"/>
    <w:rsid w:val="007274DE"/>
    <w:rsid w:val="007277B4"/>
    <w:rsid w:val="00727826"/>
    <w:rsid w:val="0072782B"/>
    <w:rsid w:val="00727834"/>
    <w:rsid w:val="00727854"/>
    <w:rsid w:val="00727883"/>
    <w:rsid w:val="00727961"/>
    <w:rsid w:val="0072799A"/>
    <w:rsid w:val="007279F8"/>
    <w:rsid w:val="00727A7D"/>
    <w:rsid w:val="00727A9D"/>
    <w:rsid w:val="00727A9F"/>
    <w:rsid w:val="00727C15"/>
    <w:rsid w:val="00727CAB"/>
    <w:rsid w:val="00727E1D"/>
    <w:rsid w:val="00727E7F"/>
    <w:rsid w:val="00727F76"/>
    <w:rsid w:val="00730088"/>
    <w:rsid w:val="007303DA"/>
    <w:rsid w:val="0073068B"/>
    <w:rsid w:val="007306B4"/>
    <w:rsid w:val="007308DD"/>
    <w:rsid w:val="00730FC9"/>
    <w:rsid w:val="0073106A"/>
    <w:rsid w:val="00731157"/>
    <w:rsid w:val="00731185"/>
    <w:rsid w:val="00731361"/>
    <w:rsid w:val="007315AD"/>
    <w:rsid w:val="00731754"/>
    <w:rsid w:val="00731B37"/>
    <w:rsid w:val="00731CA9"/>
    <w:rsid w:val="00731E4F"/>
    <w:rsid w:val="00731EBE"/>
    <w:rsid w:val="00731F60"/>
    <w:rsid w:val="00732019"/>
    <w:rsid w:val="007323D0"/>
    <w:rsid w:val="007325D7"/>
    <w:rsid w:val="007327EE"/>
    <w:rsid w:val="007327F2"/>
    <w:rsid w:val="007328BE"/>
    <w:rsid w:val="00732A55"/>
    <w:rsid w:val="00732ADF"/>
    <w:rsid w:val="00732B4F"/>
    <w:rsid w:val="00732B50"/>
    <w:rsid w:val="00732C02"/>
    <w:rsid w:val="00732C2C"/>
    <w:rsid w:val="00732CEF"/>
    <w:rsid w:val="00732D64"/>
    <w:rsid w:val="00732EFB"/>
    <w:rsid w:val="00733018"/>
    <w:rsid w:val="007331F9"/>
    <w:rsid w:val="0073330F"/>
    <w:rsid w:val="007334FA"/>
    <w:rsid w:val="00733584"/>
    <w:rsid w:val="00733637"/>
    <w:rsid w:val="00733789"/>
    <w:rsid w:val="007338C8"/>
    <w:rsid w:val="00733DF6"/>
    <w:rsid w:val="00733E1D"/>
    <w:rsid w:val="007340AB"/>
    <w:rsid w:val="007342B1"/>
    <w:rsid w:val="00734342"/>
    <w:rsid w:val="007343B6"/>
    <w:rsid w:val="007344F2"/>
    <w:rsid w:val="007345CA"/>
    <w:rsid w:val="00734706"/>
    <w:rsid w:val="007349FC"/>
    <w:rsid w:val="00734C64"/>
    <w:rsid w:val="00734D8F"/>
    <w:rsid w:val="00734E43"/>
    <w:rsid w:val="00734E5F"/>
    <w:rsid w:val="00734ED7"/>
    <w:rsid w:val="00735077"/>
    <w:rsid w:val="00735203"/>
    <w:rsid w:val="0073555F"/>
    <w:rsid w:val="00735623"/>
    <w:rsid w:val="00735A19"/>
    <w:rsid w:val="00735A5E"/>
    <w:rsid w:val="00735AC3"/>
    <w:rsid w:val="00735FC6"/>
    <w:rsid w:val="00736025"/>
    <w:rsid w:val="007365A4"/>
    <w:rsid w:val="007366AB"/>
    <w:rsid w:val="00736866"/>
    <w:rsid w:val="007369DA"/>
    <w:rsid w:val="00736A1B"/>
    <w:rsid w:val="00736B0A"/>
    <w:rsid w:val="00736D4A"/>
    <w:rsid w:val="00736D4E"/>
    <w:rsid w:val="00736E44"/>
    <w:rsid w:val="00736F87"/>
    <w:rsid w:val="00737425"/>
    <w:rsid w:val="00737434"/>
    <w:rsid w:val="00737469"/>
    <w:rsid w:val="0073746C"/>
    <w:rsid w:val="00737820"/>
    <w:rsid w:val="0073792E"/>
    <w:rsid w:val="00737BB5"/>
    <w:rsid w:val="00737FAD"/>
    <w:rsid w:val="00740141"/>
    <w:rsid w:val="00740264"/>
    <w:rsid w:val="007403DD"/>
    <w:rsid w:val="0074052C"/>
    <w:rsid w:val="00740601"/>
    <w:rsid w:val="007406F5"/>
    <w:rsid w:val="0074073C"/>
    <w:rsid w:val="0074075D"/>
    <w:rsid w:val="00740867"/>
    <w:rsid w:val="00740938"/>
    <w:rsid w:val="00740968"/>
    <w:rsid w:val="007409E0"/>
    <w:rsid w:val="00740B2D"/>
    <w:rsid w:val="00740B79"/>
    <w:rsid w:val="00740D82"/>
    <w:rsid w:val="00740F18"/>
    <w:rsid w:val="007410DD"/>
    <w:rsid w:val="0074134C"/>
    <w:rsid w:val="0074168C"/>
    <w:rsid w:val="00741702"/>
    <w:rsid w:val="007417BC"/>
    <w:rsid w:val="007417F5"/>
    <w:rsid w:val="00741C94"/>
    <w:rsid w:val="00741EB8"/>
    <w:rsid w:val="00741FA9"/>
    <w:rsid w:val="00741FC3"/>
    <w:rsid w:val="007425C8"/>
    <w:rsid w:val="00742793"/>
    <w:rsid w:val="007427A7"/>
    <w:rsid w:val="00742A1E"/>
    <w:rsid w:val="00742A9B"/>
    <w:rsid w:val="00742AB7"/>
    <w:rsid w:val="00742DC0"/>
    <w:rsid w:val="00742E71"/>
    <w:rsid w:val="0074365B"/>
    <w:rsid w:val="00743704"/>
    <w:rsid w:val="0074373B"/>
    <w:rsid w:val="0074380E"/>
    <w:rsid w:val="00743826"/>
    <w:rsid w:val="00743AFC"/>
    <w:rsid w:val="00743C98"/>
    <w:rsid w:val="00743DDA"/>
    <w:rsid w:val="00743E7E"/>
    <w:rsid w:val="00743F6E"/>
    <w:rsid w:val="00744012"/>
    <w:rsid w:val="007443ED"/>
    <w:rsid w:val="00744B5A"/>
    <w:rsid w:val="00744B73"/>
    <w:rsid w:val="00744B95"/>
    <w:rsid w:val="00744E97"/>
    <w:rsid w:val="00744F6E"/>
    <w:rsid w:val="00744FDE"/>
    <w:rsid w:val="007451D8"/>
    <w:rsid w:val="00745235"/>
    <w:rsid w:val="007458FC"/>
    <w:rsid w:val="00745A78"/>
    <w:rsid w:val="00745B30"/>
    <w:rsid w:val="00745C80"/>
    <w:rsid w:val="00745D5E"/>
    <w:rsid w:val="00745FF4"/>
    <w:rsid w:val="0074604C"/>
    <w:rsid w:val="007464A4"/>
    <w:rsid w:val="007464BA"/>
    <w:rsid w:val="00746943"/>
    <w:rsid w:val="00746A51"/>
    <w:rsid w:val="00746A76"/>
    <w:rsid w:val="00746C79"/>
    <w:rsid w:val="00746CFC"/>
    <w:rsid w:val="00746D69"/>
    <w:rsid w:val="00746FDA"/>
    <w:rsid w:val="007474BB"/>
    <w:rsid w:val="0074781C"/>
    <w:rsid w:val="00747AD4"/>
    <w:rsid w:val="00747B23"/>
    <w:rsid w:val="0075029B"/>
    <w:rsid w:val="007503F6"/>
    <w:rsid w:val="0075051D"/>
    <w:rsid w:val="007505B2"/>
    <w:rsid w:val="007507FD"/>
    <w:rsid w:val="00750907"/>
    <w:rsid w:val="00750A62"/>
    <w:rsid w:val="00750ACE"/>
    <w:rsid w:val="00750B37"/>
    <w:rsid w:val="00750CC8"/>
    <w:rsid w:val="00751121"/>
    <w:rsid w:val="0075150C"/>
    <w:rsid w:val="00751561"/>
    <w:rsid w:val="00751638"/>
    <w:rsid w:val="00751729"/>
    <w:rsid w:val="00751845"/>
    <w:rsid w:val="00751AB7"/>
    <w:rsid w:val="00751CDD"/>
    <w:rsid w:val="00751E5F"/>
    <w:rsid w:val="00751E8E"/>
    <w:rsid w:val="00751FF9"/>
    <w:rsid w:val="00752003"/>
    <w:rsid w:val="0075225E"/>
    <w:rsid w:val="00752310"/>
    <w:rsid w:val="0075262D"/>
    <w:rsid w:val="00753629"/>
    <w:rsid w:val="0075377C"/>
    <w:rsid w:val="0075391C"/>
    <w:rsid w:val="00753A7E"/>
    <w:rsid w:val="00753BCE"/>
    <w:rsid w:val="00753DAA"/>
    <w:rsid w:val="00753FE0"/>
    <w:rsid w:val="007540D5"/>
    <w:rsid w:val="00754181"/>
    <w:rsid w:val="00754586"/>
    <w:rsid w:val="007545AC"/>
    <w:rsid w:val="0075466D"/>
    <w:rsid w:val="007549DE"/>
    <w:rsid w:val="00754B81"/>
    <w:rsid w:val="00754BC0"/>
    <w:rsid w:val="00754BD4"/>
    <w:rsid w:val="00754ECC"/>
    <w:rsid w:val="00755028"/>
    <w:rsid w:val="00755098"/>
    <w:rsid w:val="00755234"/>
    <w:rsid w:val="0075531F"/>
    <w:rsid w:val="00755366"/>
    <w:rsid w:val="00755418"/>
    <w:rsid w:val="007554FB"/>
    <w:rsid w:val="00755568"/>
    <w:rsid w:val="00755605"/>
    <w:rsid w:val="00755630"/>
    <w:rsid w:val="00755638"/>
    <w:rsid w:val="0075579F"/>
    <w:rsid w:val="00755818"/>
    <w:rsid w:val="0075585F"/>
    <w:rsid w:val="007558FC"/>
    <w:rsid w:val="00755D07"/>
    <w:rsid w:val="00755D5D"/>
    <w:rsid w:val="00755DCB"/>
    <w:rsid w:val="00755F5E"/>
    <w:rsid w:val="007560B4"/>
    <w:rsid w:val="0075611D"/>
    <w:rsid w:val="0075618E"/>
    <w:rsid w:val="0075657E"/>
    <w:rsid w:val="00756847"/>
    <w:rsid w:val="00756983"/>
    <w:rsid w:val="00756ABF"/>
    <w:rsid w:val="00756D03"/>
    <w:rsid w:val="00756E05"/>
    <w:rsid w:val="00756EFF"/>
    <w:rsid w:val="00756F10"/>
    <w:rsid w:val="0075707D"/>
    <w:rsid w:val="007572A5"/>
    <w:rsid w:val="00757491"/>
    <w:rsid w:val="00757532"/>
    <w:rsid w:val="00757551"/>
    <w:rsid w:val="007578B3"/>
    <w:rsid w:val="00757A45"/>
    <w:rsid w:val="00757D5B"/>
    <w:rsid w:val="0076017B"/>
    <w:rsid w:val="00760388"/>
    <w:rsid w:val="007608C5"/>
    <w:rsid w:val="007609EB"/>
    <w:rsid w:val="00760A91"/>
    <w:rsid w:val="00760D9A"/>
    <w:rsid w:val="00760F6E"/>
    <w:rsid w:val="007613A4"/>
    <w:rsid w:val="007614CE"/>
    <w:rsid w:val="0076150F"/>
    <w:rsid w:val="007615C0"/>
    <w:rsid w:val="007617F7"/>
    <w:rsid w:val="00761922"/>
    <w:rsid w:val="00761CB2"/>
    <w:rsid w:val="00761CD1"/>
    <w:rsid w:val="00761CE0"/>
    <w:rsid w:val="00761DA8"/>
    <w:rsid w:val="00761F49"/>
    <w:rsid w:val="007621DD"/>
    <w:rsid w:val="007623A5"/>
    <w:rsid w:val="00762741"/>
    <w:rsid w:val="007629A0"/>
    <w:rsid w:val="00762AC3"/>
    <w:rsid w:val="00762C94"/>
    <w:rsid w:val="00762DC3"/>
    <w:rsid w:val="007630A8"/>
    <w:rsid w:val="007631BC"/>
    <w:rsid w:val="007631E4"/>
    <w:rsid w:val="007633A9"/>
    <w:rsid w:val="007636DD"/>
    <w:rsid w:val="00763756"/>
    <w:rsid w:val="007637B1"/>
    <w:rsid w:val="00763902"/>
    <w:rsid w:val="0076396B"/>
    <w:rsid w:val="00763A98"/>
    <w:rsid w:val="00763AD7"/>
    <w:rsid w:val="00763ADF"/>
    <w:rsid w:val="00763B91"/>
    <w:rsid w:val="00763CE0"/>
    <w:rsid w:val="00763EEF"/>
    <w:rsid w:val="007641FE"/>
    <w:rsid w:val="00764239"/>
    <w:rsid w:val="007643AA"/>
    <w:rsid w:val="00764456"/>
    <w:rsid w:val="00764662"/>
    <w:rsid w:val="00764BEA"/>
    <w:rsid w:val="00765060"/>
    <w:rsid w:val="00765220"/>
    <w:rsid w:val="007653A9"/>
    <w:rsid w:val="007656F5"/>
    <w:rsid w:val="007658F4"/>
    <w:rsid w:val="00765A87"/>
    <w:rsid w:val="00765BD5"/>
    <w:rsid w:val="00765D4C"/>
    <w:rsid w:val="00765F22"/>
    <w:rsid w:val="00765F25"/>
    <w:rsid w:val="007661D6"/>
    <w:rsid w:val="007661E6"/>
    <w:rsid w:val="007662A4"/>
    <w:rsid w:val="007662F2"/>
    <w:rsid w:val="007663E1"/>
    <w:rsid w:val="0076650B"/>
    <w:rsid w:val="00766521"/>
    <w:rsid w:val="007665B5"/>
    <w:rsid w:val="00766AE1"/>
    <w:rsid w:val="00766B3A"/>
    <w:rsid w:val="00766C23"/>
    <w:rsid w:val="00766C6F"/>
    <w:rsid w:val="00766D1E"/>
    <w:rsid w:val="0076715C"/>
    <w:rsid w:val="00767298"/>
    <w:rsid w:val="00767348"/>
    <w:rsid w:val="0076794E"/>
    <w:rsid w:val="00767AC0"/>
    <w:rsid w:val="00767B3C"/>
    <w:rsid w:val="00767CA8"/>
    <w:rsid w:val="00767DE7"/>
    <w:rsid w:val="00767EEC"/>
    <w:rsid w:val="00767FF4"/>
    <w:rsid w:val="0077004E"/>
    <w:rsid w:val="00770255"/>
    <w:rsid w:val="00770902"/>
    <w:rsid w:val="007709A3"/>
    <w:rsid w:val="00770CB1"/>
    <w:rsid w:val="00770E08"/>
    <w:rsid w:val="00770E37"/>
    <w:rsid w:val="00770E93"/>
    <w:rsid w:val="00770F00"/>
    <w:rsid w:val="007713D9"/>
    <w:rsid w:val="00771738"/>
    <w:rsid w:val="00771999"/>
    <w:rsid w:val="00771C4A"/>
    <w:rsid w:val="00771DA4"/>
    <w:rsid w:val="00771E48"/>
    <w:rsid w:val="00771F02"/>
    <w:rsid w:val="0077205C"/>
    <w:rsid w:val="007720AC"/>
    <w:rsid w:val="007724AF"/>
    <w:rsid w:val="00772536"/>
    <w:rsid w:val="007725C2"/>
    <w:rsid w:val="00772643"/>
    <w:rsid w:val="007726AB"/>
    <w:rsid w:val="00772C6D"/>
    <w:rsid w:val="00772F28"/>
    <w:rsid w:val="00773001"/>
    <w:rsid w:val="00773133"/>
    <w:rsid w:val="00773434"/>
    <w:rsid w:val="00773629"/>
    <w:rsid w:val="0077379E"/>
    <w:rsid w:val="007738C9"/>
    <w:rsid w:val="0077393E"/>
    <w:rsid w:val="00773BF1"/>
    <w:rsid w:val="00773C2C"/>
    <w:rsid w:val="00773E32"/>
    <w:rsid w:val="00773F7A"/>
    <w:rsid w:val="00774023"/>
    <w:rsid w:val="007741B9"/>
    <w:rsid w:val="00774588"/>
    <w:rsid w:val="00774807"/>
    <w:rsid w:val="00774875"/>
    <w:rsid w:val="00774AA6"/>
    <w:rsid w:val="00774FA1"/>
    <w:rsid w:val="00775028"/>
    <w:rsid w:val="007751D8"/>
    <w:rsid w:val="00775273"/>
    <w:rsid w:val="00775331"/>
    <w:rsid w:val="00775565"/>
    <w:rsid w:val="00775614"/>
    <w:rsid w:val="00775750"/>
    <w:rsid w:val="007757D1"/>
    <w:rsid w:val="007757D3"/>
    <w:rsid w:val="007757DE"/>
    <w:rsid w:val="0077589E"/>
    <w:rsid w:val="00775AA3"/>
    <w:rsid w:val="00775F57"/>
    <w:rsid w:val="007764BF"/>
    <w:rsid w:val="00776625"/>
    <w:rsid w:val="00776791"/>
    <w:rsid w:val="00776F2F"/>
    <w:rsid w:val="00776F87"/>
    <w:rsid w:val="00776F97"/>
    <w:rsid w:val="0077701C"/>
    <w:rsid w:val="00777186"/>
    <w:rsid w:val="007773B0"/>
    <w:rsid w:val="00777536"/>
    <w:rsid w:val="007776B3"/>
    <w:rsid w:val="007778E7"/>
    <w:rsid w:val="00777A58"/>
    <w:rsid w:val="00777F0E"/>
    <w:rsid w:val="0078004F"/>
    <w:rsid w:val="0078071D"/>
    <w:rsid w:val="007807A0"/>
    <w:rsid w:val="007807CC"/>
    <w:rsid w:val="007808FC"/>
    <w:rsid w:val="00780955"/>
    <w:rsid w:val="0078097D"/>
    <w:rsid w:val="00780A69"/>
    <w:rsid w:val="00780B01"/>
    <w:rsid w:val="00780FCE"/>
    <w:rsid w:val="00781355"/>
    <w:rsid w:val="00781522"/>
    <w:rsid w:val="007815B0"/>
    <w:rsid w:val="00781AA2"/>
    <w:rsid w:val="00781C13"/>
    <w:rsid w:val="00781E88"/>
    <w:rsid w:val="007821D8"/>
    <w:rsid w:val="00782423"/>
    <w:rsid w:val="00782796"/>
    <w:rsid w:val="00783162"/>
    <w:rsid w:val="007833BC"/>
    <w:rsid w:val="007836BD"/>
    <w:rsid w:val="0078371C"/>
    <w:rsid w:val="007838D2"/>
    <w:rsid w:val="007839C1"/>
    <w:rsid w:val="00783AAB"/>
    <w:rsid w:val="00783C1C"/>
    <w:rsid w:val="00783C83"/>
    <w:rsid w:val="00783CEF"/>
    <w:rsid w:val="00783E5B"/>
    <w:rsid w:val="00783FF9"/>
    <w:rsid w:val="007840DC"/>
    <w:rsid w:val="00784454"/>
    <w:rsid w:val="0078447F"/>
    <w:rsid w:val="007844EC"/>
    <w:rsid w:val="007848B2"/>
    <w:rsid w:val="00784A05"/>
    <w:rsid w:val="00784A25"/>
    <w:rsid w:val="00784B9F"/>
    <w:rsid w:val="00784D30"/>
    <w:rsid w:val="00784D97"/>
    <w:rsid w:val="007850A2"/>
    <w:rsid w:val="0078525A"/>
    <w:rsid w:val="007852E3"/>
    <w:rsid w:val="00785464"/>
    <w:rsid w:val="007854DB"/>
    <w:rsid w:val="0078561D"/>
    <w:rsid w:val="00785908"/>
    <w:rsid w:val="00785C5C"/>
    <w:rsid w:val="00785F45"/>
    <w:rsid w:val="00786238"/>
    <w:rsid w:val="007862C8"/>
    <w:rsid w:val="00786850"/>
    <w:rsid w:val="00786BCA"/>
    <w:rsid w:val="00786C34"/>
    <w:rsid w:val="00786C87"/>
    <w:rsid w:val="00786EB7"/>
    <w:rsid w:val="00786F54"/>
    <w:rsid w:val="007870F2"/>
    <w:rsid w:val="0078734E"/>
    <w:rsid w:val="007878B2"/>
    <w:rsid w:val="007879D0"/>
    <w:rsid w:val="00787A89"/>
    <w:rsid w:val="00787C3A"/>
    <w:rsid w:val="00787E06"/>
    <w:rsid w:val="00787F70"/>
    <w:rsid w:val="0079017A"/>
    <w:rsid w:val="00790286"/>
    <w:rsid w:val="0079033E"/>
    <w:rsid w:val="007904FC"/>
    <w:rsid w:val="00790926"/>
    <w:rsid w:val="00790A7D"/>
    <w:rsid w:val="00791549"/>
    <w:rsid w:val="00791574"/>
    <w:rsid w:val="00791704"/>
    <w:rsid w:val="00791754"/>
    <w:rsid w:val="00791A02"/>
    <w:rsid w:val="00791A47"/>
    <w:rsid w:val="00791AA4"/>
    <w:rsid w:val="00791E85"/>
    <w:rsid w:val="00792020"/>
    <w:rsid w:val="00792036"/>
    <w:rsid w:val="007922C2"/>
    <w:rsid w:val="00792BDE"/>
    <w:rsid w:val="00792D4C"/>
    <w:rsid w:val="00792DDF"/>
    <w:rsid w:val="00792F0E"/>
    <w:rsid w:val="00792F2E"/>
    <w:rsid w:val="00793038"/>
    <w:rsid w:val="00793085"/>
    <w:rsid w:val="00793A46"/>
    <w:rsid w:val="00793C04"/>
    <w:rsid w:val="00794197"/>
    <w:rsid w:val="0079443D"/>
    <w:rsid w:val="00794468"/>
    <w:rsid w:val="007947BC"/>
    <w:rsid w:val="00794A2D"/>
    <w:rsid w:val="00794C66"/>
    <w:rsid w:val="00794D5F"/>
    <w:rsid w:val="00795227"/>
    <w:rsid w:val="007952E2"/>
    <w:rsid w:val="00795412"/>
    <w:rsid w:val="007954A7"/>
    <w:rsid w:val="0079563E"/>
    <w:rsid w:val="00795697"/>
    <w:rsid w:val="00795870"/>
    <w:rsid w:val="00795A40"/>
    <w:rsid w:val="00795DD9"/>
    <w:rsid w:val="0079602E"/>
    <w:rsid w:val="0079623C"/>
    <w:rsid w:val="0079624F"/>
    <w:rsid w:val="0079648D"/>
    <w:rsid w:val="007965EC"/>
    <w:rsid w:val="00796688"/>
    <w:rsid w:val="007967A1"/>
    <w:rsid w:val="007969F7"/>
    <w:rsid w:val="00796A19"/>
    <w:rsid w:val="00796B5F"/>
    <w:rsid w:val="00796B90"/>
    <w:rsid w:val="00796E8F"/>
    <w:rsid w:val="00797164"/>
    <w:rsid w:val="007972EB"/>
    <w:rsid w:val="00797396"/>
    <w:rsid w:val="0079740B"/>
    <w:rsid w:val="007976FE"/>
    <w:rsid w:val="00797A41"/>
    <w:rsid w:val="00797AAA"/>
    <w:rsid w:val="00797E10"/>
    <w:rsid w:val="00797E75"/>
    <w:rsid w:val="00797FAA"/>
    <w:rsid w:val="007A02BE"/>
    <w:rsid w:val="007A03FA"/>
    <w:rsid w:val="007A05B1"/>
    <w:rsid w:val="007A06C3"/>
    <w:rsid w:val="007A0CD4"/>
    <w:rsid w:val="007A0CF5"/>
    <w:rsid w:val="007A0DB2"/>
    <w:rsid w:val="007A1223"/>
    <w:rsid w:val="007A14BA"/>
    <w:rsid w:val="007A1525"/>
    <w:rsid w:val="007A15AD"/>
    <w:rsid w:val="007A17CC"/>
    <w:rsid w:val="007A17E4"/>
    <w:rsid w:val="007A1805"/>
    <w:rsid w:val="007A199D"/>
    <w:rsid w:val="007A1F6C"/>
    <w:rsid w:val="007A212A"/>
    <w:rsid w:val="007A23A8"/>
    <w:rsid w:val="007A25B3"/>
    <w:rsid w:val="007A2A14"/>
    <w:rsid w:val="007A2C23"/>
    <w:rsid w:val="007A2EBF"/>
    <w:rsid w:val="007A302E"/>
    <w:rsid w:val="007A322D"/>
    <w:rsid w:val="007A334B"/>
    <w:rsid w:val="007A417B"/>
    <w:rsid w:val="007A4344"/>
    <w:rsid w:val="007A4706"/>
    <w:rsid w:val="007A4AB0"/>
    <w:rsid w:val="007A4B8C"/>
    <w:rsid w:val="007A5133"/>
    <w:rsid w:val="007A5279"/>
    <w:rsid w:val="007A538B"/>
    <w:rsid w:val="007A53C5"/>
    <w:rsid w:val="007A5703"/>
    <w:rsid w:val="007A5A59"/>
    <w:rsid w:val="007A5B15"/>
    <w:rsid w:val="007A5E03"/>
    <w:rsid w:val="007A5E10"/>
    <w:rsid w:val="007A5E32"/>
    <w:rsid w:val="007A5EA5"/>
    <w:rsid w:val="007A601D"/>
    <w:rsid w:val="007A6383"/>
    <w:rsid w:val="007A665B"/>
    <w:rsid w:val="007A669E"/>
    <w:rsid w:val="007A6988"/>
    <w:rsid w:val="007A6A35"/>
    <w:rsid w:val="007A6AA3"/>
    <w:rsid w:val="007A6CAF"/>
    <w:rsid w:val="007A6EC0"/>
    <w:rsid w:val="007A70F3"/>
    <w:rsid w:val="007A7122"/>
    <w:rsid w:val="007A7462"/>
    <w:rsid w:val="007A74B8"/>
    <w:rsid w:val="007A750E"/>
    <w:rsid w:val="007A77EE"/>
    <w:rsid w:val="007A77F2"/>
    <w:rsid w:val="007A78DE"/>
    <w:rsid w:val="007A7934"/>
    <w:rsid w:val="007A7962"/>
    <w:rsid w:val="007A796C"/>
    <w:rsid w:val="007A79DB"/>
    <w:rsid w:val="007A7ED5"/>
    <w:rsid w:val="007B02E9"/>
    <w:rsid w:val="007B0514"/>
    <w:rsid w:val="007B0655"/>
    <w:rsid w:val="007B06C7"/>
    <w:rsid w:val="007B08E8"/>
    <w:rsid w:val="007B0904"/>
    <w:rsid w:val="007B0C83"/>
    <w:rsid w:val="007B0D3A"/>
    <w:rsid w:val="007B1136"/>
    <w:rsid w:val="007B12B6"/>
    <w:rsid w:val="007B142B"/>
    <w:rsid w:val="007B14B1"/>
    <w:rsid w:val="007B15B6"/>
    <w:rsid w:val="007B176A"/>
    <w:rsid w:val="007B17C0"/>
    <w:rsid w:val="007B1A76"/>
    <w:rsid w:val="007B1DCF"/>
    <w:rsid w:val="007B2204"/>
    <w:rsid w:val="007B2265"/>
    <w:rsid w:val="007B22F8"/>
    <w:rsid w:val="007B25F5"/>
    <w:rsid w:val="007B264D"/>
    <w:rsid w:val="007B2900"/>
    <w:rsid w:val="007B291B"/>
    <w:rsid w:val="007B2D86"/>
    <w:rsid w:val="007B2DD0"/>
    <w:rsid w:val="007B2DE1"/>
    <w:rsid w:val="007B3074"/>
    <w:rsid w:val="007B3271"/>
    <w:rsid w:val="007B330A"/>
    <w:rsid w:val="007B3485"/>
    <w:rsid w:val="007B383B"/>
    <w:rsid w:val="007B38AD"/>
    <w:rsid w:val="007B38E2"/>
    <w:rsid w:val="007B3F53"/>
    <w:rsid w:val="007B4157"/>
    <w:rsid w:val="007B45A9"/>
    <w:rsid w:val="007B4942"/>
    <w:rsid w:val="007B4B1E"/>
    <w:rsid w:val="007B4D6E"/>
    <w:rsid w:val="007B51BB"/>
    <w:rsid w:val="007B521B"/>
    <w:rsid w:val="007B542C"/>
    <w:rsid w:val="007B555A"/>
    <w:rsid w:val="007B5855"/>
    <w:rsid w:val="007B5E02"/>
    <w:rsid w:val="007B5E16"/>
    <w:rsid w:val="007B5FBC"/>
    <w:rsid w:val="007B611D"/>
    <w:rsid w:val="007B61F4"/>
    <w:rsid w:val="007B681C"/>
    <w:rsid w:val="007B6BC1"/>
    <w:rsid w:val="007B6C75"/>
    <w:rsid w:val="007B6EF4"/>
    <w:rsid w:val="007B6FFD"/>
    <w:rsid w:val="007B70E0"/>
    <w:rsid w:val="007B7101"/>
    <w:rsid w:val="007B718F"/>
    <w:rsid w:val="007B72E4"/>
    <w:rsid w:val="007B74B2"/>
    <w:rsid w:val="007B799F"/>
    <w:rsid w:val="007B79F8"/>
    <w:rsid w:val="007B7A60"/>
    <w:rsid w:val="007B7A83"/>
    <w:rsid w:val="007B7D4B"/>
    <w:rsid w:val="007C0007"/>
    <w:rsid w:val="007C0088"/>
    <w:rsid w:val="007C0280"/>
    <w:rsid w:val="007C0414"/>
    <w:rsid w:val="007C077D"/>
    <w:rsid w:val="007C0787"/>
    <w:rsid w:val="007C0D27"/>
    <w:rsid w:val="007C0E5A"/>
    <w:rsid w:val="007C1084"/>
    <w:rsid w:val="007C110F"/>
    <w:rsid w:val="007C1308"/>
    <w:rsid w:val="007C13A3"/>
    <w:rsid w:val="007C1461"/>
    <w:rsid w:val="007C163F"/>
    <w:rsid w:val="007C19B1"/>
    <w:rsid w:val="007C1A90"/>
    <w:rsid w:val="007C1B26"/>
    <w:rsid w:val="007C1F0A"/>
    <w:rsid w:val="007C2173"/>
    <w:rsid w:val="007C2295"/>
    <w:rsid w:val="007C246F"/>
    <w:rsid w:val="007C25D4"/>
    <w:rsid w:val="007C2603"/>
    <w:rsid w:val="007C27AB"/>
    <w:rsid w:val="007C28EA"/>
    <w:rsid w:val="007C2AA7"/>
    <w:rsid w:val="007C2D97"/>
    <w:rsid w:val="007C30CC"/>
    <w:rsid w:val="007C31DA"/>
    <w:rsid w:val="007C3415"/>
    <w:rsid w:val="007C391D"/>
    <w:rsid w:val="007C39A0"/>
    <w:rsid w:val="007C3A14"/>
    <w:rsid w:val="007C3AEE"/>
    <w:rsid w:val="007C3E96"/>
    <w:rsid w:val="007C3FDD"/>
    <w:rsid w:val="007C40C7"/>
    <w:rsid w:val="007C4139"/>
    <w:rsid w:val="007C42EF"/>
    <w:rsid w:val="007C43CB"/>
    <w:rsid w:val="007C44A3"/>
    <w:rsid w:val="007C4515"/>
    <w:rsid w:val="007C4749"/>
    <w:rsid w:val="007C4B23"/>
    <w:rsid w:val="007C4F7C"/>
    <w:rsid w:val="007C5135"/>
    <w:rsid w:val="007C52D0"/>
    <w:rsid w:val="007C530A"/>
    <w:rsid w:val="007C5412"/>
    <w:rsid w:val="007C5435"/>
    <w:rsid w:val="007C54BC"/>
    <w:rsid w:val="007C5733"/>
    <w:rsid w:val="007C5734"/>
    <w:rsid w:val="007C57FE"/>
    <w:rsid w:val="007C5814"/>
    <w:rsid w:val="007C5C3C"/>
    <w:rsid w:val="007C5C50"/>
    <w:rsid w:val="007C61BF"/>
    <w:rsid w:val="007C61C2"/>
    <w:rsid w:val="007C62E5"/>
    <w:rsid w:val="007C6368"/>
    <w:rsid w:val="007C637C"/>
    <w:rsid w:val="007C6676"/>
    <w:rsid w:val="007C67B7"/>
    <w:rsid w:val="007C6C8D"/>
    <w:rsid w:val="007C6D42"/>
    <w:rsid w:val="007C6D61"/>
    <w:rsid w:val="007C6DD0"/>
    <w:rsid w:val="007C6E69"/>
    <w:rsid w:val="007C6F68"/>
    <w:rsid w:val="007C704E"/>
    <w:rsid w:val="007C7340"/>
    <w:rsid w:val="007C78FC"/>
    <w:rsid w:val="007C79C1"/>
    <w:rsid w:val="007C7A27"/>
    <w:rsid w:val="007C7D2C"/>
    <w:rsid w:val="007C7E9B"/>
    <w:rsid w:val="007C7EA4"/>
    <w:rsid w:val="007C7EEE"/>
    <w:rsid w:val="007D017C"/>
    <w:rsid w:val="007D02EC"/>
    <w:rsid w:val="007D04BD"/>
    <w:rsid w:val="007D0552"/>
    <w:rsid w:val="007D0681"/>
    <w:rsid w:val="007D06DC"/>
    <w:rsid w:val="007D076E"/>
    <w:rsid w:val="007D080C"/>
    <w:rsid w:val="007D0844"/>
    <w:rsid w:val="007D087C"/>
    <w:rsid w:val="007D0D4A"/>
    <w:rsid w:val="007D0D8B"/>
    <w:rsid w:val="007D0E58"/>
    <w:rsid w:val="007D0F66"/>
    <w:rsid w:val="007D12E9"/>
    <w:rsid w:val="007D12EE"/>
    <w:rsid w:val="007D1383"/>
    <w:rsid w:val="007D15B9"/>
    <w:rsid w:val="007D17A6"/>
    <w:rsid w:val="007D18BD"/>
    <w:rsid w:val="007D1916"/>
    <w:rsid w:val="007D1924"/>
    <w:rsid w:val="007D19C4"/>
    <w:rsid w:val="007D1A83"/>
    <w:rsid w:val="007D1F15"/>
    <w:rsid w:val="007D2002"/>
    <w:rsid w:val="007D223E"/>
    <w:rsid w:val="007D2328"/>
    <w:rsid w:val="007D2C07"/>
    <w:rsid w:val="007D2DEC"/>
    <w:rsid w:val="007D2E9D"/>
    <w:rsid w:val="007D30BA"/>
    <w:rsid w:val="007D3373"/>
    <w:rsid w:val="007D33D5"/>
    <w:rsid w:val="007D378A"/>
    <w:rsid w:val="007D39BF"/>
    <w:rsid w:val="007D3A4A"/>
    <w:rsid w:val="007D3B79"/>
    <w:rsid w:val="007D3FB6"/>
    <w:rsid w:val="007D4263"/>
    <w:rsid w:val="007D426F"/>
    <w:rsid w:val="007D479A"/>
    <w:rsid w:val="007D4ABC"/>
    <w:rsid w:val="007D4BFF"/>
    <w:rsid w:val="007D4DD3"/>
    <w:rsid w:val="007D504A"/>
    <w:rsid w:val="007D50A9"/>
    <w:rsid w:val="007D5297"/>
    <w:rsid w:val="007D52D1"/>
    <w:rsid w:val="007D534C"/>
    <w:rsid w:val="007D537D"/>
    <w:rsid w:val="007D54DC"/>
    <w:rsid w:val="007D55A0"/>
    <w:rsid w:val="007D55A8"/>
    <w:rsid w:val="007D55F5"/>
    <w:rsid w:val="007D5762"/>
    <w:rsid w:val="007D57DC"/>
    <w:rsid w:val="007D5B24"/>
    <w:rsid w:val="007D5F0E"/>
    <w:rsid w:val="007D6518"/>
    <w:rsid w:val="007D67BA"/>
    <w:rsid w:val="007D7065"/>
    <w:rsid w:val="007D7155"/>
    <w:rsid w:val="007D72AE"/>
    <w:rsid w:val="007D747B"/>
    <w:rsid w:val="007D761F"/>
    <w:rsid w:val="007D7871"/>
    <w:rsid w:val="007D7F26"/>
    <w:rsid w:val="007E0083"/>
    <w:rsid w:val="007E0105"/>
    <w:rsid w:val="007E02D1"/>
    <w:rsid w:val="007E06E5"/>
    <w:rsid w:val="007E07D2"/>
    <w:rsid w:val="007E0B82"/>
    <w:rsid w:val="007E0E8F"/>
    <w:rsid w:val="007E0FF3"/>
    <w:rsid w:val="007E1251"/>
    <w:rsid w:val="007E12B0"/>
    <w:rsid w:val="007E1481"/>
    <w:rsid w:val="007E157C"/>
    <w:rsid w:val="007E1635"/>
    <w:rsid w:val="007E18D8"/>
    <w:rsid w:val="007E1FC7"/>
    <w:rsid w:val="007E23B5"/>
    <w:rsid w:val="007E2532"/>
    <w:rsid w:val="007E29AD"/>
    <w:rsid w:val="007E2A12"/>
    <w:rsid w:val="007E2CEF"/>
    <w:rsid w:val="007E2E72"/>
    <w:rsid w:val="007E30BF"/>
    <w:rsid w:val="007E30E9"/>
    <w:rsid w:val="007E3261"/>
    <w:rsid w:val="007E326D"/>
    <w:rsid w:val="007E3362"/>
    <w:rsid w:val="007E3691"/>
    <w:rsid w:val="007E36BA"/>
    <w:rsid w:val="007E36E2"/>
    <w:rsid w:val="007E36F2"/>
    <w:rsid w:val="007E3721"/>
    <w:rsid w:val="007E398A"/>
    <w:rsid w:val="007E39E2"/>
    <w:rsid w:val="007E3A03"/>
    <w:rsid w:val="007E3C36"/>
    <w:rsid w:val="007E3D78"/>
    <w:rsid w:val="007E3E16"/>
    <w:rsid w:val="007E4021"/>
    <w:rsid w:val="007E43C6"/>
    <w:rsid w:val="007E458B"/>
    <w:rsid w:val="007E46E8"/>
    <w:rsid w:val="007E46FA"/>
    <w:rsid w:val="007E48D4"/>
    <w:rsid w:val="007E4C61"/>
    <w:rsid w:val="007E4CAC"/>
    <w:rsid w:val="007E4CE0"/>
    <w:rsid w:val="007E4FD7"/>
    <w:rsid w:val="007E54D4"/>
    <w:rsid w:val="007E568B"/>
    <w:rsid w:val="007E571E"/>
    <w:rsid w:val="007E5D93"/>
    <w:rsid w:val="007E674F"/>
    <w:rsid w:val="007E675D"/>
    <w:rsid w:val="007E6802"/>
    <w:rsid w:val="007E68BD"/>
    <w:rsid w:val="007E6A0C"/>
    <w:rsid w:val="007E6AE0"/>
    <w:rsid w:val="007E6B23"/>
    <w:rsid w:val="007E6B35"/>
    <w:rsid w:val="007E6B8F"/>
    <w:rsid w:val="007E6F52"/>
    <w:rsid w:val="007E7163"/>
    <w:rsid w:val="007E787E"/>
    <w:rsid w:val="007E7B5D"/>
    <w:rsid w:val="007E7C54"/>
    <w:rsid w:val="007E7E1C"/>
    <w:rsid w:val="007F002F"/>
    <w:rsid w:val="007F00E9"/>
    <w:rsid w:val="007F0150"/>
    <w:rsid w:val="007F0286"/>
    <w:rsid w:val="007F0293"/>
    <w:rsid w:val="007F02BD"/>
    <w:rsid w:val="007F0353"/>
    <w:rsid w:val="007F04E5"/>
    <w:rsid w:val="007F0510"/>
    <w:rsid w:val="007F0565"/>
    <w:rsid w:val="007F0944"/>
    <w:rsid w:val="007F0999"/>
    <w:rsid w:val="007F09AC"/>
    <w:rsid w:val="007F0B37"/>
    <w:rsid w:val="007F0CC7"/>
    <w:rsid w:val="007F0DF0"/>
    <w:rsid w:val="007F0F30"/>
    <w:rsid w:val="007F11CA"/>
    <w:rsid w:val="007F1612"/>
    <w:rsid w:val="007F1B90"/>
    <w:rsid w:val="007F1BEF"/>
    <w:rsid w:val="007F1C27"/>
    <w:rsid w:val="007F1F5E"/>
    <w:rsid w:val="007F2073"/>
    <w:rsid w:val="007F2216"/>
    <w:rsid w:val="007F23D9"/>
    <w:rsid w:val="007F2418"/>
    <w:rsid w:val="007F271D"/>
    <w:rsid w:val="007F2A35"/>
    <w:rsid w:val="007F2F37"/>
    <w:rsid w:val="007F306A"/>
    <w:rsid w:val="007F3073"/>
    <w:rsid w:val="007F30DD"/>
    <w:rsid w:val="007F3267"/>
    <w:rsid w:val="007F331C"/>
    <w:rsid w:val="007F33BC"/>
    <w:rsid w:val="007F35B9"/>
    <w:rsid w:val="007F3AE2"/>
    <w:rsid w:val="007F417C"/>
    <w:rsid w:val="007F440C"/>
    <w:rsid w:val="007F45CD"/>
    <w:rsid w:val="007F45EC"/>
    <w:rsid w:val="007F4638"/>
    <w:rsid w:val="007F4899"/>
    <w:rsid w:val="007F4BBB"/>
    <w:rsid w:val="007F4C30"/>
    <w:rsid w:val="007F4C3C"/>
    <w:rsid w:val="007F4C8F"/>
    <w:rsid w:val="007F4EE6"/>
    <w:rsid w:val="007F501F"/>
    <w:rsid w:val="007F5026"/>
    <w:rsid w:val="007F52BD"/>
    <w:rsid w:val="007F5532"/>
    <w:rsid w:val="007F5759"/>
    <w:rsid w:val="007F57BC"/>
    <w:rsid w:val="007F5A26"/>
    <w:rsid w:val="007F5BDA"/>
    <w:rsid w:val="007F5DA7"/>
    <w:rsid w:val="007F5F17"/>
    <w:rsid w:val="007F5FEE"/>
    <w:rsid w:val="007F6033"/>
    <w:rsid w:val="007F6056"/>
    <w:rsid w:val="007F614B"/>
    <w:rsid w:val="007F61CD"/>
    <w:rsid w:val="007F6369"/>
    <w:rsid w:val="007F6550"/>
    <w:rsid w:val="007F6717"/>
    <w:rsid w:val="007F686A"/>
    <w:rsid w:val="007F6B7A"/>
    <w:rsid w:val="007F6C39"/>
    <w:rsid w:val="007F6F06"/>
    <w:rsid w:val="007F6F0F"/>
    <w:rsid w:val="007F7083"/>
    <w:rsid w:val="007F71A1"/>
    <w:rsid w:val="007F721C"/>
    <w:rsid w:val="007F76D6"/>
    <w:rsid w:val="007F7DEC"/>
    <w:rsid w:val="0080012C"/>
    <w:rsid w:val="00800248"/>
    <w:rsid w:val="00800272"/>
    <w:rsid w:val="008002F4"/>
    <w:rsid w:val="00800634"/>
    <w:rsid w:val="0080071C"/>
    <w:rsid w:val="00800B94"/>
    <w:rsid w:val="00800C78"/>
    <w:rsid w:val="00800E8F"/>
    <w:rsid w:val="008011D0"/>
    <w:rsid w:val="008011F2"/>
    <w:rsid w:val="0080127A"/>
    <w:rsid w:val="008016F8"/>
    <w:rsid w:val="00801A87"/>
    <w:rsid w:val="00801CCB"/>
    <w:rsid w:val="00801E6B"/>
    <w:rsid w:val="00801F6B"/>
    <w:rsid w:val="00801FCC"/>
    <w:rsid w:val="00801FF3"/>
    <w:rsid w:val="008021AB"/>
    <w:rsid w:val="008022BA"/>
    <w:rsid w:val="00802373"/>
    <w:rsid w:val="0080242D"/>
    <w:rsid w:val="00802531"/>
    <w:rsid w:val="00802609"/>
    <w:rsid w:val="00802653"/>
    <w:rsid w:val="008028BC"/>
    <w:rsid w:val="008029EA"/>
    <w:rsid w:val="00802F02"/>
    <w:rsid w:val="00803060"/>
    <w:rsid w:val="00803066"/>
    <w:rsid w:val="008031CC"/>
    <w:rsid w:val="00803625"/>
    <w:rsid w:val="00803992"/>
    <w:rsid w:val="008039D9"/>
    <w:rsid w:val="00803D7B"/>
    <w:rsid w:val="0080408B"/>
    <w:rsid w:val="00804171"/>
    <w:rsid w:val="008043BC"/>
    <w:rsid w:val="00804638"/>
    <w:rsid w:val="008046D4"/>
    <w:rsid w:val="008046D9"/>
    <w:rsid w:val="0080476F"/>
    <w:rsid w:val="0080479F"/>
    <w:rsid w:val="0080490E"/>
    <w:rsid w:val="00804A91"/>
    <w:rsid w:val="00804DFA"/>
    <w:rsid w:val="00804F12"/>
    <w:rsid w:val="00804FF5"/>
    <w:rsid w:val="0080527F"/>
    <w:rsid w:val="00805323"/>
    <w:rsid w:val="008055EE"/>
    <w:rsid w:val="008058C8"/>
    <w:rsid w:val="00805994"/>
    <w:rsid w:val="00805BC1"/>
    <w:rsid w:val="00805BE0"/>
    <w:rsid w:val="00805DA6"/>
    <w:rsid w:val="00805FE0"/>
    <w:rsid w:val="00806503"/>
    <w:rsid w:val="008065DB"/>
    <w:rsid w:val="00806833"/>
    <w:rsid w:val="008068AA"/>
    <w:rsid w:val="00806A39"/>
    <w:rsid w:val="00806B0C"/>
    <w:rsid w:val="00806BE8"/>
    <w:rsid w:val="00806E06"/>
    <w:rsid w:val="00806F1A"/>
    <w:rsid w:val="008070E4"/>
    <w:rsid w:val="008074C2"/>
    <w:rsid w:val="008074FF"/>
    <w:rsid w:val="0080756D"/>
    <w:rsid w:val="00807578"/>
    <w:rsid w:val="00807D2A"/>
    <w:rsid w:val="00807DD2"/>
    <w:rsid w:val="00807F01"/>
    <w:rsid w:val="00807F1B"/>
    <w:rsid w:val="0081000E"/>
    <w:rsid w:val="00810087"/>
    <w:rsid w:val="008100FF"/>
    <w:rsid w:val="008102CB"/>
    <w:rsid w:val="008103AD"/>
    <w:rsid w:val="0081044A"/>
    <w:rsid w:val="0081061D"/>
    <w:rsid w:val="00810B08"/>
    <w:rsid w:val="00810B74"/>
    <w:rsid w:val="00810B9A"/>
    <w:rsid w:val="00810E1E"/>
    <w:rsid w:val="00810E76"/>
    <w:rsid w:val="00810ECE"/>
    <w:rsid w:val="00810EFC"/>
    <w:rsid w:val="00810FAD"/>
    <w:rsid w:val="0081112E"/>
    <w:rsid w:val="008113D7"/>
    <w:rsid w:val="00811579"/>
    <w:rsid w:val="0081167F"/>
    <w:rsid w:val="008116DB"/>
    <w:rsid w:val="00811730"/>
    <w:rsid w:val="00811733"/>
    <w:rsid w:val="00811A91"/>
    <w:rsid w:val="00811B21"/>
    <w:rsid w:val="00811CBC"/>
    <w:rsid w:val="00811FD5"/>
    <w:rsid w:val="00812090"/>
    <w:rsid w:val="00812097"/>
    <w:rsid w:val="008122A5"/>
    <w:rsid w:val="00812391"/>
    <w:rsid w:val="0081261E"/>
    <w:rsid w:val="0081261F"/>
    <w:rsid w:val="00812BBC"/>
    <w:rsid w:val="00812C62"/>
    <w:rsid w:val="00812D50"/>
    <w:rsid w:val="00812EC6"/>
    <w:rsid w:val="00813023"/>
    <w:rsid w:val="008132E1"/>
    <w:rsid w:val="0081345B"/>
    <w:rsid w:val="0081372A"/>
    <w:rsid w:val="0081388F"/>
    <w:rsid w:val="008138A8"/>
    <w:rsid w:val="00813C16"/>
    <w:rsid w:val="00813DAC"/>
    <w:rsid w:val="00813EC8"/>
    <w:rsid w:val="00814031"/>
    <w:rsid w:val="0081409A"/>
    <w:rsid w:val="00814620"/>
    <w:rsid w:val="00814772"/>
    <w:rsid w:val="008147EE"/>
    <w:rsid w:val="00814863"/>
    <w:rsid w:val="008149A7"/>
    <w:rsid w:val="00814B5D"/>
    <w:rsid w:val="00814B60"/>
    <w:rsid w:val="00814E4C"/>
    <w:rsid w:val="00814E9C"/>
    <w:rsid w:val="00814FE2"/>
    <w:rsid w:val="00814FE7"/>
    <w:rsid w:val="0081513C"/>
    <w:rsid w:val="008151D9"/>
    <w:rsid w:val="00815361"/>
    <w:rsid w:val="008154DC"/>
    <w:rsid w:val="00815951"/>
    <w:rsid w:val="0081599D"/>
    <w:rsid w:val="00815C6C"/>
    <w:rsid w:val="00815D75"/>
    <w:rsid w:val="00815F2E"/>
    <w:rsid w:val="00816084"/>
    <w:rsid w:val="00816A60"/>
    <w:rsid w:val="00816ED0"/>
    <w:rsid w:val="00816FBC"/>
    <w:rsid w:val="0081719A"/>
    <w:rsid w:val="00817341"/>
    <w:rsid w:val="008175B3"/>
    <w:rsid w:val="0081763E"/>
    <w:rsid w:val="00817788"/>
    <w:rsid w:val="008177C0"/>
    <w:rsid w:val="00817826"/>
    <w:rsid w:val="0081789B"/>
    <w:rsid w:val="00817C52"/>
    <w:rsid w:val="00817E6C"/>
    <w:rsid w:val="00817FD2"/>
    <w:rsid w:val="00817FFB"/>
    <w:rsid w:val="008205AB"/>
    <w:rsid w:val="00820649"/>
    <w:rsid w:val="00820668"/>
    <w:rsid w:val="008206DC"/>
    <w:rsid w:val="00820A49"/>
    <w:rsid w:val="00820A4A"/>
    <w:rsid w:val="00820EFF"/>
    <w:rsid w:val="00821157"/>
    <w:rsid w:val="0082131E"/>
    <w:rsid w:val="00821753"/>
    <w:rsid w:val="008219ED"/>
    <w:rsid w:val="00821C12"/>
    <w:rsid w:val="00821C6A"/>
    <w:rsid w:val="00822586"/>
    <w:rsid w:val="0082283B"/>
    <w:rsid w:val="0082298E"/>
    <w:rsid w:val="00822A7D"/>
    <w:rsid w:val="00822AAE"/>
    <w:rsid w:val="00822DE2"/>
    <w:rsid w:val="00822F80"/>
    <w:rsid w:val="0082300F"/>
    <w:rsid w:val="0082303F"/>
    <w:rsid w:val="008231E9"/>
    <w:rsid w:val="00823277"/>
    <w:rsid w:val="0082346A"/>
    <w:rsid w:val="008234E7"/>
    <w:rsid w:val="008235F4"/>
    <w:rsid w:val="008237B0"/>
    <w:rsid w:val="008239BA"/>
    <w:rsid w:val="00823B0D"/>
    <w:rsid w:val="00823E1E"/>
    <w:rsid w:val="0082424C"/>
    <w:rsid w:val="008243D0"/>
    <w:rsid w:val="008244E4"/>
    <w:rsid w:val="008246D5"/>
    <w:rsid w:val="00824797"/>
    <w:rsid w:val="008249D8"/>
    <w:rsid w:val="00824D13"/>
    <w:rsid w:val="00824D22"/>
    <w:rsid w:val="00824F65"/>
    <w:rsid w:val="00825183"/>
    <w:rsid w:val="0082536E"/>
    <w:rsid w:val="008254E7"/>
    <w:rsid w:val="00826163"/>
    <w:rsid w:val="0082623A"/>
    <w:rsid w:val="00826312"/>
    <w:rsid w:val="00826369"/>
    <w:rsid w:val="008264CE"/>
    <w:rsid w:val="008265F8"/>
    <w:rsid w:val="00826675"/>
    <w:rsid w:val="0082681F"/>
    <w:rsid w:val="008268D0"/>
    <w:rsid w:val="00826A48"/>
    <w:rsid w:val="00826B0C"/>
    <w:rsid w:val="00826C60"/>
    <w:rsid w:val="00826E1A"/>
    <w:rsid w:val="00826F0A"/>
    <w:rsid w:val="00827036"/>
    <w:rsid w:val="008274A9"/>
    <w:rsid w:val="0082755E"/>
    <w:rsid w:val="00827561"/>
    <w:rsid w:val="00827649"/>
    <w:rsid w:val="00827A1E"/>
    <w:rsid w:val="00827BF7"/>
    <w:rsid w:val="00827C6C"/>
    <w:rsid w:val="00827CCB"/>
    <w:rsid w:val="008303E5"/>
    <w:rsid w:val="008304B0"/>
    <w:rsid w:val="00830665"/>
    <w:rsid w:val="00830726"/>
    <w:rsid w:val="008307C6"/>
    <w:rsid w:val="0083093E"/>
    <w:rsid w:val="008309BF"/>
    <w:rsid w:val="00830AB0"/>
    <w:rsid w:val="00830FC5"/>
    <w:rsid w:val="008311A2"/>
    <w:rsid w:val="0083125B"/>
    <w:rsid w:val="0083142C"/>
    <w:rsid w:val="00831665"/>
    <w:rsid w:val="0083168C"/>
    <w:rsid w:val="00831877"/>
    <w:rsid w:val="008319F1"/>
    <w:rsid w:val="00831A34"/>
    <w:rsid w:val="00831C1F"/>
    <w:rsid w:val="00831F4A"/>
    <w:rsid w:val="0083219A"/>
    <w:rsid w:val="008324DC"/>
    <w:rsid w:val="00832A64"/>
    <w:rsid w:val="00832BA5"/>
    <w:rsid w:val="00832CC4"/>
    <w:rsid w:val="00832EC9"/>
    <w:rsid w:val="0083338C"/>
    <w:rsid w:val="00833902"/>
    <w:rsid w:val="00833A59"/>
    <w:rsid w:val="00833AD2"/>
    <w:rsid w:val="00833B21"/>
    <w:rsid w:val="00833C19"/>
    <w:rsid w:val="008342FB"/>
    <w:rsid w:val="008346A2"/>
    <w:rsid w:val="00834719"/>
    <w:rsid w:val="00834738"/>
    <w:rsid w:val="008347D6"/>
    <w:rsid w:val="00834821"/>
    <w:rsid w:val="008348F9"/>
    <w:rsid w:val="008349ED"/>
    <w:rsid w:val="00834E8F"/>
    <w:rsid w:val="00834ED9"/>
    <w:rsid w:val="00834EF5"/>
    <w:rsid w:val="008352F6"/>
    <w:rsid w:val="008357F8"/>
    <w:rsid w:val="00835885"/>
    <w:rsid w:val="00835A5A"/>
    <w:rsid w:val="00835E1A"/>
    <w:rsid w:val="00835EF6"/>
    <w:rsid w:val="00835F1B"/>
    <w:rsid w:val="00835F2D"/>
    <w:rsid w:val="008361FA"/>
    <w:rsid w:val="00836629"/>
    <w:rsid w:val="008366CB"/>
    <w:rsid w:val="0083698B"/>
    <w:rsid w:val="008369CD"/>
    <w:rsid w:val="00836A98"/>
    <w:rsid w:val="00836C37"/>
    <w:rsid w:val="00836E98"/>
    <w:rsid w:val="008370E3"/>
    <w:rsid w:val="00837109"/>
    <w:rsid w:val="0083714E"/>
    <w:rsid w:val="008371F8"/>
    <w:rsid w:val="00837278"/>
    <w:rsid w:val="00837377"/>
    <w:rsid w:val="0083740B"/>
    <w:rsid w:val="0083743D"/>
    <w:rsid w:val="008374DF"/>
    <w:rsid w:val="008375DB"/>
    <w:rsid w:val="008376B8"/>
    <w:rsid w:val="008376F4"/>
    <w:rsid w:val="0083781C"/>
    <w:rsid w:val="00837921"/>
    <w:rsid w:val="00837CEA"/>
    <w:rsid w:val="00837F0D"/>
    <w:rsid w:val="00840107"/>
    <w:rsid w:val="0084013D"/>
    <w:rsid w:val="00840549"/>
    <w:rsid w:val="00840671"/>
    <w:rsid w:val="008406CE"/>
    <w:rsid w:val="0084075E"/>
    <w:rsid w:val="00840A49"/>
    <w:rsid w:val="00840D8D"/>
    <w:rsid w:val="00840E6E"/>
    <w:rsid w:val="00840FDE"/>
    <w:rsid w:val="008413DB"/>
    <w:rsid w:val="008414B1"/>
    <w:rsid w:val="00841BD1"/>
    <w:rsid w:val="00841D24"/>
    <w:rsid w:val="00841E5B"/>
    <w:rsid w:val="00841F35"/>
    <w:rsid w:val="008420EC"/>
    <w:rsid w:val="008421B5"/>
    <w:rsid w:val="0084269D"/>
    <w:rsid w:val="008426E2"/>
    <w:rsid w:val="00842754"/>
    <w:rsid w:val="00842865"/>
    <w:rsid w:val="00842E72"/>
    <w:rsid w:val="00842F79"/>
    <w:rsid w:val="00842FAD"/>
    <w:rsid w:val="00843009"/>
    <w:rsid w:val="008431F6"/>
    <w:rsid w:val="00843214"/>
    <w:rsid w:val="00843341"/>
    <w:rsid w:val="0084359E"/>
    <w:rsid w:val="008435AF"/>
    <w:rsid w:val="00843803"/>
    <w:rsid w:val="008438E8"/>
    <w:rsid w:val="00843B61"/>
    <w:rsid w:val="00843C5A"/>
    <w:rsid w:val="00843F7C"/>
    <w:rsid w:val="00843F96"/>
    <w:rsid w:val="0084405B"/>
    <w:rsid w:val="008440B8"/>
    <w:rsid w:val="008444E7"/>
    <w:rsid w:val="008445EC"/>
    <w:rsid w:val="00844631"/>
    <w:rsid w:val="00844811"/>
    <w:rsid w:val="00844932"/>
    <w:rsid w:val="00844DBF"/>
    <w:rsid w:val="00844E8B"/>
    <w:rsid w:val="00844E8D"/>
    <w:rsid w:val="0084550D"/>
    <w:rsid w:val="00845588"/>
    <w:rsid w:val="00845682"/>
    <w:rsid w:val="008456A4"/>
    <w:rsid w:val="00845934"/>
    <w:rsid w:val="00845945"/>
    <w:rsid w:val="00845B68"/>
    <w:rsid w:val="00845E3D"/>
    <w:rsid w:val="008460F0"/>
    <w:rsid w:val="0084612C"/>
    <w:rsid w:val="008463C1"/>
    <w:rsid w:val="008469A3"/>
    <w:rsid w:val="00846B03"/>
    <w:rsid w:val="00846B1B"/>
    <w:rsid w:val="00846F74"/>
    <w:rsid w:val="008470C7"/>
    <w:rsid w:val="008470F1"/>
    <w:rsid w:val="0084732A"/>
    <w:rsid w:val="0084789D"/>
    <w:rsid w:val="0084791A"/>
    <w:rsid w:val="00847AC3"/>
    <w:rsid w:val="00847B65"/>
    <w:rsid w:val="00847CB7"/>
    <w:rsid w:val="00847DFB"/>
    <w:rsid w:val="00847E51"/>
    <w:rsid w:val="00847E9F"/>
    <w:rsid w:val="00847EC8"/>
    <w:rsid w:val="00850168"/>
    <w:rsid w:val="00850412"/>
    <w:rsid w:val="008505E5"/>
    <w:rsid w:val="00850722"/>
    <w:rsid w:val="00850859"/>
    <w:rsid w:val="00850BE0"/>
    <w:rsid w:val="008511E2"/>
    <w:rsid w:val="00851430"/>
    <w:rsid w:val="0085154B"/>
    <w:rsid w:val="008515CE"/>
    <w:rsid w:val="008516F5"/>
    <w:rsid w:val="00851BB1"/>
    <w:rsid w:val="00851FBD"/>
    <w:rsid w:val="0085201D"/>
    <w:rsid w:val="00852031"/>
    <w:rsid w:val="008524EC"/>
    <w:rsid w:val="00852656"/>
    <w:rsid w:val="008526D1"/>
    <w:rsid w:val="00852963"/>
    <w:rsid w:val="00852A28"/>
    <w:rsid w:val="00852E7F"/>
    <w:rsid w:val="00852FB4"/>
    <w:rsid w:val="00853012"/>
    <w:rsid w:val="0085336C"/>
    <w:rsid w:val="00853454"/>
    <w:rsid w:val="00853475"/>
    <w:rsid w:val="008535C5"/>
    <w:rsid w:val="00853780"/>
    <w:rsid w:val="008537B0"/>
    <w:rsid w:val="00853955"/>
    <w:rsid w:val="00853A68"/>
    <w:rsid w:val="00853ADB"/>
    <w:rsid w:val="00853AE8"/>
    <w:rsid w:val="00853D81"/>
    <w:rsid w:val="00853F62"/>
    <w:rsid w:val="00853FE0"/>
    <w:rsid w:val="0085401D"/>
    <w:rsid w:val="00854155"/>
    <w:rsid w:val="008548DB"/>
    <w:rsid w:val="008548FB"/>
    <w:rsid w:val="00854D6C"/>
    <w:rsid w:val="008550B2"/>
    <w:rsid w:val="008552F9"/>
    <w:rsid w:val="00855508"/>
    <w:rsid w:val="0085561D"/>
    <w:rsid w:val="0085574C"/>
    <w:rsid w:val="0085585F"/>
    <w:rsid w:val="00855A8F"/>
    <w:rsid w:val="00855B84"/>
    <w:rsid w:val="00855E6D"/>
    <w:rsid w:val="00855F5C"/>
    <w:rsid w:val="00856033"/>
    <w:rsid w:val="008567BD"/>
    <w:rsid w:val="00856956"/>
    <w:rsid w:val="00856A23"/>
    <w:rsid w:val="00856A36"/>
    <w:rsid w:val="00856FB0"/>
    <w:rsid w:val="00856FC3"/>
    <w:rsid w:val="00857031"/>
    <w:rsid w:val="008573A0"/>
    <w:rsid w:val="0085778E"/>
    <w:rsid w:val="00857989"/>
    <w:rsid w:val="00857AA4"/>
    <w:rsid w:val="00857BC9"/>
    <w:rsid w:val="00857F5D"/>
    <w:rsid w:val="00860169"/>
    <w:rsid w:val="00860235"/>
    <w:rsid w:val="00860241"/>
    <w:rsid w:val="008604E0"/>
    <w:rsid w:val="00860555"/>
    <w:rsid w:val="008606D5"/>
    <w:rsid w:val="0086098F"/>
    <w:rsid w:val="008609EA"/>
    <w:rsid w:val="00860DB5"/>
    <w:rsid w:val="00860DE9"/>
    <w:rsid w:val="0086124C"/>
    <w:rsid w:val="00861309"/>
    <w:rsid w:val="0086138C"/>
    <w:rsid w:val="008614AD"/>
    <w:rsid w:val="0086156F"/>
    <w:rsid w:val="00861753"/>
    <w:rsid w:val="00861A55"/>
    <w:rsid w:val="00861AA3"/>
    <w:rsid w:val="00861C81"/>
    <w:rsid w:val="00861DAD"/>
    <w:rsid w:val="00861F47"/>
    <w:rsid w:val="00862068"/>
    <w:rsid w:val="0086210B"/>
    <w:rsid w:val="008621A3"/>
    <w:rsid w:val="008626A7"/>
    <w:rsid w:val="00862794"/>
    <w:rsid w:val="008629B3"/>
    <w:rsid w:val="00862AB5"/>
    <w:rsid w:val="00862D39"/>
    <w:rsid w:val="00862F7E"/>
    <w:rsid w:val="00862FC2"/>
    <w:rsid w:val="00863068"/>
    <w:rsid w:val="00863103"/>
    <w:rsid w:val="0086315C"/>
    <w:rsid w:val="0086355A"/>
    <w:rsid w:val="008635BF"/>
    <w:rsid w:val="008635D5"/>
    <w:rsid w:val="00863618"/>
    <w:rsid w:val="00863727"/>
    <w:rsid w:val="0086381C"/>
    <w:rsid w:val="00863835"/>
    <w:rsid w:val="00863BCE"/>
    <w:rsid w:val="00863CF5"/>
    <w:rsid w:val="00863E13"/>
    <w:rsid w:val="00863EDD"/>
    <w:rsid w:val="00864223"/>
    <w:rsid w:val="008642A9"/>
    <w:rsid w:val="008644A8"/>
    <w:rsid w:val="00864644"/>
    <w:rsid w:val="00864915"/>
    <w:rsid w:val="008649DD"/>
    <w:rsid w:val="00864A09"/>
    <w:rsid w:val="00864B0C"/>
    <w:rsid w:val="00864C48"/>
    <w:rsid w:val="00864CB2"/>
    <w:rsid w:val="00864DAB"/>
    <w:rsid w:val="008650E6"/>
    <w:rsid w:val="0086515A"/>
    <w:rsid w:val="00865260"/>
    <w:rsid w:val="00865269"/>
    <w:rsid w:val="008652AD"/>
    <w:rsid w:val="00865489"/>
    <w:rsid w:val="008656E9"/>
    <w:rsid w:val="00865773"/>
    <w:rsid w:val="008657FF"/>
    <w:rsid w:val="0086596A"/>
    <w:rsid w:val="00865A92"/>
    <w:rsid w:val="00865AF7"/>
    <w:rsid w:val="00866193"/>
    <w:rsid w:val="00866462"/>
    <w:rsid w:val="008664DC"/>
    <w:rsid w:val="00866738"/>
    <w:rsid w:val="00866778"/>
    <w:rsid w:val="00866792"/>
    <w:rsid w:val="00866AA2"/>
    <w:rsid w:val="00866C82"/>
    <w:rsid w:val="00866F86"/>
    <w:rsid w:val="0086701E"/>
    <w:rsid w:val="008673C4"/>
    <w:rsid w:val="008675CA"/>
    <w:rsid w:val="008675D7"/>
    <w:rsid w:val="008677B2"/>
    <w:rsid w:val="00867817"/>
    <w:rsid w:val="0086789E"/>
    <w:rsid w:val="00867C03"/>
    <w:rsid w:val="00867EA1"/>
    <w:rsid w:val="00870007"/>
    <w:rsid w:val="0087040C"/>
    <w:rsid w:val="008709E2"/>
    <w:rsid w:val="00870CEB"/>
    <w:rsid w:val="00871118"/>
    <w:rsid w:val="00871278"/>
    <w:rsid w:val="008714DB"/>
    <w:rsid w:val="00871526"/>
    <w:rsid w:val="00871705"/>
    <w:rsid w:val="0087193D"/>
    <w:rsid w:val="00871C10"/>
    <w:rsid w:val="00871CBF"/>
    <w:rsid w:val="00872352"/>
    <w:rsid w:val="008726B3"/>
    <w:rsid w:val="00872770"/>
    <w:rsid w:val="008727A9"/>
    <w:rsid w:val="008733C4"/>
    <w:rsid w:val="00873415"/>
    <w:rsid w:val="0087349B"/>
    <w:rsid w:val="008735F7"/>
    <w:rsid w:val="00873617"/>
    <w:rsid w:val="00873740"/>
    <w:rsid w:val="0087391D"/>
    <w:rsid w:val="0087398A"/>
    <w:rsid w:val="008739E5"/>
    <w:rsid w:val="00873BE1"/>
    <w:rsid w:val="00873C1E"/>
    <w:rsid w:val="00873DF2"/>
    <w:rsid w:val="00873F55"/>
    <w:rsid w:val="00874025"/>
    <w:rsid w:val="0087425C"/>
    <w:rsid w:val="008745FF"/>
    <w:rsid w:val="0087464D"/>
    <w:rsid w:val="0087491D"/>
    <w:rsid w:val="00874E86"/>
    <w:rsid w:val="00875103"/>
    <w:rsid w:val="008751D0"/>
    <w:rsid w:val="00875213"/>
    <w:rsid w:val="008752A5"/>
    <w:rsid w:val="008752DC"/>
    <w:rsid w:val="008753B5"/>
    <w:rsid w:val="00875788"/>
    <w:rsid w:val="008759E2"/>
    <w:rsid w:val="00875A24"/>
    <w:rsid w:val="00875A54"/>
    <w:rsid w:val="00875BB3"/>
    <w:rsid w:val="00875DCB"/>
    <w:rsid w:val="00875FC8"/>
    <w:rsid w:val="00875FFE"/>
    <w:rsid w:val="0087609A"/>
    <w:rsid w:val="0087626B"/>
    <w:rsid w:val="008769E0"/>
    <w:rsid w:val="00876A6E"/>
    <w:rsid w:val="00876ABD"/>
    <w:rsid w:val="00876C28"/>
    <w:rsid w:val="00876D77"/>
    <w:rsid w:val="00876D8C"/>
    <w:rsid w:val="00876DC5"/>
    <w:rsid w:val="00876E3A"/>
    <w:rsid w:val="008771B3"/>
    <w:rsid w:val="0087725E"/>
    <w:rsid w:val="0087742B"/>
    <w:rsid w:val="008776B7"/>
    <w:rsid w:val="0087777B"/>
    <w:rsid w:val="008777AE"/>
    <w:rsid w:val="0087787B"/>
    <w:rsid w:val="00877CF3"/>
    <w:rsid w:val="00877FBA"/>
    <w:rsid w:val="0088023A"/>
    <w:rsid w:val="008802BD"/>
    <w:rsid w:val="008802BF"/>
    <w:rsid w:val="008803ED"/>
    <w:rsid w:val="00880558"/>
    <w:rsid w:val="008808B8"/>
    <w:rsid w:val="00880DA5"/>
    <w:rsid w:val="0088165D"/>
    <w:rsid w:val="008816FB"/>
    <w:rsid w:val="008817BD"/>
    <w:rsid w:val="008817CF"/>
    <w:rsid w:val="008818DE"/>
    <w:rsid w:val="00881977"/>
    <w:rsid w:val="00881DCF"/>
    <w:rsid w:val="0088202A"/>
    <w:rsid w:val="008820FE"/>
    <w:rsid w:val="00882265"/>
    <w:rsid w:val="008823B1"/>
    <w:rsid w:val="00882477"/>
    <w:rsid w:val="008824F4"/>
    <w:rsid w:val="0088257B"/>
    <w:rsid w:val="008826B8"/>
    <w:rsid w:val="008827FE"/>
    <w:rsid w:val="00882805"/>
    <w:rsid w:val="00882910"/>
    <w:rsid w:val="00882B68"/>
    <w:rsid w:val="00882BB4"/>
    <w:rsid w:val="00882DAA"/>
    <w:rsid w:val="00882EFE"/>
    <w:rsid w:val="008830FB"/>
    <w:rsid w:val="0088314A"/>
    <w:rsid w:val="0088324D"/>
    <w:rsid w:val="00883447"/>
    <w:rsid w:val="00883448"/>
    <w:rsid w:val="00883557"/>
    <w:rsid w:val="00883829"/>
    <w:rsid w:val="008838D0"/>
    <w:rsid w:val="00883962"/>
    <w:rsid w:val="00883D73"/>
    <w:rsid w:val="00883EB1"/>
    <w:rsid w:val="00884110"/>
    <w:rsid w:val="0088416C"/>
    <w:rsid w:val="00884262"/>
    <w:rsid w:val="00884562"/>
    <w:rsid w:val="00884822"/>
    <w:rsid w:val="0088484D"/>
    <w:rsid w:val="00884A66"/>
    <w:rsid w:val="00884C46"/>
    <w:rsid w:val="00884C66"/>
    <w:rsid w:val="00885187"/>
    <w:rsid w:val="008852C0"/>
    <w:rsid w:val="008852C8"/>
    <w:rsid w:val="008854DD"/>
    <w:rsid w:val="00885560"/>
    <w:rsid w:val="0088568E"/>
    <w:rsid w:val="008856E0"/>
    <w:rsid w:val="00885954"/>
    <w:rsid w:val="00886066"/>
    <w:rsid w:val="00886176"/>
    <w:rsid w:val="00886380"/>
    <w:rsid w:val="00886600"/>
    <w:rsid w:val="00886625"/>
    <w:rsid w:val="00886817"/>
    <w:rsid w:val="00886AD8"/>
    <w:rsid w:val="00886D08"/>
    <w:rsid w:val="00886D47"/>
    <w:rsid w:val="0088723B"/>
    <w:rsid w:val="0088726B"/>
    <w:rsid w:val="00887464"/>
    <w:rsid w:val="0088759A"/>
    <w:rsid w:val="00887697"/>
    <w:rsid w:val="00887742"/>
    <w:rsid w:val="00887A93"/>
    <w:rsid w:val="00887EAD"/>
    <w:rsid w:val="008900C8"/>
    <w:rsid w:val="0089029E"/>
    <w:rsid w:val="0089085C"/>
    <w:rsid w:val="00890ABA"/>
    <w:rsid w:val="00890B7C"/>
    <w:rsid w:val="00890CB9"/>
    <w:rsid w:val="008910B0"/>
    <w:rsid w:val="008912CF"/>
    <w:rsid w:val="0089142D"/>
    <w:rsid w:val="00891726"/>
    <w:rsid w:val="00891A44"/>
    <w:rsid w:val="00891AA5"/>
    <w:rsid w:val="00891BC6"/>
    <w:rsid w:val="00891E54"/>
    <w:rsid w:val="00892339"/>
    <w:rsid w:val="00892386"/>
    <w:rsid w:val="00892539"/>
    <w:rsid w:val="00892574"/>
    <w:rsid w:val="00892908"/>
    <w:rsid w:val="00892C41"/>
    <w:rsid w:val="00892CE2"/>
    <w:rsid w:val="00892D97"/>
    <w:rsid w:val="008932DA"/>
    <w:rsid w:val="00893556"/>
    <w:rsid w:val="0089359B"/>
    <w:rsid w:val="00893697"/>
    <w:rsid w:val="00893698"/>
    <w:rsid w:val="00893A77"/>
    <w:rsid w:val="00893B08"/>
    <w:rsid w:val="00893E6A"/>
    <w:rsid w:val="00894215"/>
    <w:rsid w:val="00894292"/>
    <w:rsid w:val="00894441"/>
    <w:rsid w:val="0089453A"/>
    <w:rsid w:val="0089462F"/>
    <w:rsid w:val="0089486A"/>
    <w:rsid w:val="00894881"/>
    <w:rsid w:val="008948C5"/>
    <w:rsid w:val="00894968"/>
    <w:rsid w:val="00894A6B"/>
    <w:rsid w:val="00894B56"/>
    <w:rsid w:val="008950A4"/>
    <w:rsid w:val="008950BE"/>
    <w:rsid w:val="008951D0"/>
    <w:rsid w:val="0089558C"/>
    <w:rsid w:val="00895E67"/>
    <w:rsid w:val="00895F28"/>
    <w:rsid w:val="00895F84"/>
    <w:rsid w:val="00896219"/>
    <w:rsid w:val="008964A5"/>
    <w:rsid w:val="00896557"/>
    <w:rsid w:val="00896582"/>
    <w:rsid w:val="00896683"/>
    <w:rsid w:val="00896C7F"/>
    <w:rsid w:val="00896CC0"/>
    <w:rsid w:val="00896E63"/>
    <w:rsid w:val="00896EE7"/>
    <w:rsid w:val="00897100"/>
    <w:rsid w:val="0089729D"/>
    <w:rsid w:val="00897720"/>
    <w:rsid w:val="00897899"/>
    <w:rsid w:val="00897B5E"/>
    <w:rsid w:val="00897BD3"/>
    <w:rsid w:val="00897C5E"/>
    <w:rsid w:val="00897CE0"/>
    <w:rsid w:val="00897D5E"/>
    <w:rsid w:val="008A01BD"/>
    <w:rsid w:val="008A02D9"/>
    <w:rsid w:val="008A043F"/>
    <w:rsid w:val="008A0509"/>
    <w:rsid w:val="008A0865"/>
    <w:rsid w:val="008A109F"/>
    <w:rsid w:val="008A111F"/>
    <w:rsid w:val="008A1327"/>
    <w:rsid w:val="008A1377"/>
    <w:rsid w:val="008A1649"/>
    <w:rsid w:val="008A177A"/>
    <w:rsid w:val="008A18CD"/>
    <w:rsid w:val="008A1CA1"/>
    <w:rsid w:val="008A1EAC"/>
    <w:rsid w:val="008A2618"/>
    <w:rsid w:val="008A268A"/>
    <w:rsid w:val="008A2918"/>
    <w:rsid w:val="008A2C56"/>
    <w:rsid w:val="008A3104"/>
    <w:rsid w:val="008A34DE"/>
    <w:rsid w:val="008A3526"/>
    <w:rsid w:val="008A355D"/>
    <w:rsid w:val="008A37C6"/>
    <w:rsid w:val="008A37E9"/>
    <w:rsid w:val="008A38A0"/>
    <w:rsid w:val="008A3903"/>
    <w:rsid w:val="008A3D04"/>
    <w:rsid w:val="008A3E32"/>
    <w:rsid w:val="008A416E"/>
    <w:rsid w:val="008A421C"/>
    <w:rsid w:val="008A4492"/>
    <w:rsid w:val="008A45A8"/>
    <w:rsid w:val="008A4B42"/>
    <w:rsid w:val="008A4DA6"/>
    <w:rsid w:val="008A4DED"/>
    <w:rsid w:val="008A5279"/>
    <w:rsid w:val="008A5512"/>
    <w:rsid w:val="008A55E8"/>
    <w:rsid w:val="008A5611"/>
    <w:rsid w:val="008A5632"/>
    <w:rsid w:val="008A5642"/>
    <w:rsid w:val="008A573D"/>
    <w:rsid w:val="008A5927"/>
    <w:rsid w:val="008A59BC"/>
    <w:rsid w:val="008A5EEF"/>
    <w:rsid w:val="008A6000"/>
    <w:rsid w:val="008A605D"/>
    <w:rsid w:val="008A6077"/>
    <w:rsid w:val="008A6160"/>
    <w:rsid w:val="008A61C3"/>
    <w:rsid w:val="008A62E1"/>
    <w:rsid w:val="008A62E8"/>
    <w:rsid w:val="008A632B"/>
    <w:rsid w:val="008A6460"/>
    <w:rsid w:val="008A654A"/>
    <w:rsid w:val="008A67DD"/>
    <w:rsid w:val="008A694A"/>
    <w:rsid w:val="008A6A50"/>
    <w:rsid w:val="008A6D61"/>
    <w:rsid w:val="008A7130"/>
    <w:rsid w:val="008A729B"/>
    <w:rsid w:val="008A72C5"/>
    <w:rsid w:val="008A7484"/>
    <w:rsid w:val="008A7492"/>
    <w:rsid w:val="008A7605"/>
    <w:rsid w:val="008A7801"/>
    <w:rsid w:val="008A791E"/>
    <w:rsid w:val="008A79AB"/>
    <w:rsid w:val="008A7AAB"/>
    <w:rsid w:val="008A7B03"/>
    <w:rsid w:val="008A7D14"/>
    <w:rsid w:val="008A7D61"/>
    <w:rsid w:val="008A7D7B"/>
    <w:rsid w:val="008A7DB4"/>
    <w:rsid w:val="008A7EE4"/>
    <w:rsid w:val="008B0056"/>
    <w:rsid w:val="008B05E4"/>
    <w:rsid w:val="008B07C1"/>
    <w:rsid w:val="008B0911"/>
    <w:rsid w:val="008B093B"/>
    <w:rsid w:val="008B0A3B"/>
    <w:rsid w:val="008B0C30"/>
    <w:rsid w:val="008B0DDF"/>
    <w:rsid w:val="008B0E13"/>
    <w:rsid w:val="008B0E48"/>
    <w:rsid w:val="008B0E52"/>
    <w:rsid w:val="008B0ECD"/>
    <w:rsid w:val="008B0EFD"/>
    <w:rsid w:val="008B0F39"/>
    <w:rsid w:val="008B10AB"/>
    <w:rsid w:val="008B1529"/>
    <w:rsid w:val="008B17AE"/>
    <w:rsid w:val="008B183C"/>
    <w:rsid w:val="008B1961"/>
    <w:rsid w:val="008B1B91"/>
    <w:rsid w:val="008B1C57"/>
    <w:rsid w:val="008B1D79"/>
    <w:rsid w:val="008B1E41"/>
    <w:rsid w:val="008B226C"/>
    <w:rsid w:val="008B289C"/>
    <w:rsid w:val="008B34C2"/>
    <w:rsid w:val="008B3A64"/>
    <w:rsid w:val="008B3A69"/>
    <w:rsid w:val="008B3AE3"/>
    <w:rsid w:val="008B3CE1"/>
    <w:rsid w:val="008B3F01"/>
    <w:rsid w:val="008B3F41"/>
    <w:rsid w:val="008B3F42"/>
    <w:rsid w:val="008B4182"/>
    <w:rsid w:val="008B4394"/>
    <w:rsid w:val="008B43BF"/>
    <w:rsid w:val="008B455C"/>
    <w:rsid w:val="008B458F"/>
    <w:rsid w:val="008B4642"/>
    <w:rsid w:val="008B46E8"/>
    <w:rsid w:val="008B4848"/>
    <w:rsid w:val="008B49B9"/>
    <w:rsid w:val="008B4BC0"/>
    <w:rsid w:val="008B5202"/>
    <w:rsid w:val="008B542D"/>
    <w:rsid w:val="008B549C"/>
    <w:rsid w:val="008B56B8"/>
    <w:rsid w:val="008B58BD"/>
    <w:rsid w:val="008B5D0A"/>
    <w:rsid w:val="008B6498"/>
    <w:rsid w:val="008B664A"/>
    <w:rsid w:val="008B67DF"/>
    <w:rsid w:val="008B6901"/>
    <w:rsid w:val="008B6AD8"/>
    <w:rsid w:val="008B6B54"/>
    <w:rsid w:val="008B6B81"/>
    <w:rsid w:val="008B6C7A"/>
    <w:rsid w:val="008B6C9C"/>
    <w:rsid w:val="008B7639"/>
    <w:rsid w:val="008B78F7"/>
    <w:rsid w:val="008B7B88"/>
    <w:rsid w:val="008B7BB5"/>
    <w:rsid w:val="008B7C68"/>
    <w:rsid w:val="008B7D44"/>
    <w:rsid w:val="008C0013"/>
    <w:rsid w:val="008C01E9"/>
    <w:rsid w:val="008C0635"/>
    <w:rsid w:val="008C06A0"/>
    <w:rsid w:val="008C08C4"/>
    <w:rsid w:val="008C08D1"/>
    <w:rsid w:val="008C0917"/>
    <w:rsid w:val="008C0A65"/>
    <w:rsid w:val="008C0C13"/>
    <w:rsid w:val="008C0CD9"/>
    <w:rsid w:val="008C0D71"/>
    <w:rsid w:val="008C0E6F"/>
    <w:rsid w:val="008C0F4E"/>
    <w:rsid w:val="008C1035"/>
    <w:rsid w:val="008C10CB"/>
    <w:rsid w:val="008C128B"/>
    <w:rsid w:val="008C1495"/>
    <w:rsid w:val="008C18AD"/>
    <w:rsid w:val="008C1A73"/>
    <w:rsid w:val="008C1C0B"/>
    <w:rsid w:val="008C1CCA"/>
    <w:rsid w:val="008C1D2A"/>
    <w:rsid w:val="008C1D3C"/>
    <w:rsid w:val="008C1D93"/>
    <w:rsid w:val="008C1DEF"/>
    <w:rsid w:val="008C1E3E"/>
    <w:rsid w:val="008C1F01"/>
    <w:rsid w:val="008C217A"/>
    <w:rsid w:val="008C21D2"/>
    <w:rsid w:val="008C25F2"/>
    <w:rsid w:val="008C27D3"/>
    <w:rsid w:val="008C2995"/>
    <w:rsid w:val="008C2AEF"/>
    <w:rsid w:val="008C2C7A"/>
    <w:rsid w:val="008C2D89"/>
    <w:rsid w:val="008C311D"/>
    <w:rsid w:val="008C346A"/>
    <w:rsid w:val="008C3830"/>
    <w:rsid w:val="008C3839"/>
    <w:rsid w:val="008C397F"/>
    <w:rsid w:val="008C3B6C"/>
    <w:rsid w:val="008C3BB3"/>
    <w:rsid w:val="008C3BB4"/>
    <w:rsid w:val="008C42E7"/>
    <w:rsid w:val="008C43AC"/>
    <w:rsid w:val="008C44F9"/>
    <w:rsid w:val="008C454D"/>
    <w:rsid w:val="008C472D"/>
    <w:rsid w:val="008C4893"/>
    <w:rsid w:val="008C492A"/>
    <w:rsid w:val="008C4989"/>
    <w:rsid w:val="008C4E11"/>
    <w:rsid w:val="008C4F1E"/>
    <w:rsid w:val="008C50FF"/>
    <w:rsid w:val="008C5217"/>
    <w:rsid w:val="008C5260"/>
    <w:rsid w:val="008C5341"/>
    <w:rsid w:val="008C5410"/>
    <w:rsid w:val="008C5585"/>
    <w:rsid w:val="008C56E5"/>
    <w:rsid w:val="008C5946"/>
    <w:rsid w:val="008C5B50"/>
    <w:rsid w:val="008C5C32"/>
    <w:rsid w:val="008C643A"/>
    <w:rsid w:val="008C6648"/>
    <w:rsid w:val="008C670B"/>
    <w:rsid w:val="008C6738"/>
    <w:rsid w:val="008C6967"/>
    <w:rsid w:val="008C6A3B"/>
    <w:rsid w:val="008C6AA1"/>
    <w:rsid w:val="008C6C45"/>
    <w:rsid w:val="008C769F"/>
    <w:rsid w:val="008C77BD"/>
    <w:rsid w:val="008C77CD"/>
    <w:rsid w:val="008C7832"/>
    <w:rsid w:val="008C7879"/>
    <w:rsid w:val="008C791D"/>
    <w:rsid w:val="008C798F"/>
    <w:rsid w:val="008C7A39"/>
    <w:rsid w:val="008C7B72"/>
    <w:rsid w:val="008C7E2F"/>
    <w:rsid w:val="008C7FC9"/>
    <w:rsid w:val="008D0131"/>
    <w:rsid w:val="008D01D0"/>
    <w:rsid w:val="008D031E"/>
    <w:rsid w:val="008D041E"/>
    <w:rsid w:val="008D0785"/>
    <w:rsid w:val="008D0B62"/>
    <w:rsid w:val="008D0BC1"/>
    <w:rsid w:val="008D0EAE"/>
    <w:rsid w:val="008D115E"/>
    <w:rsid w:val="008D1325"/>
    <w:rsid w:val="008D14D7"/>
    <w:rsid w:val="008D156D"/>
    <w:rsid w:val="008D1598"/>
    <w:rsid w:val="008D160B"/>
    <w:rsid w:val="008D178F"/>
    <w:rsid w:val="008D17B7"/>
    <w:rsid w:val="008D1B7E"/>
    <w:rsid w:val="008D1F04"/>
    <w:rsid w:val="008D1F1F"/>
    <w:rsid w:val="008D205D"/>
    <w:rsid w:val="008D240F"/>
    <w:rsid w:val="008D29EA"/>
    <w:rsid w:val="008D2E5F"/>
    <w:rsid w:val="008D2F23"/>
    <w:rsid w:val="008D2F3F"/>
    <w:rsid w:val="008D3062"/>
    <w:rsid w:val="008D30AC"/>
    <w:rsid w:val="008D33DC"/>
    <w:rsid w:val="008D3462"/>
    <w:rsid w:val="008D37F2"/>
    <w:rsid w:val="008D386F"/>
    <w:rsid w:val="008D3AE8"/>
    <w:rsid w:val="008D412D"/>
    <w:rsid w:val="008D432B"/>
    <w:rsid w:val="008D4545"/>
    <w:rsid w:val="008D462F"/>
    <w:rsid w:val="008D46FB"/>
    <w:rsid w:val="008D47C3"/>
    <w:rsid w:val="008D4877"/>
    <w:rsid w:val="008D49B5"/>
    <w:rsid w:val="008D4C99"/>
    <w:rsid w:val="008D4E52"/>
    <w:rsid w:val="008D4E55"/>
    <w:rsid w:val="008D4EB3"/>
    <w:rsid w:val="008D51EF"/>
    <w:rsid w:val="008D51FC"/>
    <w:rsid w:val="008D538B"/>
    <w:rsid w:val="008D5548"/>
    <w:rsid w:val="008D566F"/>
    <w:rsid w:val="008D570A"/>
    <w:rsid w:val="008D5730"/>
    <w:rsid w:val="008D578E"/>
    <w:rsid w:val="008D584A"/>
    <w:rsid w:val="008D5AF5"/>
    <w:rsid w:val="008D5DDF"/>
    <w:rsid w:val="008D603F"/>
    <w:rsid w:val="008D6119"/>
    <w:rsid w:val="008D6441"/>
    <w:rsid w:val="008D684F"/>
    <w:rsid w:val="008D68EF"/>
    <w:rsid w:val="008D69CA"/>
    <w:rsid w:val="008D6A47"/>
    <w:rsid w:val="008D6BF7"/>
    <w:rsid w:val="008D6FDB"/>
    <w:rsid w:val="008D7022"/>
    <w:rsid w:val="008D70AD"/>
    <w:rsid w:val="008D70C9"/>
    <w:rsid w:val="008D7249"/>
    <w:rsid w:val="008D730A"/>
    <w:rsid w:val="008D7467"/>
    <w:rsid w:val="008D7488"/>
    <w:rsid w:val="008D75F0"/>
    <w:rsid w:val="008D77A3"/>
    <w:rsid w:val="008D798A"/>
    <w:rsid w:val="008D7C97"/>
    <w:rsid w:val="008D7CBA"/>
    <w:rsid w:val="008D7E6B"/>
    <w:rsid w:val="008D7ECD"/>
    <w:rsid w:val="008D7EE8"/>
    <w:rsid w:val="008E0145"/>
    <w:rsid w:val="008E025B"/>
    <w:rsid w:val="008E02D8"/>
    <w:rsid w:val="008E059F"/>
    <w:rsid w:val="008E061D"/>
    <w:rsid w:val="008E075C"/>
    <w:rsid w:val="008E08BE"/>
    <w:rsid w:val="008E0B07"/>
    <w:rsid w:val="008E0C31"/>
    <w:rsid w:val="008E1070"/>
    <w:rsid w:val="008E161A"/>
    <w:rsid w:val="008E1991"/>
    <w:rsid w:val="008E1D40"/>
    <w:rsid w:val="008E1F6C"/>
    <w:rsid w:val="008E21D9"/>
    <w:rsid w:val="008E24DD"/>
    <w:rsid w:val="008E24E0"/>
    <w:rsid w:val="008E26FF"/>
    <w:rsid w:val="008E271E"/>
    <w:rsid w:val="008E2789"/>
    <w:rsid w:val="008E2800"/>
    <w:rsid w:val="008E28A0"/>
    <w:rsid w:val="008E28C1"/>
    <w:rsid w:val="008E2A17"/>
    <w:rsid w:val="008E2AC1"/>
    <w:rsid w:val="008E2C9D"/>
    <w:rsid w:val="008E2D41"/>
    <w:rsid w:val="008E2D52"/>
    <w:rsid w:val="008E2D54"/>
    <w:rsid w:val="008E37E9"/>
    <w:rsid w:val="008E3817"/>
    <w:rsid w:val="008E3A28"/>
    <w:rsid w:val="008E3AB5"/>
    <w:rsid w:val="008E3B6B"/>
    <w:rsid w:val="008E3C34"/>
    <w:rsid w:val="008E3C3E"/>
    <w:rsid w:val="008E3C58"/>
    <w:rsid w:val="008E4551"/>
    <w:rsid w:val="008E45C4"/>
    <w:rsid w:val="008E45F7"/>
    <w:rsid w:val="008E4704"/>
    <w:rsid w:val="008E48EE"/>
    <w:rsid w:val="008E4FA2"/>
    <w:rsid w:val="008E5B7A"/>
    <w:rsid w:val="008E5E59"/>
    <w:rsid w:val="008E648F"/>
    <w:rsid w:val="008E6995"/>
    <w:rsid w:val="008E69AE"/>
    <w:rsid w:val="008E6A35"/>
    <w:rsid w:val="008E6CC3"/>
    <w:rsid w:val="008E6DD6"/>
    <w:rsid w:val="008E6FFC"/>
    <w:rsid w:val="008E721E"/>
    <w:rsid w:val="008E729A"/>
    <w:rsid w:val="008E72C3"/>
    <w:rsid w:val="008E74D8"/>
    <w:rsid w:val="008E75EB"/>
    <w:rsid w:val="008E768F"/>
    <w:rsid w:val="008E76C8"/>
    <w:rsid w:val="008E7769"/>
    <w:rsid w:val="008E7785"/>
    <w:rsid w:val="008E794A"/>
    <w:rsid w:val="008E7C73"/>
    <w:rsid w:val="008E7D27"/>
    <w:rsid w:val="008E7F25"/>
    <w:rsid w:val="008F019B"/>
    <w:rsid w:val="008F028B"/>
    <w:rsid w:val="008F05EB"/>
    <w:rsid w:val="008F0659"/>
    <w:rsid w:val="008F08E0"/>
    <w:rsid w:val="008F0982"/>
    <w:rsid w:val="008F0D5C"/>
    <w:rsid w:val="008F0D5F"/>
    <w:rsid w:val="008F0F27"/>
    <w:rsid w:val="008F146A"/>
    <w:rsid w:val="008F14C6"/>
    <w:rsid w:val="008F17D2"/>
    <w:rsid w:val="008F1A19"/>
    <w:rsid w:val="008F1BD9"/>
    <w:rsid w:val="008F1E9E"/>
    <w:rsid w:val="008F1F0C"/>
    <w:rsid w:val="008F203E"/>
    <w:rsid w:val="008F2166"/>
    <w:rsid w:val="008F21B6"/>
    <w:rsid w:val="008F2209"/>
    <w:rsid w:val="008F239D"/>
    <w:rsid w:val="008F2512"/>
    <w:rsid w:val="008F2615"/>
    <w:rsid w:val="008F2941"/>
    <w:rsid w:val="008F296E"/>
    <w:rsid w:val="008F2A2B"/>
    <w:rsid w:val="008F2AEA"/>
    <w:rsid w:val="008F2E97"/>
    <w:rsid w:val="008F3074"/>
    <w:rsid w:val="008F3146"/>
    <w:rsid w:val="008F31A5"/>
    <w:rsid w:val="008F31DE"/>
    <w:rsid w:val="008F3813"/>
    <w:rsid w:val="008F3892"/>
    <w:rsid w:val="008F392E"/>
    <w:rsid w:val="008F39FB"/>
    <w:rsid w:val="008F3A13"/>
    <w:rsid w:val="008F3BBE"/>
    <w:rsid w:val="008F3D65"/>
    <w:rsid w:val="008F3E02"/>
    <w:rsid w:val="008F3E0A"/>
    <w:rsid w:val="008F3E0F"/>
    <w:rsid w:val="008F3E8D"/>
    <w:rsid w:val="008F3F4C"/>
    <w:rsid w:val="008F4083"/>
    <w:rsid w:val="008F421A"/>
    <w:rsid w:val="008F429F"/>
    <w:rsid w:val="008F433A"/>
    <w:rsid w:val="008F44BE"/>
    <w:rsid w:val="008F4505"/>
    <w:rsid w:val="008F45B5"/>
    <w:rsid w:val="008F4681"/>
    <w:rsid w:val="008F4AE6"/>
    <w:rsid w:val="008F4B79"/>
    <w:rsid w:val="008F4BCA"/>
    <w:rsid w:val="008F4BEC"/>
    <w:rsid w:val="008F4DBD"/>
    <w:rsid w:val="008F4E36"/>
    <w:rsid w:val="008F5047"/>
    <w:rsid w:val="008F50E4"/>
    <w:rsid w:val="008F51A4"/>
    <w:rsid w:val="008F5245"/>
    <w:rsid w:val="008F52B1"/>
    <w:rsid w:val="008F55C7"/>
    <w:rsid w:val="008F5660"/>
    <w:rsid w:val="008F5779"/>
    <w:rsid w:val="008F58D4"/>
    <w:rsid w:val="008F5D86"/>
    <w:rsid w:val="008F5F2B"/>
    <w:rsid w:val="008F5F52"/>
    <w:rsid w:val="008F62F6"/>
    <w:rsid w:val="008F639A"/>
    <w:rsid w:val="008F64DB"/>
    <w:rsid w:val="008F6582"/>
    <w:rsid w:val="008F6712"/>
    <w:rsid w:val="008F6BCF"/>
    <w:rsid w:val="008F6D6F"/>
    <w:rsid w:val="008F6DAB"/>
    <w:rsid w:val="008F6DC4"/>
    <w:rsid w:val="008F6EC3"/>
    <w:rsid w:val="008F7270"/>
    <w:rsid w:val="008F756F"/>
    <w:rsid w:val="008F7769"/>
    <w:rsid w:val="008F784A"/>
    <w:rsid w:val="008F7DC2"/>
    <w:rsid w:val="008F7FA1"/>
    <w:rsid w:val="008F7FF5"/>
    <w:rsid w:val="00900021"/>
    <w:rsid w:val="0090013F"/>
    <w:rsid w:val="009003DE"/>
    <w:rsid w:val="0090092C"/>
    <w:rsid w:val="00900982"/>
    <w:rsid w:val="00900B89"/>
    <w:rsid w:val="00900CFB"/>
    <w:rsid w:val="00900D2C"/>
    <w:rsid w:val="00900D43"/>
    <w:rsid w:val="00900D9E"/>
    <w:rsid w:val="00900DA1"/>
    <w:rsid w:val="00900E5F"/>
    <w:rsid w:val="00901285"/>
    <w:rsid w:val="00901382"/>
    <w:rsid w:val="00901465"/>
    <w:rsid w:val="009018D9"/>
    <w:rsid w:val="00901A1C"/>
    <w:rsid w:val="00901A57"/>
    <w:rsid w:val="00901EB6"/>
    <w:rsid w:val="0090205B"/>
    <w:rsid w:val="009020F7"/>
    <w:rsid w:val="0090223A"/>
    <w:rsid w:val="009023B9"/>
    <w:rsid w:val="0090270E"/>
    <w:rsid w:val="0090277A"/>
    <w:rsid w:val="009028D4"/>
    <w:rsid w:val="00902BB9"/>
    <w:rsid w:val="00902E3B"/>
    <w:rsid w:val="00902FF6"/>
    <w:rsid w:val="009030C7"/>
    <w:rsid w:val="0090327F"/>
    <w:rsid w:val="009033DD"/>
    <w:rsid w:val="0090367A"/>
    <w:rsid w:val="009036DF"/>
    <w:rsid w:val="00903874"/>
    <w:rsid w:val="00903966"/>
    <w:rsid w:val="00903998"/>
    <w:rsid w:val="00903A5B"/>
    <w:rsid w:val="00903A97"/>
    <w:rsid w:val="00903C3A"/>
    <w:rsid w:val="00903CD4"/>
    <w:rsid w:val="00903CDA"/>
    <w:rsid w:val="00903DF8"/>
    <w:rsid w:val="00903E98"/>
    <w:rsid w:val="00903EEB"/>
    <w:rsid w:val="00903F48"/>
    <w:rsid w:val="00903F53"/>
    <w:rsid w:val="00903F65"/>
    <w:rsid w:val="00903F72"/>
    <w:rsid w:val="00904020"/>
    <w:rsid w:val="0090424B"/>
    <w:rsid w:val="009043CF"/>
    <w:rsid w:val="00904514"/>
    <w:rsid w:val="00904552"/>
    <w:rsid w:val="0090490F"/>
    <w:rsid w:val="00904A2A"/>
    <w:rsid w:val="0090503F"/>
    <w:rsid w:val="00905309"/>
    <w:rsid w:val="00905578"/>
    <w:rsid w:val="009056A1"/>
    <w:rsid w:val="00905A1E"/>
    <w:rsid w:val="00905C85"/>
    <w:rsid w:val="00905E35"/>
    <w:rsid w:val="00905E5D"/>
    <w:rsid w:val="00905F84"/>
    <w:rsid w:val="00905FF8"/>
    <w:rsid w:val="0090608A"/>
    <w:rsid w:val="009064C0"/>
    <w:rsid w:val="00906710"/>
    <w:rsid w:val="00906780"/>
    <w:rsid w:val="00906D8A"/>
    <w:rsid w:val="00907011"/>
    <w:rsid w:val="009073AC"/>
    <w:rsid w:val="009074FB"/>
    <w:rsid w:val="0090751D"/>
    <w:rsid w:val="00907710"/>
    <w:rsid w:val="009077DD"/>
    <w:rsid w:val="00907E6D"/>
    <w:rsid w:val="00910093"/>
    <w:rsid w:val="009100DA"/>
    <w:rsid w:val="009101DF"/>
    <w:rsid w:val="009102D5"/>
    <w:rsid w:val="00910341"/>
    <w:rsid w:val="009103C3"/>
    <w:rsid w:val="00910422"/>
    <w:rsid w:val="00910473"/>
    <w:rsid w:val="0091073A"/>
    <w:rsid w:val="009108A4"/>
    <w:rsid w:val="00910916"/>
    <w:rsid w:val="00910BA7"/>
    <w:rsid w:val="00910C27"/>
    <w:rsid w:val="00910C96"/>
    <w:rsid w:val="00910D53"/>
    <w:rsid w:val="00910DE4"/>
    <w:rsid w:val="00910FE7"/>
    <w:rsid w:val="00911071"/>
    <w:rsid w:val="00911794"/>
    <w:rsid w:val="00911B2F"/>
    <w:rsid w:val="00911B77"/>
    <w:rsid w:val="00911E2C"/>
    <w:rsid w:val="00911F75"/>
    <w:rsid w:val="00911FE3"/>
    <w:rsid w:val="009121F0"/>
    <w:rsid w:val="0091239B"/>
    <w:rsid w:val="00912457"/>
    <w:rsid w:val="009124F7"/>
    <w:rsid w:val="00912722"/>
    <w:rsid w:val="00912743"/>
    <w:rsid w:val="00912786"/>
    <w:rsid w:val="009129D8"/>
    <w:rsid w:val="00912A6E"/>
    <w:rsid w:val="00912ACE"/>
    <w:rsid w:val="00912AE6"/>
    <w:rsid w:val="00912C5C"/>
    <w:rsid w:val="00912E08"/>
    <w:rsid w:val="00912E87"/>
    <w:rsid w:val="00912E99"/>
    <w:rsid w:val="00912FB9"/>
    <w:rsid w:val="009131BD"/>
    <w:rsid w:val="0091355C"/>
    <w:rsid w:val="009135C9"/>
    <w:rsid w:val="00913678"/>
    <w:rsid w:val="009139C4"/>
    <w:rsid w:val="00913A6A"/>
    <w:rsid w:val="00913DCF"/>
    <w:rsid w:val="00913EC0"/>
    <w:rsid w:val="00914075"/>
    <w:rsid w:val="009140D7"/>
    <w:rsid w:val="00914202"/>
    <w:rsid w:val="0091439B"/>
    <w:rsid w:val="00914431"/>
    <w:rsid w:val="00914495"/>
    <w:rsid w:val="00914846"/>
    <w:rsid w:val="009148CF"/>
    <w:rsid w:val="00914C5B"/>
    <w:rsid w:val="00914C89"/>
    <w:rsid w:val="00914D15"/>
    <w:rsid w:val="00914D78"/>
    <w:rsid w:val="00914E4D"/>
    <w:rsid w:val="00915238"/>
    <w:rsid w:val="00915544"/>
    <w:rsid w:val="009155C5"/>
    <w:rsid w:val="0091571A"/>
    <w:rsid w:val="009159E0"/>
    <w:rsid w:val="00915B68"/>
    <w:rsid w:val="00915D63"/>
    <w:rsid w:val="00915FA1"/>
    <w:rsid w:val="00916034"/>
    <w:rsid w:val="00916167"/>
    <w:rsid w:val="009163B3"/>
    <w:rsid w:val="0091645B"/>
    <w:rsid w:val="009165DE"/>
    <w:rsid w:val="00916628"/>
    <w:rsid w:val="009166D0"/>
    <w:rsid w:val="009167E9"/>
    <w:rsid w:val="0091687C"/>
    <w:rsid w:val="00916A19"/>
    <w:rsid w:val="00916D06"/>
    <w:rsid w:val="00916D37"/>
    <w:rsid w:val="00916DD0"/>
    <w:rsid w:val="009172D5"/>
    <w:rsid w:val="00917345"/>
    <w:rsid w:val="009173C8"/>
    <w:rsid w:val="0091746D"/>
    <w:rsid w:val="009174CC"/>
    <w:rsid w:val="0091777C"/>
    <w:rsid w:val="00917A31"/>
    <w:rsid w:val="00917BDB"/>
    <w:rsid w:val="00917C15"/>
    <w:rsid w:val="00917F00"/>
    <w:rsid w:val="0092003F"/>
    <w:rsid w:val="00920126"/>
    <w:rsid w:val="00920148"/>
    <w:rsid w:val="00920247"/>
    <w:rsid w:val="009202AF"/>
    <w:rsid w:val="00920403"/>
    <w:rsid w:val="0092078E"/>
    <w:rsid w:val="00920954"/>
    <w:rsid w:val="00920A2C"/>
    <w:rsid w:val="00920A48"/>
    <w:rsid w:val="00920BD0"/>
    <w:rsid w:val="00920D6D"/>
    <w:rsid w:val="00920F23"/>
    <w:rsid w:val="0092134A"/>
    <w:rsid w:val="009213CC"/>
    <w:rsid w:val="00921646"/>
    <w:rsid w:val="00921BBD"/>
    <w:rsid w:val="009223EB"/>
    <w:rsid w:val="00922400"/>
    <w:rsid w:val="009225D3"/>
    <w:rsid w:val="0092261B"/>
    <w:rsid w:val="009226EC"/>
    <w:rsid w:val="009227F3"/>
    <w:rsid w:val="009228FB"/>
    <w:rsid w:val="00922A37"/>
    <w:rsid w:val="00922AA7"/>
    <w:rsid w:val="00922EE7"/>
    <w:rsid w:val="00922F08"/>
    <w:rsid w:val="00922F95"/>
    <w:rsid w:val="00922FA8"/>
    <w:rsid w:val="00923105"/>
    <w:rsid w:val="00923158"/>
    <w:rsid w:val="00923382"/>
    <w:rsid w:val="00923629"/>
    <w:rsid w:val="00923734"/>
    <w:rsid w:val="00923778"/>
    <w:rsid w:val="00923788"/>
    <w:rsid w:val="009239E6"/>
    <w:rsid w:val="00923A2A"/>
    <w:rsid w:val="00923EB6"/>
    <w:rsid w:val="00923F2A"/>
    <w:rsid w:val="009242B8"/>
    <w:rsid w:val="00924389"/>
    <w:rsid w:val="009243EB"/>
    <w:rsid w:val="00924799"/>
    <w:rsid w:val="009247E2"/>
    <w:rsid w:val="00924A6B"/>
    <w:rsid w:val="00924EB0"/>
    <w:rsid w:val="009251CA"/>
    <w:rsid w:val="009251CF"/>
    <w:rsid w:val="0092528D"/>
    <w:rsid w:val="0092543F"/>
    <w:rsid w:val="00925637"/>
    <w:rsid w:val="0092567C"/>
    <w:rsid w:val="00925882"/>
    <w:rsid w:val="0092589F"/>
    <w:rsid w:val="00925B50"/>
    <w:rsid w:val="00925F6E"/>
    <w:rsid w:val="00925FDA"/>
    <w:rsid w:val="009260B1"/>
    <w:rsid w:val="009264E6"/>
    <w:rsid w:val="00926579"/>
    <w:rsid w:val="00926923"/>
    <w:rsid w:val="00926AF6"/>
    <w:rsid w:val="00926CD7"/>
    <w:rsid w:val="00926E24"/>
    <w:rsid w:val="0092716D"/>
    <w:rsid w:val="00927181"/>
    <w:rsid w:val="00927431"/>
    <w:rsid w:val="0092765F"/>
    <w:rsid w:val="0092775E"/>
    <w:rsid w:val="0092795F"/>
    <w:rsid w:val="00927AD4"/>
    <w:rsid w:val="00927BCB"/>
    <w:rsid w:val="00927E8F"/>
    <w:rsid w:val="00927FC1"/>
    <w:rsid w:val="0093004D"/>
    <w:rsid w:val="0093041E"/>
    <w:rsid w:val="00930473"/>
    <w:rsid w:val="0093069C"/>
    <w:rsid w:val="0093090A"/>
    <w:rsid w:val="009309C2"/>
    <w:rsid w:val="009309F1"/>
    <w:rsid w:val="00930CC5"/>
    <w:rsid w:val="00930EDB"/>
    <w:rsid w:val="00930F96"/>
    <w:rsid w:val="0093100C"/>
    <w:rsid w:val="009311F1"/>
    <w:rsid w:val="009312C9"/>
    <w:rsid w:val="009313E2"/>
    <w:rsid w:val="00931496"/>
    <w:rsid w:val="009314E2"/>
    <w:rsid w:val="00932405"/>
    <w:rsid w:val="0093270D"/>
    <w:rsid w:val="009328E5"/>
    <w:rsid w:val="009328F0"/>
    <w:rsid w:val="00932A92"/>
    <w:rsid w:val="00932AD4"/>
    <w:rsid w:val="00932B0A"/>
    <w:rsid w:val="00932D1F"/>
    <w:rsid w:val="00932DE9"/>
    <w:rsid w:val="00932FC6"/>
    <w:rsid w:val="00933412"/>
    <w:rsid w:val="0093341A"/>
    <w:rsid w:val="009336F0"/>
    <w:rsid w:val="009338F3"/>
    <w:rsid w:val="0093397E"/>
    <w:rsid w:val="00933BA3"/>
    <w:rsid w:val="00933C4D"/>
    <w:rsid w:val="00933F01"/>
    <w:rsid w:val="00933FFA"/>
    <w:rsid w:val="00934377"/>
    <w:rsid w:val="00934573"/>
    <w:rsid w:val="009345DF"/>
    <w:rsid w:val="009346BB"/>
    <w:rsid w:val="00934762"/>
    <w:rsid w:val="00935182"/>
    <w:rsid w:val="009352E8"/>
    <w:rsid w:val="009353FA"/>
    <w:rsid w:val="0093559A"/>
    <w:rsid w:val="009355E2"/>
    <w:rsid w:val="00935661"/>
    <w:rsid w:val="009357BF"/>
    <w:rsid w:val="00935840"/>
    <w:rsid w:val="00935B91"/>
    <w:rsid w:val="00935C60"/>
    <w:rsid w:val="00935DAE"/>
    <w:rsid w:val="00935DB0"/>
    <w:rsid w:val="00935E7D"/>
    <w:rsid w:val="00935E7E"/>
    <w:rsid w:val="00935F41"/>
    <w:rsid w:val="00935FEA"/>
    <w:rsid w:val="00936243"/>
    <w:rsid w:val="009362F1"/>
    <w:rsid w:val="009363A8"/>
    <w:rsid w:val="0093661F"/>
    <w:rsid w:val="00936EE4"/>
    <w:rsid w:val="00936EEB"/>
    <w:rsid w:val="0093704E"/>
    <w:rsid w:val="0093713B"/>
    <w:rsid w:val="009373AA"/>
    <w:rsid w:val="009373DF"/>
    <w:rsid w:val="0093744F"/>
    <w:rsid w:val="009374C0"/>
    <w:rsid w:val="00937626"/>
    <w:rsid w:val="009377FC"/>
    <w:rsid w:val="009378A0"/>
    <w:rsid w:val="0093790D"/>
    <w:rsid w:val="00937A20"/>
    <w:rsid w:val="00937A87"/>
    <w:rsid w:val="00937CE2"/>
    <w:rsid w:val="00937E5A"/>
    <w:rsid w:val="00937F09"/>
    <w:rsid w:val="00937FB4"/>
    <w:rsid w:val="00940482"/>
    <w:rsid w:val="00940AA6"/>
    <w:rsid w:val="00940B09"/>
    <w:rsid w:val="00940BD9"/>
    <w:rsid w:val="00940DF6"/>
    <w:rsid w:val="00940FCC"/>
    <w:rsid w:val="009414E2"/>
    <w:rsid w:val="009416BD"/>
    <w:rsid w:val="009418E4"/>
    <w:rsid w:val="0094190D"/>
    <w:rsid w:val="0094193B"/>
    <w:rsid w:val="00941D3B"/>
    <w:rsid w:val="00941F02"/>
    <w:rsid w:val="00941FAD"/>
    <w:rsid w:val="0094211C"/>
    <w:rsid w:val="009421C7"/>
    <w:rsid w:val="0094230C"/>
    <w:rsid w:val="009424B2"/>
    <w:rsid w:val="009426C2"/>
    <w:rsid w:val="00942782"/>
    <w:rsid w:val="009427FF"/>
    <w:rsid w:val="00942808"/>
    <w:rsid w:val="00942D20"/>
    <w:rsid w:val="00942DEE"/>
    <w:rsid w:val="0094356F"/>
    <w:rsid w:val="00943B3A"/>
    <w:rsid w:val="00943B85"/>
    <w:rsid w:val="00943C55"/>
    <w:rsid w:val="00943F1A"/>
    <w:rsid w:val="00943F64"/>
    <w:rsid w:val="009443CA"/>
    <w:rsid w:val="009445A8"/>
    <w:rsid w:val="00944623"/>
    <w:rsid w:val="009446B6"/>
    <w:rsid w:val="00944749"/>
    <w:rsid w:val="00944A09"/>
    <w:rsid w:val="00944E26"/>
    <w:rsid w:val="00944F1B"/>
    <w:rsid w:val="009451C6"/>
    <w:rsid w:val="00945215"/>
    <w:rsid w:val="009453F3"/>
    <w:rsid w:val="009453F6"/>
    <w:rsid w:val="00945754"/>
    <w:rsid w:val="00945BF3"/>
    <w:rsid w:val="00945CDF"/>
    <w:rsid w:val="00945D1B"/>
    <w:rsid w:val="00945D9D"/>
    <w:rsid w:val="00945ECA"/>
    <w:rsid w:val="00945FF9"/>
    <w:rsid w:val="009460E6"/>
    <w:rsid w:val="009463FF"/>
    <w:rsid w:val="009464D5"/>
    <w:rsid w:val="00946509"/>
    <w:rsid w:val="0094660A"/>
    <w:rsid w:val="009466E3"/>
    <w:rsid w:val="0094673D"/>
    <w:rsid w:val="00946800"/>
    <w:rsid w:val="0094692E"/>
    <w:rsid w:val="00946A47"/>
    <w:rsid w:val="00946AB6"/>
    <w:rsid w:val="00946C39"/>
    <w:rsid w:val="00946C42"/>
    <w:rsid w:val="00946DEA"/>
    <w:rsid w:val="00946EFF"/>
    <w:rsid w:val="00947375"/>
    <w:rsid w:val="009473E9"/>
    <w:rsid w:val="009476E5"/>
    <w:rsid w:val="0094771A"/>
    <w:rsid w:val="00947810"/>
    <w:rsid w:val="009478E6"/>
    <w:rsid w:val="0094791C"/>
    <w:rsid w:val="00947E4B"/>
    <w:rsid w:val="00947E94"/>
    <w:rsid w:val="00947EC7"/>
    <w:rsid w:val="00950012"/>
    <w:rsid w:val="009500B7"/>
    <w:rsid w:val="0095025E"/>
    <w:rsid w:val="0095045F"/>
    <w:rsid w:val="00950507"/>
    <w:rsid w:val="009506FE"/>
    <w:rsid w:val="009507D9"/>
    <w:rsid w:val="00950920"/>
    <w:rsid w:val="00950AB6"/>
    <w:rsid w:val="00950BFD"/>
    <w:rsid w:val="00950CFC"/>
    <w:rsid w:val="00950F2F"/>
    <w:rsid w:val="00951028"/>
    <w:rsid w:val="00951057"/>
    <w:rsid w:val="00951185"/>
    <w:rsid w:val="009511CE"/>
    <w:rsid w:val="00951504"/>
    <w:rsid w:val="009518DD"/>
    <w:rsid w:val="0095191C"/>
    <w:rsid w:val="0095192E"/>
    <w:rsid w:val="00951979"/>
    <w:rsid w:val="009519B7"/>
    <w:rsid w:val="00951A8E"/>
    <w:rsid w:val="00951C09"/>
    <w:rsid w:val="00951C6A"/>
    <w:rsid w:val="00951DA1"/>
    <w:rsid w:val="00951FF1"/>
    <w:rsid w:val="009526C3"/>
    <w:rsid w:val="0095273C"/>
    <w:rsid w:val="0095275D"/>
    <w:rsid w:val="00952811"/>
    <w:rsid w:val="0095283E"/>
    <w:rsid w:val="009528E7"/>
    <w:rsid w:val="00952935"/>
    <w:rsid w:val="0095294C"/>
    <w:rsid w:val="00952B1B"/>
    <w:rsid w:val="00952B2C"/>
    <w:rsid w:val="009531A0"/>
    <w:rsid w:val="00953531"/>
    <w:rsid w:val="0095363F"/>
    <w:rsid w:val="00953786"/>
    <w:rsid w:val="00953A36"/>
    <w:rsid w:val="00953BBE"/>
    <w:rsid w:val="0095413A"/>
    <w:rsid w:val="00954285"/>
    <w:rsid w:val="00954802"/>
    <w:rsid w:val="00954B07"/>
    <w:rsid w:val="00954B95"/>
    <w:rsid w:val="00954DEA"/>
    <w:rsid w:val="00954FD0"/>
    <w:rsid w:val="009552D4"/>
    <w:rsid w:val="00955342"/>
    <w:rsid w:val="0095538A"/>
    <w:rsid w:val="00955505"/>
    <w:rsid w:val="009555D1"/>
    <w:rsid w:val="00955C3F"/>
    <w:rsid w:val="00955C45"/>
    <w:rsid w:val="00955C6E"/>
    <w:rsid w:val="00955D9A"/>
    <w:rsid w:val="00955DB7"/>
    <w:rsid w:val="00955FD5"/>
    <w:rsid w:val="00956268"/>
    <w:rsid w:val="009565FA"/>
    <w:rsid w:val="00956961"/>
    <w:rsid w:val="00956BB3"/>
    <w:rsid w:val="00956D70"/>
    <w:rsid w:val="00956E9E"/>
    <w:rsid w:val="009571B7"/>
    <w:rsid w:val="00957231"/>
    <w:rsid w:val="00957374"/>
    <w:rsid w:val="009574AB"/>
    <w:rsid w:val="009575A5"/>
    <w:rsid w:val="00957712"/>
    <w:rsid w:val="009577A6"/>
    <w:rsid w:val="009578E6"/>
    <w:rsid w:val="00957B70"/>
    <w:rsid w:val="00957C7D"/>
    <w:rsid w:val="00957E73"/>
    <w:rsid w:val="009600DA"/>
    <w:rsid w:val="00960295"/>
    <w:rsid w:val="0096043F"/>
    <w:rsid w:val="0096048C"/>
    <w:rsid w:val="00960628"/>
    <w:rsid w:val="009609C2"/>
    <w:rsid w:val="00960A91"/>
    <w:rsid w:val="00960AB3"/>
    <w:rsid w:val="00960EC0"/>
    <w:rsid w:val="00960F79"/>
    <w:rsid w:val="00961090"/>
    <w:rsid w:val="009611F0"/>
    <w:rsid w:val="00961319"/>
    <w:rsid w:val="00961503"/>
    <w:rsid w:val="00961506"/>
    <w:rsid w:val="0096166D"/>
    <w:rsid w:val="00961967"/>
    <w:rsid w:val="00961B40"/>
    <w:rsid w:val="00961E24"/>
    <w:rsid w:val="00961EFD"/>
    <w:rsid w:val="00961F26"/>
    <w:rsid w:val="009620B6"/>
    <w:rsid w:val="009620E5"/>
    <w:rsid w:val="009620FF"/>
    <w:rsid w:val="0096210B"/>
    <w:rsid w:val="009621F2"/>
    <w:rsid w:val="0096283F"/>
    <w:rsid w:val="0096292D"/>
    <w:rsid w:val="00962A85"/>
    <w:rsid w:val="00962B89"/>
    <w:rsid w:val="00962BB7"/>
    <w:rsid w:val="00962EFA"/>
    <w:rsid w:val="00962F8D"/>
    <w:rsid w:val="00962FF5"/>
    <w:rsid w:val="009630BB"/>
    <w:rsid w:val="00963141"/>
    <w:rsid w:val="009633D0"/>
    <w:rsid w:val="009634D0"/>
    <w:rsid w:val="009634E7"/>
    <w:rsid w:val="0096376C"/>
    <w:rsid w:val="009638D9"/>
    <w:rsid w:val="00963A1D"/>
    <w:rsid w:val="00963AE4"/>
    <w:rsid w:val="00963B86"/>
    <w:rsid w:val="00963F0A"/>
    <w:rsid w:val="0096415E"/>
    <w:rsid w:val="0096420C"/>
    <w:rsid w:val="00964301"/>
    <w:rsid w:val="009644EE"/>
    <w:rsid w:val="009645E2"/>
    <w:rsid w:val="00964879"/>
    <w:rsid w:val="009649EB"/>
    <w:rsid w:val="00965025"/>
    <w:rsid w:val="009652BA"/>
    <w:rsid w:val="009652D1"/>
    <w:rsid w:val="009653BC"/>
    <w:rsid w:val="00965659"/>
    <w:rsid w:val="00965C4C"/>
    <w:rsid w:val="00965D1D"/>
    <w:rsid w:val="0096608F"/>
    <w:rsid w:val="009661C4"/>
    <w:rsid w:val="009662BB"/>
    <w:rsid w:val="00966499"/>
    <w:rsid w:val="00966B95"/>
    <w:rsid w:val="00966C7B"/>
    <w:rsid w:val="00966C8D"/>
    <w:rsid w:val="0096723D"/>
    <w:rsid w:val="009673BC"/>
    <w:rsid w:val="0096776B"/>
    <w:rsid w:val="00967876"/>
    <w:rsid w:val="009679C5"/>
    <w:rsid w:val="009679D6"/>
    <w:rsid w:val="00967C08"/>
    <w:rsid w:val="00967E55"/>
    <w:rsid w:val="009702AE"/>
    <w:rsid w:val="009702F4"/>
    <w:rsid w:val="00970420"/>
    <w:rsid w:val="00970F3C"/>
    <w:rsid w:val="00971007"/>
    <w:rsid w:val="0097101E"/>
    <w:rsid w:val="00971243"/>
    <w:rsid w:val="009717AB"/>
    <w:rsid w:val="009718E6"/>
    <w:rsid w:val="00971BB9"/>
    <w:rsid w:val="00971DCD"/>
    <w:rsid w:val="00971EB6"/>
    <w:rsid w:val="00972BFF"/>
    <w:rsid w:val="00972D04"/>
    <w:rsid w:val="00972FA4"/>
    <w:rsid w:val="009730F8"/>
    <w:rsid w:val="00973544"/>
    <w:rsid w:val="009737D5"/>
    <w:rsid w:val="00973A2D"/>
    <w:rsid w:val="00973B8F"/>
    <w:rsid w:val="00974032"/>
    <w:rsid w:val="00974114"/>
    <w:rsid w:val="00974204"/>
    <w:rsid w:val="00974296"/>
    <w:rsid w:val="009742B2"/>
    <w:rsid w:val="0097457E"/>
    <w:rsid w:val="0097464A"/>
    <w:rsid w:val="009747F7"/>
    <w:rsid w:val="00974844"/>
    <w:rsid w:val="0097484A"/>
    <w:rsid w:val="0097489F"/>
    <w:rsid w:val="009749F6"/>
    <w:rsid w:val="00974BC6"/>
    <w:rsid w:val="00974CCB"/>
    <w:rsid w:val="00974F8C"/>
    <w:rsid w:val="009750EE"/>
    <w:rsid w:val="009753A8"/>
    <w:rsid w:val="009753E1"/>
    <w:rsid w:val="0097549E"/>
    <w:rsid w:val="009754EC"/>
    <w:rsid w:val="009757B8"/>
    <w:rsid w:val="00975B74"/>
    <w:rsid w:val="00975CB9"/>
    <w:rsid w:val="00975CBD"/>
    <w:rsid w:val="00975CF2"/>
    <w:rsid w:val="00976040"/>
    <w:rsid w:val="00976044"/>
    <w:rsid w:val="009764A6"/>
    <w:rsid w:val="0097651C"/>
    <w:rsid w:val="009765EA"/>
    <w:rsid w:val="0097687D"/>
    <w:rsid w:val="0097691D"/>
    <w:rsid w:val="00976975"/>
    <w:rsid w:val="00976F63"/>
    <w:rsid w:val="009772F4"/>
    <w:rsid w:val="0097797B"/>
    <w:rsid w:val="00977B5B"/>
    <w:rsid w:val="00977BFB"/>
    <w:rsid w:val="00977C5A"/>
    <w:rsid w:val="00977D08"/>
    <w:rsid w:val="009800F1"/>
    <w:rsid w:val="00980173"/>
    <w:rsid w:val="009801AA"/>
    <w:rsid w:val="009802B2"/>
    <w:rsid w:val="0098062C"/>
    <w:rsid w:val="0098084C"/>
    <w:rsid w:val="00980959"/>
    <w:rsid w:val="00980A7E"/>
    <w:rsid w:val="00981077"/>
    <w:rsid w:val="0098124B"/>
    <w:rsid w:val="009813A3"/>
    <w:rsid w:val="009814D0"/>
    <w:rsid w:val="009816D3"/>
    <w:rsid w:val="009817AF"/>
    <w:rsid w:val="0098180C"/>
    <w:rsid w:val="00982070"/>
    <w:rsid w:val="00982129"/>
    <w:rsid w:val="009821BE"/>
    <w:rsid w:val="009825CE"/>
    <w:rsid w:val="009825D4"/>
    <w:rsid w:val="009827FD"/>
    <w:rsid w:val="00982812"/>
    <w:rsid w:val="00982BA7"/>
    <w:rsid w:val="00982C60"/>
    <w:rsid w:val="00982C8D"/>
    <w:rsid w:val="00982C9F"/>
    <w:rsid w:val="00982F09"/>
    <w:rsid w:val="00983076"/>
    <w:rsid w:val="009830B8"/>
    <w:rsid w:val="0098312A"/>
    <w:rsid w:val="00983598"/>
    <w:rsid w:val="00983942"/>
    <w:rsid w:val="00983960"/>
    <w:rsid w:val="00983A25"/>
    <w:rsid w:val="00983B70"/>
    <w:rsid w:val="00983BBA"/>
    <w:rsid w:val="0098415C"/>
    <w:rsid w:val="00984390"/>
    <w:rsid w:val="009847A7"/>
    <w:rsid w:val="009849BF"/>
    <w:rsid w:val="00984AB6"/>
    <w:rsid w:val="00984ADA"/>
    <w:rsid w:val="00984FCE"/>
    <w:rsid w:val="0098501A"/>
    <w:rsid w:val="00985225"/>
    <w:rsid w:val="00985342"/>
    <w:rsid w:val="0098548D"/>
    <w:rsid w:val="00985729"/>
    <w:rsid w:val="0098593B"/>
    <w:rsid w:val="00985EBA"/>
    <w:rsid w:val="009864B3"/>
    <w:rsid w:val="009864C9"/>
    <w:rsid w:val="00986539"/>
    <w:rsid w:val="0098654E"/>
    <w:rsid w:val="00986B71"/>
    <w:rsid w:val="00986B85"/>
    <w:rsid w:val="009870BA"/>
    <w:rsid w:val="009870DB"/>
    <w:rsid w:val="009870DC"/>
    <w:rsid w:val="00987260"/>
    <w:rsid w:val="009875D8"/>
    <w:rsid w:val="00987694"/>
    <w:rsid w:val="00987705"/>
    <w:rsid w:val="00987DC1"/>
    <w:rsid w:val="00987EDC"/>
    <w:rsid w:val="009902A5"/>
    <w:rsid w:val="009903B3"/>
    <w:rsid w:val="00990434"/>
    <w:rsid w:val="0099052D"/>
    <w:rsid w:val="009905A3"/>
    <w:rsid w:val="0099069B"/>
    <w:rsid w:val="0099082D"/>
    <w:rsid w:val="00991445"/>
    <w:rsid w:val="0099152C"/>
    <w:rsid w:val="00991876"/>
    <w:rsid w:val="00991BF5"/>
    <w:rsid w:val="00991C04"/>
    <w:rsid w:val="00991C53"/>
    <w:rsid w:val="00991FD4"/>
    <w:rsid w:val="00991FFD"/>
    <w:rsid w:val="0099208D"/>
    <w:rsid w:val="009920BF"/>
    <w:rsid w:val="009923C0"/>
    <w:rsid w:val="009925BE"/>
    <w:rsid w:val="0099287B"/>
    <w:rsid w:val="00992B0A"/>
    <w:rsid w:val="00992BBA"/>
    <w:rsid w:val="00992D2C"/>
    <w:rsid w:val="00992D98"/>
    <w:rsid w:val="00993209"/>
    <w:rsid w:val="00993241"/>
    <w:rsid w:val="009932B3"/>
    <w:rsid w:val="009933B7"/>
    <w:rsid w:val="0099357C"/>
    <w:rsid w:val="0099360F"/>
    <w:rsid w:val="00993825"/>
    <w:rsid w:val="00993B34"/>
    <w:rsid w:val="00993C40"/>
    <w:rsid w:val="00993C9C"/>
    <w:rsid w:val="00993CDE"/>
    <w:rsid w:val="00993DA8"/>
    <w:rsid w:val="00993E22"/>
    <w:rsid w:val="00993E89"/>
    <w:rsid w:val="00994045"/>
    <w:rsid w:val="0099416A"/>
    <w:rsid w:val="009941B0"/>
    <w:rsid w:val="0099447C"/>
    <w:rsid w:val="0099467E"/>
    <w:rsid w:val="00994868"/>
    <w:rsid w:val="009949B6"/>
    <w:rsid w:val="00994AF8"/>
    <w:rsid w:val="00994F63"/>
    <w:rsid w:val="00994F86"/>
    <w:rsid w:val="0099516F"/>
    <w:rsid w:val="009953A1"/>
    <w:rsid w:val="00995512"/>
    <w:rsid w:val="009958A2"/>
    <w:rsid w:val="00995C43"/>
    <w:rsid w:val="00995D9A"/>
    <w:rsid w:val="00995EA3"/>
    <w:rsid w:val="00995EAE"/>
    <w:rsid w:val="00995FC5"/>
    <w:rsid w:val="00996283"/>
    <w:rsid w:val="009963B8"/>
    <w:rsid w:val="009964EC"/>
    <w:rsid w:val="00996668"/>
    <w:rsid w:val="009969F4"/>
    <w:rsid w:val="00996E60"/>
    <w:rsid w:val="00996F23"/>
    <w:rsid w:val="00997275"/>
    <w:rsid w:val="009972FF"/>
    <w:rsid w:val="009973CC"/>
    <w:rsid w:val="00997435"/>
    <w:rsid w:val="009975D4"/>
    <w:rsid w:val="00997698"/>
    <w:rsid w:val="00997A19"/>
    <w:rsid w:val="00997B07"/>
    <w:rsid w:val="00997B16"/>
    <w:rsid w:val="00997E33"/>
    <w:rsid w:val="00997EF7"/>
    <w:rsid w:val="009A042E"/>
    <w:rsid w:val="009A074E"/>
    <w:rsid w:val="009A09E3"/>
    <w:rsid w:val="009A0BD5"/>
    <w:rsid w:val="009A124F"/>
    <w:rsid w:val="009A162E"/>
    <w:rsid w:val="009A16A1"/>
    <w:rsid w:val="009A174A"/>
    <w:rsid w:val="009A18CE"/>
    <w:rsid w:val="009A1A41"/>
    <w:rsid w:val="009A1B85"/>
    <w:rsid w:val="009A1BB1"/>
    <w:rsid w:val="009A1C3B"/>
    <w:rsid w:val="009A20F0"/>
    <w:rsid w:val="009A2179"/>
    <w:rsid w:val="009A21F8"/>
    <w:rsid w:val="009A2304"/>
    <w:rsid w:val="009A2E3F"/>
    <w:rsid w:val="009A2F15"/>
    <w:rsid w:val="009A343B"/>
    <w:rsid w:val="009A34BF"/>
    <w:rsid w:val="009A35BE"/>
    <w:rsid w:val="009A3C7B"/>
    <w:rsid w:val="009A3E66"/>
    <w:rsid w:val="009A3F4D"/>
    <w:rsid w:val="009A3F8D"/>
    <w:rsid w:val="009A3F9A"/>
    <w:rsid w:val="009A40A3"/>
    <w:rsid w:val="009A41F2"/>
    <w:rsid w:val="009A4599"/>
    <w:rsid w:val="009A45AE"/>
    <w:rsid w:val="009A4649"/>
    <w:rsid w:val="009A499A"/>
    <w:rsid w:val="009A4AEB"/>
    <w:rsid w:val="009A4B40"/>
    <w:rsid w:val="009A4DDE"/>
    <w:rsid w:val="009A5278"/>
    <w:rsid w:val="009A536C"/>
    <w:rsid w:val="009A54B4"/>
    <w:rsid w:val="009A5621"/>
    <w:rsid w:val="009A570F"/>
    <w:rsid w:val="009A5B08"/>
    <w:rsid w:val="009A5B95"/>
    <w:rsid w:val="009A5EBF"/>
    <w:rsid w:val="009A6030"/>
    <w:rsid w:val="009A60AB"/>
    <w:rsid w:val="009A6189"/>
    <w:rsid w:val="009A631D"/>
    <w:rsid w:val="009A634B"/>
    <w:rsid w:val="009A6470"/>
    <w:rsid w:val="009A663D"/>
    <w:rsid w:val="009A6784"/>
    <w:rsid w:val="009A6AA1"/>
    <w:rsid w:val="009A6C0D"/>
    <w:rsid w:val="009A6C67"/>
    <w:rsid w:val="009A6CAD"/>
    <w:rsid w:val="009A6E3B"/>
    <w:rsid w:val="009A6FF1"/>
    <w:rsid w:val="009A70D2"/>
    <w:rsid w:val="009A716F"/>
    <w:rsid w:val="009A7343"/>
    <w:rsid w:val="009A7551"/>
    <w:rsid w:val="009A76C1"/>
    <w:rsid w:val="009A791E"/>
    <w:rsid w:val="009A79AC"/>
    <w:rsid w:val="009A7F3F"/>
    <w:rsid w:val="009B000E"/>
    <w:rsid w:val="009B00AE"/>
    <w:rsid w:val="009B0650"/>
    <w:rsid w:val="009B0845"/>
    <w:rsid w:val="009B0A5E"/>
    <w:rsid w:val="009B0FD8"/>
    <w:rsid w:val="009B137B"/>
    <w:rsid w:val="009B1398"/>
    <w:rsid w:val="009B1577"/>
    <w:rsid w:val="009B1613"/>
    <w:rsid w:val="009B1638"/>
    <w:rsid w:val="009B16DE"/>
    <w:rsid w:val="009B17DC"/>
    <w:rsid w:val="009B17E1"/>
    <w:rsid w:val="009B1826"/>
    <w:rsid w:val="009B1984"/>
    <w:rsid w:val="009B1986"/>
    <w:rsid w:val="009B1DE0"/>
    <w:rsid w:val="009B1DE1"/>
    <w:rsid w:val="009B1DEE"/>
    <w:rsid w:val="009B1EA2"/>
    <w:rsid w:val="009B2000"/>
    <w:rsid w:val="009B22F1"/>
    <w:rsid w:val="009B23C6"/>
    <w:rsid w:val="009B23CA"/>
    <w:rsid w:val="009B277D"/>
    <w:rsid w:val="009B27D8"/>
    <w:rsid w:val="009B29D3"/>
    <w:rsid w:val="009B29F0"/>
    <w:rsid w:val="009B2A70"/>
    <w:rsid w:val="009B2A7E"/>
    <w:rsid w:val="009B2ADE"/>
    <w:rsid w:val="009B2F25"/>
    <w:rsid w:val="009B2FF8"/>
    <w:rsid w:val="009B3269"/>
    <w:rsid w:val="009B3366"/>
    <w:rsid w:val="009B3657"/>
    <w:rsid w:val="009B3690"/>
    <w:rsid w:val="009B3A63"/>
    <w:rsid w:val="009B3B40"/>
    <w:rsid w:val="009B3BCA"/>
    <w:rsid w:val="009B3C81"/>
    <w:rsid w:val="009B401B"/>
    <w:rsid w:val="009B4124"/>
    <w:rsid w:val="009B4413"/>
    <w:rsid w:val="009B44C9"/>
    <w:rsid w:val="009B4506"/>
    <w:rsid w:val="009B48BE"/>
    <w:rsid w:val="009B4B80"/>
    <w:rsid w:val="009B4CBD"/>
    <w:rsid w:val="009B4D02"/>
    <w:rsid w:val="009B4D2A"/>
    <w:rsid w:val="009B4D73"/>
    <w:rsid w:val="009B5214"/>
    <w:rsid w:val="009B52F9"/>
    <w:rsid w:val="009B5435"/>
    <w:rsid w:val="009B546F"/>
    <w:rsid w:val="009B557B"/>
    <w:rsid w:val="009B5868"/>
    <w:rsid w:val="009B5C63"/>
    <w:rsid w:val="009B5D24"/>
    <w:rsid w:val="009B5D4A"/>
    <w:rsid w:val="009B5DF3"/>
    <w:rsid w:val="009B625B"/>
    <w:rsid w:val="009B6316"/>
    <w:rsid w:val="009B633E"/>
    <w:rsid w:val="009B6503"/>
    <w:rsid w:val="009B67A6"/>
    <w:rsid w:val="009B67CD"/>
    <w:rsid w:val="009B681B"/>
    <w:rsid w:val="009B6ACD"/>
    <w:rsid w:val="009B6D8D"/>
    <w:rsid w:val="009B6D9E"/>
    <w:rsid w:val="009B6F82"/>
    <w:rsid w:val="009B6FE5"/>
    <w:rsid w:val="009B7056"/>
    <w:rsid w:val="009B7177"/>
    <w:rsid w:val="009B760B"/>
    <w:rsid w:val="009B767A"/>
    <w:rsid w:val="009B78EE"/>
    <w:rsid w:val="009B7A05"/>
    <w:rsid w:val="009B7A2C"/>
    <w:rsid w:val="009B7A95"/>
    <w:rsid w:val="009B7C48"/>
    <w:rsid w:val="009B7D1C"/>
    <w:rsid w:val="009B7EE7"/>
    <w:rsid w:val="009B7F26"/>
    <w:rsid w:val="009B7FB7"/>
    <w:rsid w:val="009C0574"/>
    <w:rsid w:val="009C085D"/>
    <w:rsid w:val="009C1087"/>
    <w:rsid w:val="009C123B"/>
    <w:rsid w:val="009C134E"/>
    <w:rsid w:val="009C135F"/>
    <w:rsid w:val="009C1928"/>
    <w:rsid w:val="009C1D5E"/>
    <w:rsid w:val="009C1DBB"/>
    <w:rsid w:val="009C1EE1"/>
    <w:rsid w:val="009C1F39"/>
    <w:rsid w:val="009C1FC1"/>
    <w:rsid w:val="009C22B1"/>
    <w:rsid w:val="009C236D"/>
    <w:rsid w:val="009C254A"/>
    <w:rsid w:val="009C2715"/>
    <w:rsid w:val="009C28B3"/>
    <w:rsid w:val="009C29D6"/>
    <w:rsid w:val="009C2BCC"/>
    <w:rsid w:val="009C2D5E"/>
    <w:rsid w:val="009C2D93"/>
    <w:rsid w:val="009C2EF0"/>
    <w:rsid w:val="009C3104"/>
    <w:rsid w:val="009C315F"/>
    <w:rsid w:val="009C326D"/>
    <w:rsid w:val="009C36E7"/>
    <w:rsid w:val="009C3779"/>
    <w:rsid w:val="009C37A3"/>
    <w:rsid w:val="009C3A83"/>
    <w:rsid w:val="009C3ACE"/>
    <w:rsid w:val="009C3BB3"/>
    <w:rsid w:val="009C3BBB"/>
    <w:rsid w:val="009C3DBD"/>
    <w:rsid w:val="009C3E06"/>
    <w:rsid w:val="009C3E62"/>
    <w:rsid w:val="009C3EB9"/>
    <w:rsid w:val="009C3EF4"/>
    <w:rsid w:val="009C3F37"/>
    <w:rsid w:val="009C3FB1"/>
    <w:rsid w:val="009C3FEA"/>
    <w:rsid w:val="009C4101"/>
    <w:rsid w:val="009C4169"/>
    <w:rsid w:val="009C466E"/>
    <w:rsid w:val="009C47C5"/>
    <w:rsid w:val="009C4A01"/>
    <w:rsid w:val="009C4BF6"/>
    <w:rsid w:val="009C4C78"/>
    <w:rsid w:val="009C4E65"/>
    <w:rsid w:val="009C4ED5"/>
    <w:rsid w:val="009C4EE4"/>
    <w:rsid w:val="009C517E"/>
    <w:rsid w:val="009C51BC"/>
    <w:rsid w:val="009C5308"/>
    <w:rsid w:val="009C5354"/>
    <w:rsid w:val="009C53C7"/>
    <w:rsid w:val="009C5684"/>
    <w:rsid w:val="009C57CF"/>
    <w:rsid w:val="009C5A9E"/>
    <w:rsid w:val="009C5B90"/>
    <w:rsid w:val="009C5BFB"/>
    <w:rsid w:val="009C5D8D"/>
    <w:rsid w:val="009C5FA5"/>
    <w:rsid w:val="009C61F9"/>
    <w:rsid w:val="009C665E"/>
    <w:rsid w:val="009C684F"/>
    <w:rsid w:val="009C695F"/>
    <w:rsid w:val="009C69D6"/>
    <w:rsid w:val="009C6CAD"/>
    <w:rsid w:val="009C6CDE"/>
    <w:rsid w:val="009C6FD4"/>
    <w:rsid w:val="009C710D"/>
    <w:rsid w:val="009C715B"/>
    <w:rsid w:val="009C719E"/>
    <w:rsid w:val="009C7840"/>
    <w:rsid w:val="009C7A73"/>
    <w:rsid w:val="009C7D64"/>
    <w:rsid w:val="009C7DA2"/>
    <w:rsid w:val="009C7F78"/>
    <w:rsid w:val="009C7FD9"/>
    <w:rsid w:val="009D03F0"/>
    <w:rsid w:val="009D0643"/>
    <w:rsid w:val="009D06D4"/>
    <w:rsid w:val="009D06F0"/>
    <w:rsid w:val="009D07FF"/>
    <w:rsid w:val="009D0B44"/>
    <w:rsid w:val="009D0BE1"/>
    <w:rsid w:val="009D0C06"/>
    <w:rsid w:val="009D0C23"/>
    <w:rsid w:val="009D1208"/>
    <w:rsid w:val="009D141A"/>
    <w:rsid w:val="009D1499"/>
    <w:rsid w:val="009D1562"/>
    <w:rsid w:val="009D156B"/>
    <w:rsid w:val="009D1938"/>
    <w:rsid w:val="009D1A50"/>
    <w:rsid w:val="009D1AAD"/>
    <w:rsid w:val="009D1C77"/>
    <w:rsid w:val="009D1E4A"/>
    <w:rsid w:val="009D1E71"/>
    <w:rsid w:val="009D20C3"/>
    <w:rsid w:val="009D269E"/>
    <w:rsid w:val="009D26F1"/>
    <w:rsid w:val="009D2ACB"/>
    <w:rsid w:val="009D2BE8"/>
    <w:rsid w:val="009D2C33"/>
    <w:rsid w:val="009D2CB0"/>
    <w:rsid w:val="009D2D1B"/>
    <w:rsid w:val="009D2D56"/>
    <w:rsid w:val="009D2E2C"/>
    <w:rsid w:val="009D2EDE"/>
    <w:rsid w:val="009D3292"/>
    <w:rsid w:val="009D3776"/>
    <w:rsid w:val="009D38C8"/>
    <w:rsid w:val="009D3974"/>
    <w:rsid w:val="009D398C"/>
    <w:rsid w:val="009D3A08"/>
    <w:rsid w:val="009D3D3B"/>
    <w:rsid w:val="009D3D48"/>
    <w:rsid w:val="009D427E"/>
    <w:rsid w:val="009D4301"/>
    <w:rsid w:val="009D43A0"/>
    <w:rsid w:val="009D4418"/>
    <w:rsid w:val="009D453C"/>
    <w:rsid w:val="009D475D"/>
    <w:rsid w:val="009D485B"/>
    <w:rsid w:val="009D4910"/>
    <w:rsid w:val="009D4A82"/>
    <w:rsid w:val="009D4C31"/>
    <w:rsid w:val="009D4CD1"/>
    <w:rsid w:val="009D4D24"/>
    <w:rsid w:val="009D4DAD"/>
    <w:rsid w:val="009D4FE4"/>
    <w:rsid w:val="009D50D1"/>
    <w:rsid w:val="009D51AC"/>
    <w:rsid w:val="009D51CD"/>
    <w:rsid w:val="009D53EB"/>
    <w:rsid w:val="009D5431"/>
    <w:rsid w:val="009D54C7"/>
    <w:rsid w:val="009D5668"/>
    <w:rsid w:val="009D5707"/>
    <w:rsid w:val="009D5881"/>
    <w:rsid w:val="009D59C1"/>
    <w:rsid w:val="009D5A51"/>
    <w:rsid w:val="009D5DEF"/>
    <w:rsid w:val="009D6335"/>
    <w:rsid w:val="009D6768"/>
    <w:rsid w:val="009D678C"/>
    <w:rsid w:val="009D67F0"/>
    <w:rsid w:val="009D6821"/>
    <w:rsid w:val="009D68BF"/>
    <w:rsid w:val="009D69E6"/>
    <w:rsid w:val="009D6BA3"/>
    <w:rsid w:val="009D6D84"/>
    <w:rsid w:val="009D706A"/>
    <w:rsid w:val="009D728C"/>
    <w:rsid w:val="009D72C2"/>
    <w:rsid w:val="009D76E4"/>
    <w:rsid w:val="009D7A7F"/>
    <w:rsid w:val="009D7E71"/>
    <w:rsid w:val="009D7ED3"/>
    <w:rsid w:val="009E00FA"/>
    <w:rsid w:val="009E0143"/>
    <w:rsid w:val="009E0404"/>
    <w:rsid w:val="009E0563"/>
    <w:rsid w:val="009E0629"/>
    <w:rsid w:val="009E0954"/>
    <w:rsid w:val="009E0A31"/>
    <w:rsid w:val="009E0CC5"/>
    <w:rsid w:val="009E0E8C"/>
    <w:rsid w:val="009E11F5"/>
    <w:rsid w:val="009E124E"/>
    <w:rsid w:val="009E15A5"/>
    <w:rsid w:val="009E1850"/>
    <w:rsid w:val="009E1B82"/>
    <w:rsid w:val="009E1D12"/>
    <w:rsid w:val="009E1F39"/>
    <w:rsid w:val="009E1F86"/>
    <w:rsid w:val="009E21D3"/>
    <w:rsid w:val="009E22AD"/>
    <w:rsid w:val="009E23A8"/>
    <w:rsid w:val="009E2738"/>
    <w:rsid w:val="009E2975"/>
    <w:rsid w:val="009E2E82"/>
    <w:rsid w:val="009E2EF4"/>
    <w:rsid w:val="009E3391"/>
    <w:rsid w:val="009E340C"/>
    <w:rsid w:val="009E34B0"/>
    <w:rsid w:val="009E35D0"/>
    <w:rsid w:val="009E3815"/>
    <w:rsid w:val="009E3A2C"/>
    <w:rsid w:val="009E3A81"/>
    <w:rsid w:val="009E3DE6"/>
    <w:rsid w:val="009E3E75"/>
    <w:rsid w:val="009E41DD"/>
    <w:rsid w:val="009E42E2"/>
    <w:rsid w:val="009E43BC"/>
    <w:rsid w:val="009E4534"/>
    <w:rsid w:val="009E4645"/>
    <w:rsid w:val="009E46FA"/>
    <w:rsid w:val="009E49F8"/>
    <w:rsid w:val="009E4B0F"/>
    <w:rsid w:val="009E4B6A"/>
    <w:rsid w:val="009E4E66"/>
    <w:rsid w:val="009E4EF9"/>
    <w:rsid w:val="009E500C"/>
    <w:rsid w:val="009E5238"/>
    <w:rsid w:val="009E52D0"/>
    <w:rsid w:val="009E53FA"/>
    <w:rsid w:val="009E5410"/>
    <w:rsid w:val="009E5769"/>
    <w:rsid w:val="009E57C6"/>
    <w:rsid w:val="009E593F"/>
    <w:rsid w:val="009E5A28"/>
    <w:rsid w:val="009E5A3A"/>
    <w:rsid w:val="009E5AD8"/>
    <w:rsid w:val="009E5B4F"/>
    <w:rsid w:val="009E5B59"/>
    <w:rsid w:val="009E5D6E"/>
    <w:rsid w:val="009E645A"/>
    <w:rsid w:val="009E6807"/>
    <w:rsid w:val="009E692F"/>
    <w:rsid w:val="009E6AA6"/>
    <w:rsid w:val="009E6C83"/>
    <w:rsid w:val="009E6F08"/>
    <w:rsid w:val="009E733B"/>
    <w:rsid w:val="009E7796"/>
    <w:rsid w:val="009E786A"/>
    <w:rsid w:val="009E78B6"/>
    <w:rsid w:val="009E7B2C"/>
    <w:rsid w:val="009E7E30"/>
    <w:rsid w:val="009E7E9B"/>
    <w:rsid w:val="009E7F9E"/>
    <w:rsid w:val="009F003E"/>
    <w:rsid w:val="009F01BC"/>
    <w:rsid w:val="009F01E9"/>
    <w:rsid w:val="009F034F"/>
    <w:rsid w:val="009F06A7"/>
    <w:rsid w:val="009F06E3"/>
    <w:rsid w:val="009F06F8"/>
    <w:rsid w:val="009F086D"/>
    <w:rsid w:val="009F08DF"/>
    <w:rsid w:val="009F0CCD"/>
    <w:rsid w:val="009F0D77"/>
    <w:rsid w:val="009F0EC7"/>
    <w:rsid w:val="009F1297"/>
    <w:rsid w:val="009F1328"/>
    <w:rsid w:val="009F1368"/>
    <w:rsid w:val="009F1432"/>
    <w:rsid w:val="009F14E7"/>
    <w:rsid w:val="009F1BDD"/>
    <w:rsid w:val="009F1CCD"/>
    <w:rsid w:val="009F2084"/>
    <w:rsid w:val="009F21AB"/>
    <w:rsid w:val="009F2278"/>
    <w:rsid w:val="009F22C0"/>
    <w:rsid w:val="009F247D"/>
    <w:rsid w:val="009F28ED"/>
    <w:rsid w:val="009F299D"/>
    <w:rsid w:val="009F29A9"/>
    <w:rsid w:val="009F2B4A"/>
    <w:rsid w:val="009F2BE2"/>
    <w:rsid w:val="009F2C57"/>
    <w:rsid w:val="009F2C92"/>
    <w:rsid w:val="009F2CC0"/>
    <w:rsid w:val="009F38AF"/>
    <w:rsid w:val="009F39BE"/>
    <w:rsid w:val="009F3ABB"/>
    <w:rsid w:val="009F3ADE"/>
    <w:rsid w:val="009F3E0A"/>
    <w:rsid w:val="009F3FA1"/>
    <w:rsid w:val="009F4030"/>
    <w:rsid w:val="009F40FF"/>
    <w:rsid w:val="009F4244"/>
    <w:rsid w:val="009F45CF"/>
    <w:rsid w:val="009F46D3"/>
    <w:rsid w:val="009F4803"/>
    <w:rsid w:val="009F4A33"/>
    <w:rsid w:val="009F4A5A"/>
    <w:rsid w:val="009F4D10"/>
    <w:rsid w:val="009F5059"/>
    <w:rsid w:val="009F528B"/>
    <w:rsid w:val="009F5442"/>
    <w:rsid w:val="009F5529"/>
    <w:rsid w:val="009F5839"/>
    <w:rsid w:val="009F5853"/>
    <w:rsid w:val="009F59DD"/>
    <w:rsid w:val="009F5AC6"/>
    <w:rsid w:val="009F5E4D"/>
    <w:rsid w:val="009F5F8F"/>
    <w:rsid w:val="009F610E"/>
    <w:rsid w:val="009F616A"/>
    <w:rsid w:val="009F63C1"/>
    <w:rsid w:val="009F67E0"/>
    <w:rsid w:val="009F6907"/>
    <w:rsid w:val="009F6D3A"/>
    <w:rsid w:val="009F701F"/>
    <w:rsid w:val="009F7154"/>
    <w:rsid w:val="009F74E6"/>
    <w:rsid w:val="009F7777"/>
    <w:rsid w:val="009F783D"/>
    <w:rsid w:val="009F79B8"/>
    <w:rsid w:val="009F79FC"/>
    <w:rsid w:val="009F7BF5"/>
    <w:rsid w:val="009F7D59"/>
    <w:rsid w:val="00A000E3"/>
    <w:rsid w:val="00A000E7"/>
    <w:rsid w:val="00A00323"/>
    <w:rsid w:val="00A0072E"/>
    <w:rsid w:val="00A00794"/>
    <w:rsid w:val="00A008CF"/>
    <w:rsid w:val="00A00D56"/>
    <w:rsid w:val="00A00D5B"/>
    <w:rsid w:val="00A00DA0"/>
    <w:rsid w:val="00A00F09"/>
    <w:rsid w:val="00A01108"/>
    <w:rsid w:val="00A01325"/>
    <w:rsid w:val="00A0133E"/>
    <w:rsid w:val="00A015E7"/>
    <w:rsid w:val="00A01792"/>
    <w:rsid w:val="00A01953"/>
    <w:rsid w:val="00A01C38"/>
    <w:rsid w:val="00A01CB2"/>
    <w:rsid w:val="00A01CF2"/>
    <w:rsid w:val="00A01D8C"/>
    <w:rsid w:val="00A01D94"/>
    <w:rsid w:val="00A01E47"/>
    <w:rsid w:val="00A01E4B"/>
    <w:rsid w:val="00A01E59"/>
    <w:rsid w:val="00A01FE5"/>
    <w:rsid w:val="00A0205A"/>
    <w:rsid w:val="00A020C2"/>
    <w:rsid w:val="00A023AB"/>
    <w:rsid w:val="00A025B8"/>
    <w:rsid w:val="00A027FB"/>
    <w:rsid w:val="00A02B2A"/>
    <w:rsid w:val="00A02BEF"/>
    <w:rsid w:val="00A0323F"/>
    <w:rsid w:val="00A032A1"/>
    <w:rsid w:val="00A0332D"/>
    <w:rsid w:val="00A0338D"/>
    <w:rsid w:val="00A0352D"/>
    <w:rsid w:val="00A035B0"/>
    <w:rsid w:val="00A035C2"/>
    <w:rsid w:val="00A03626"/>
    <w:rsid w:val="00A036DC"/>
    <w:rsid w:val="00A03766"/>
    <w:rsid w:val="00A03926"/>
    <w:rsid w:val="00A03E8A"/>
    <w:rsid w:val="00A04219"/>
    <w:rsid w:val="00A04659"/>
    <w:rsid w:val="00A047BC"/>
    <w:rsid w:val="00A048BD"/>
    <w:rsid w:val="00A049EA"/>
    <w:rsid w:val="00A04B73"/>
    <w:rsid w:val="00A04ECB"/>
    <w:rsid w:val="00A04F26"/>
    <w:rsid w:val="00A051AE"/>
    <w:rsid w:val="00A055D5"/>
    <w:rsid w:val="00A057BF"/>
    <w:rsid w:val="00A059EE"/>
    <w:rsid w:val="00A05D83"/>
    <w:rsid w:val="00A062BB"/>
    <w:rsid w:val="00A06477"/>
    <w:rsid w:val="00A0652A"/>
    <w:rsid w:val="00A067A1"/>
    <w:rsid w:val="00A067F5"/>
    <w:rsid w:val="00A067FE"/>
    <w:rsid w:val="00A06A3F"/>
    <w:rsid w:val="00A06AA8"/>
    <w:rsid w:val="00A071A3"/>
    <w:rsid w:val="00A072A4"/>
    <w:rsid w:val="00A07362"/>
    <w:rsid w:val="00A0739F"/>
    <w:rsid w:val="00A07449"/>
    <w:rsid w:val="00A0757D"/>
    <w:rsid w:val="00A07645"/>
    <w:rsid w:val="00A076B9"/>
    <w:rsid w:val="00A0779A"/>
    <w:rsid w:val="00A07B9C"/>
    <w:rsid w:val="00A07D43"/>
    <w:rsid w:val="00A102F8"/>
    <w:rsid w:val="00A1031F"/>
    <w:rsid w:val="00A1069E"/>
    <w:rsid w:val="00A10950"/>
    <w:rsid w:val="00A10AFD"/>
    <w:rsid w:val="00A10B79"/>
    <w:rsid w:val="00A10C00"/>
    <w:rsid w:val="00A10C1D"/>
    <w:rsid w:val="00A10C5F"/>
    <w:rsid w:val="00A11085"/>
    <w:rsid w:val="00A11192"/>
    <w:rsid w:val="00A11663"/>
    <w:rsid w:val="00A116FB"/>
    <w:rsid w:val="00A117E8"/>
    <w:rsid w:val="00A1181C"/>
    <w:rsid w:val="00A11DF0"/>
    <w:rsid w:val="00A12162"/>
    <w:rsid w:val="00A1259B"/>
    <w:rsid w:val="00A1285F"/>
    <w:rsid w:val="00A12A36"/>
    <w:rsid w:val="00A12A4B"/>
    <w:rsid w:val="00A12F79"/>
    <w:rsid w:val="00A12FA3"/>
    <w:rsid w:val="00A12FD1"/>
    <w:rsid w:val="00A13099"/>
    <w:rsid w:val="00A1315A"/>
    <w:rsid w:val="00A131DB"/>
    <w:rsid w:val="00A1324A"/>
    <w:rsid w:val="00A134DA"/>
    <w:rsid w:val="00A1353C"/>
    <w:rsid w:val="00A13587"/>
    <w:rsid w:val="00A13694"/>
    <w:rsid w:val="00A13A3E"/>
    <w:rsid w:val="00A13D96"/>
    <w:rsid w:val="00A13DA3"/>
    <w:rsid w:val="00A13F08"/>
    <w:rsid w:val="00A13F20"/>
    <w:rsid w:val="00A13FA3"/>
    <w:rsid w:val="00A1411F"/>
    <w:rsid w:val="00A1416B"/>
    <w:rsid w:val="00A141AF"/>
    <w:rsid w:val="00A1422E"/>
    <w:rsid w:val="00A142AC"/>
    <w:rsid w:val="00A142E7"/>
    <w:rsid w:val="00A145AD"/>
    <w:rsid w:val="00A147B2"/>
    <w:rsid w:val="00A14837"/>
    <w:rsid w:val="00A14B1F"/>
    <w:rsid w:val="00A14D69"/>
    <w:rsid w:val="00A15034"/>
    <w:rsid w:val="00A150E3"/>
    <w:rsid w:val="00A15494"/>
    <w:rsid w:val="00A1551D"/>
    <w:rsid w:val="00A15526"/>
    <w:rsid w:val="00A1558B"/>
    <w:rsid w:val="00A15785"/>
    <w:rsid w:val="00A157C0"/>
    <w:rsid w:val="00A15929"/>
    <w:rsid w:val="00A15931"/>
    <w:rsid w:val="00A15964"/>
    <w:rsid w:val="00A159BF"/>
    <w:rsid w:val="00A15B6E"/>
    <w:rsid w:val="00A16012"/>
    <w:rsid w:val="00A16187"/>
    <w:rsid w:val="00A1640D"/>
    <w:rsid w:val="00A164B8"/>
    <w:rsid w:val="00A16702"/>
    <w:rsid w:val="00A169A4"/>
    <w:rsid w:val="00A16A7A"/>
    <w:rsid w:val="00A16C15"/>
    <w:rsid w:val="00A16D4D"/>
    <w:rsid w:val="00A16E4C"/>
    <w:rsid w:val="00A16F47"/>
    <w:rsid w:val="00A17198"/>
    <w:rsid w:val="00A172D5"/>
    <w:rsid w:val="00A17AA8"/>
    <w:rsid w:val="00A17C55"/>
    <w:rsid w:val="00A17F40"/>
    <w:rsid w:val="00A20075"/>
    <w:rsid w:val="00A2007B"/>
    <w:rsid w:val="00A2018A"/>
    <w:rsid w:val="00A2023A"/>
    <w:rsid w:val="00A202E3"/>
    <w:rsid w:val="00A20562"/>
    <w:rsid w:val="00A2059A"/>
    <w:rsid w:val="00A20855"/>
    <w:rsid w:val="00A208B2"/>
    <w:rsid w:val="00A208EF"/>
    <w:rsid w:val="00A20B1F"/>
    <w:rsid w:val="00A20B56"/>
    <w:rsid w:val="00A20B75"/>
    <w:rsid w:val="00A20B9F"/>
    <w:rsid w:val="00A20FF0"/>
    <w:rsid w:val="00A20FF2"/>
    <w:rsid w:val="00A2138C"/>
    <w:rsid w:val="00A2142F"/>
    <w:rsid w:val="00A214DD"/>
    <w:rsid w:val="00A21750"/>
    <w:rsid w:val="00A218BD"/>
    <w:rsid w:val="00A218F5"/>
    <w:rsid w:val="00A21E5B"/>
    <w:rsid w:val="00A2201E"/>
    <w:rsid w:val="00A2206E"/>
    <w:rsid w:val="00A2212E"/>
    <w:rsid w:val="00A22153"/>
    <w:rsid w:val="00A221EC"/>
    <w:rsid w:val="00A22222"/>
    <w:rsid w:val="00A22469"/>
    <w:rsid w:val="00A2253C"/>
    <w:rsid w:val="00A22556"/>
    <w:rsid w:val="00A22C74"/>
    <w:rsid w:val="00A22CA9"/>
    <w:rsid w:val="00A22E90"/>
    <w:rsid w:val="00A23446"/>
    <w:rsid w:val="00A23478"/>
    <w:rsid w:val="00A23891"/>
    <w:rsid w:val="00A23C5A"/>
    <w:rsid w:val="00A23E2F"/>
    <w:rsid w:val="00A23E81"/>
    <w:rsid w:val="00A23F34"/>
    <w:rsid w:val="00A23F8A"/>
    <w:rsid w:val="00A24084"/>
    <w:rsid w:val="00A24130"/>
    <w:rsid w:val="00A2418D"/>
    <w:rsid w:val="00A241FF"/>
    <w:rsid w:val="00A24415"/>
    <w:rsid w:val="00A24470"/>
    <w:rsid w:val="00A24525"/>
    <w:rsid w:val="00A2479C"/>
    <w:rsid w:val="00A247FD"/>
    <w:rsid w:val="00A24964"/>
    <w:rsid w:val="00A24A65"/>
    <w:rsid w:val="00A24D14"/>
    <w:rsid w:val="00A24F2C"/>
    <w:rsid w:val="00A24F79"/>
    <w:rsid w:val="00A25223"/>
    <w:rsid w:val="00A254E4"/>
    <w:rsid w:val="00A256B0"/>
    <w:rsid w:val="00A256E1"/>
    <w:rsid w:val="00A259C1"/>
    <w:rsid w:val="00A259CC"/>
    <w:rsid w:val="00A25A31"/>
    <w:rsid w:val="00A25E99"/>
    <w:rsid w:val="00A25F0C"/>
    <w:rsid w:val="00A25F83"/>
    <w:rsid w:val="00A26076"/>
    <w:rsid w:val="00A260C9"/>
    <w:rsid w:val="00A268FE"/>
    <w:rsid w:val="00A26A1E"/>
    <w:rsid w:val="00A26E38"/>
    <w:rsid w:val="00A270C9"/>
    <w:rsid w:val="00A27187"/>
    <w:rsid w:val="00A273B6"/>
    <w:rsid w:val="00A273F8"/>
    <w:rsid w:val="00A27475"/>
    <w:rsid w:val="00A27574"/>
    <w:rsid w:val="00A275B9"/>
    <w:rsid w:val="00A277D2"/>
    <w:rsid w:val="00A27851"/>
    <w:rsid w:val="00A279F4"/>
    <w:rsid w:val="00A27B39"/>
    <w:rsid w:val="00A27D3A"/>
    <w:rsid w:val="00A27EA3"/>
    <w:rsid w:val="00A3005B"/>
    <w:rsid w:val="00A3016A"/>
    <w:rsid w:val="00A302A8"/>
    <w:rsid w:val="00A303ED"/>
    <w:rsid w:val="00A30718"/>
    <w:rsid w:val="00A308E0"/>
    <w:rsid w:val="00A30966"/>
    <w:rsid w:val="00A30B94"/>
    <w:rsid w:val="00A30BA2"/>
    <w:rsid w:val="00A30BB8"/>
    <w:rsid w:val="00A30CA0"/>
    <w:rsid w:val="00A30DCC"/>
    <w:rsid w:val="00A30E87"/>
    <w:rsid w:val="00A310C4"/>
    <w:rsid w:val="00A3130C"/>
    <w:rsid w:val="00A313C7"/>
    <w:rsid w:val="00A31635"/>
    <w:rsid w:val="00A319CA"/>
    <w:rsid w:val="00A31A08"/>
    <w:rsid w:val="00A31A56"/>
    <w:rsid w:val="00A31BF4"/>
    <w:rsid w:val="00A31DFC"/>
    <w:rsid w:val="00A321EC"/>
    <w:rsid w:val="00A322C7"/>
    <w:rsid w:val="00A32436"/>
    <w:rsid w:val="00A325A2"/>
    <w:rsid w:val="00A327CE"/>
    <w:rsid w:val="00A328DE"/>
    <w:rsid w:val="00A32B36"/>
    <w:rsid w:val="00A32D41"/>
    <w:rsid w:val="00A32EEF"/>
    <w:rsid w:val="00A331D9"/>
    <w:rsid w:val="00A3324F"/>
    <w:rsid w:val="00A336C2"/>
    <w:rsid w:val="00A336EA"/>
    <w:rsid w:val="00A337E4"/>
    <w:rsid w:val="00A341BE"/>
    <w:rsid w:val="00A34240"/>
    <w:rsid w:val="00A3425A"/>
    <w:rsid w:val="00A3459E"/>
    <w:rsid w:val="00A34792"/>
    <w:rsid w:val="00A34885"/>
    <w:rsid w:val="00A34A51"/>
    <w:rsid w:val="00A34BF1"/>
    <w:rsid w:val="00A34F6A"/>
    <w:rsid w:val="00A34F86"/>
    <w:rsid w:val="00A352EF"/>
    <w:rsid w:val="00A3539C"/>
    <w:rsid w:val="00A353F8"/>
    <w:rsid w:val="00A355DC"/>
    <w:rsid w:val="00A3570E"/>
    <w:rsid w:val="00A357AB"/>
    <w:rsid w:val="00A35B8F"/>
    <w:rsid w:val="00A35D58"/>
    <w:rsid w:val="00A35EE7"/>
    <w:rsid w:val="00A35F98"/>
    <w:rsid w:val="00A36137"/>
    <w:rsid w:val="00A362DF"/>
    <w:rsid w:val="00A36596"/>
    <w:rsid w:val="00A365A4"/>
    <w:rsid w:val="00A36805"/>
    <w:rsid w:val="00A36859"/>
    <w:rsid w:val="00A36A98"/>
    <w:rsid w:val="00A36B6A"/>
    <w:rsid w:val="00A36C5F"/>
    <w:rsid w:val="00A370EE"/>
    <w:rsid w:val="00A37233"/>
    <w:rsid w:val="00A372E2"/>
    <w:rsid w:val="00A373C9"/>
    <w:rsid w:val="00A374C3"/>
    <w:rsid w:val="00A3771F"/>
    <w:rsid w:val="00A37758"/>
    <w:rsid w:val="00A3776A"/>
    <w:rsid w:val="00A37DD9"/>
    <w:rsid w:val="00A37E5E"/>
    <w:rsid w:val="00A4032E"/>
    <w:rsid w:val="00A406E2"/>
    <w:rsid w:val="00A40759"/>
    <w:rsid w:val="00A40A14"/>
    <w:rsid w:val="00A40B03"/>
    <w:rsid w:val="00A40D03"/>
    <w:rsid w:val="00A40D12"/>
    <w:rsid w:val="00A40D53"/>
    <w:rsid w:val="00A41104"/>
    <w:rsid w:val="00A4157C"/>
    <w:rsid w:val="00A41B22"/>
    <w:rsid w:val="00A41C54"/>
    <w:rsid w:val="00A41E2F"/>
    <w:rsid w:val="00A427F3"/>
    <w:rsid w:val="00A429EA"/>
    <w:rsid w:val="00A42B2A"/>
    <w:rsid w:val="00A430EE"/>
    <w:rsid w:val="00A43131"/>
    <w:rsid w:val="00A431DB"/>
    <w:rsid w:val="00A432A0"/>
    <w:rsid w:val="00A432F5"/>
    <w:rsid w:val="00A435AB"/>
    <w:rsid w:val="00A4388E"/>
    <w:rsid w:val="00A43EC2"/>
    <w:rsid w:val="00A44040"/>
    <w:rsid w:val="00A44365"/>
    <w:rsid w:val="00A44783"/>
    <w:rsid w:val="00A44799"/>
    <w:rsid w:val="00A44837"/>
    <w:rsid w:val="00A44A96"/>
    <w:rsid w:val="00A44ABC"/>
    <w:rsid w:val="00A44DF8"/>
    <w:rsid w:val="00A44E33"/>
    <w:rsid w:val="00A452D7"/>
    <w:rsid w:val="00A45402"/>
    <w:rsid w:val="00A4540C"/>
    <w:rsid w:val="00A455AF"/>
    <w:rsid w:val="00A45616"/>
    <w:rsid w:val="00A456A4"/>
    <w:rsid w:val="00A45B94"/>
    <w:rsid w:val="00A45DE7"/>
    <w:rsid w:val="00A45E82"/>
    <w:rsid w:val="00A45F2F"/>
    <w:rsid w:val="00A45FE2"/>
    <w:rsid w:val="00A4614D"/>
    <w:rsid w:val="00A461AE"/>
    <w:rsid w:val="00A461C1"/>
    <w:rsid w:val="00A461E4"/>
    <w:rsid w:val="00A465FF"/>
    <w:rsid w:val="00A46822"/>
    <w:rsid w:val="00A46980"/>
    <w:rsid w:val="00A46B2B"/>
    <w:rsid w:val="00A46B3B"/>
    <w:rsid w:val="00A46D6E"/>
    <w:rsid w:val="00A46F10"/>
    <w:rsid w:val="00A46F71"/>
    <w:rsid w:val="00A47068"/>
    <w:rsid w:val="00A47546"/>
    <w:rsid w:val="00A47629"/>
    <w:rsid w:val="00A47630"/>
    <w:rsid w:val="00A47740"/>
    <w:rsid w:val="00A47CA0"/>
    <w:rsid w:val="00A47D13"/>
    <w:rsid w:val="00A47DF6"/>
    <w:rsid w:val="00A50161"/>
    <w:rsid w:val="00A50354"/>
    <w:rsid w:val="00A50399"/>
    <w:rsid w:val="00A504FB"/>
    <w:rsid w:val="00A50500"/>
    <w:rsid w:val="00A505E8"/>
    <w:rsid w:val="00A50716"/>
    <w:rsid w:val="00A508B4"/>
    <w:rsid w:val="00A50A89"/>
    <w:rsid w:val="00A50CAA"/>
    <w:rsid w:val="00A510C5"/>
    <w:rsid w:val="00A5110D"/>
    <w:rsid w:val="00A51117"/>
    <w:rsid w:val="00A512A5"/>
    <w:rsid w:val="00A513F7"/>
    <w:rsid w:val="00A514F2"/>
    <w:rsid w:val="00A51576"/>
    <w:rsid w:val="00A51611"/>
    <w:rsid w:val="00A5163E"/>
    <w:rsid w:val="00A516D8"/>
    <w:rsid w:val="00A5177D"/>
    <w:rsid w:val="00A518A9"/>
    <w:rsid w:val="00A518C3"/>
    <w:rsid w:val="00A51923"/>
    <w:rsid w:val="00A51A4F"/>
    <w:rsid w:val="00A51B4D"/>
    <w:rsid w:val="00A51E26"/>
    <w:rsid w:val="00A51EEE"/>
    <w:rsid w:val="00A52054"/>
    <w:rsid w:val="00A520A7"/>
    <w:rsid w:val="00A52133"/>
    <w:rsid w:val="00A522F4"/>
    <w:rsid w:val="00A523F1"/>
    <w:rsid w:val="00A52486"/>
    <w:rsid w:val="00A5266A"/>
    <w:rsid w:val="00A529CD"/>
    <w:rsid w:val="00A52FB1"/>
    <w:rsid w:val="00A530CB"/>
    <w:rsid w:val="00A53231"/>
    <w:rsid w:val="00A532A9"/>
    <w:rsid w:val="00A532E4"/>
    <w:rsid w:val="00A532F5"/>
    <w:rsid w:val="00A53494"/>
    <w:rsid w:val="00A535F0"/>
    <w:rsid w:val="00A53773"/>
    <w:rsid w:val="00A53D27"/>
    <w:rsid w:val="00A53EE9"/>
    <w:rsid w:val="00A540F5"/>
    <w:rsid w:val="00A541A2"/>
    <w:rsid w:val="00A54306"/>
    <w:rsid w:val="00A544E0"/>
    <w:rsid w:val="00A547E7"/>
    <w:rsid w:val="00A54B8B"/>
    <w:rsid w:val="00A54DBF"/>
    <w:rsid w:val="00A54EF7"/>
    <w:rsid w:val="00A5513F"/>
    <w:rsid w:val="00A5534D"/>
    <w:rsid w:val="00A554A0"/>
    <w:rsid w:val="00A55536"/>
    <w:rsid w:val="00A558BC"/>
    <w:rsid w:val="00A5595E"/>
    <w:rsid w:val="00A55B9E"/>
    <w:rsid w:val="00A55E70"/>
    <w:rsid w:val="00A55F01"/>
    <w:rsid w:val="00A564DF"/>
    <w:rsid w:val="00A565F6"/>
    <w:rsid w:val="00A5678A"/>
    <w:rsid w:val="00A5687B"/>
    <w:rsid w:val="00A56C5C"/>
    <w:rsid w:val="00A56CD5"/>
    <w:rsid w:val="00A56DC0"/>
    <w:rsid w:val="00A572C6"/>
    <w:rsid w:val="00A57439"/>
    <w:rsid w:val="00A57658"/>
    <w:rsid w:val="00A576B0"/>
    <w:rsid w:val="00A57A75"/>
    <w:rsid w:val="00A57AC2"/>
    <w:rsid w:val="00A57C2D"/>
    <w:rsid w:val="00A57C73"/>
    <w:rsid w:val="00A57CF0"/>
    <w:rsid w:val="00A57D16"/>
    <w:rsid w:val="00A57D50"/>
    <w:rsid w:val="00A6001D"/>
    <w:rsid w:val="00A600E2"/>
    <w:rsid w:val="00A6019F"/>
    <w:rsid w:val="00A60444"/>
    <w:rsid w:val="00A605A7"/>
    <w:rsid w:val="00A60617"/>
    <w:rsid w:val="00A606D9"/>
    <w:rsid w:val="00A60865"/>
    <w:rsid w:val="00A60B4E"/>
    <w:rsid w:val="00A60B80"/>
    <w:rsid w:val="00A610BA"/>
    <w:rsid w:val="00A61236"/>
    <w:rsid w:val="00A612D9"/>
    <w:rsid w:val="00A615D0"/>
    <w:rsid w:val="00A616F5"/>
    <w:rsid w:val="00A61899"/>
    <w:rsid w:val="00A618CA"/>
    <w:rsid w:val="00A61A6A"/>
    <w:rsid w:val="00A61C0E"/>
    <w:rsid w:val="00A61CDF"/>
    <w:rsid w:val="00A61D0D"/>
    <w:rsid w:val="00A61EA0"/>
    <w:rsid w:val="00A61ED3"/>
    <w:rsid w:val="00A620DF"/>
    <w:rsid w:val="00A6211B"/>
    <w:rsid w:val="00A6222A"/>
    <w:rsid w:val="00A624E8"/>
    <w:rsid w:val="00A62652"/>
    <w:rsid w:val="00A627D2"/>
    <w:rsid w:val="00A62AA1"/>
    <w:rsid w:val="00A62C60"/>
    <w:rsid w:val="00A62ED7"/>
    <w:rsid w:val="00A6346A"/>
    <w:rsid w:val="00A6384E"/>
    <w:rsid w:val="00A639D5"/>
    <w:rsid w:val="00A63C2E"/>
    <w:rsid w:val="00A64041"/>
    <w:rsid w:val="00A64286"/>
    <w:rsid w:val="00A642E4"/>
    <w:rsid w:val="00A64558"/>
    <w:rsid w:val="00A647AF"/>
    <w:rsid w:val="00A64818"/>
    <w:rsid w:val="00A64BC5"/>
    <w:rsid w:val="00A64E2D"/>
    <w:rsid w:val="00A64EF2"/>
    <w:rsid w:val="00A6533F"/>
    <w:rsid w:val="00A655F2"/>
    <w:rsid w:val="00A6567A"/>
    <w:rsid w:val="00A656A6"/>
    <w:rsid w:val="00A657C0"/>
    <w:rsid w:val="00A65CAA"/>
    <w:rsid w:val="00A662D1"/>
    <w:rsid w:val="00A6633B"/>
    <w:rsid w:val="00A66496"/>
    <w:rsid w:val="00A664DA"/>
    <w:rsid w:val="00A66653"/>
    <w:rsid w:val="00A66875"/>
    <w:rsid w:val="00A668EB"/>
    <w:rsid w:val="00A66900"/>
    <w:rsid w:val="00A66C37"/>
    <w:rsid w:val="00A66F11"/>
    <w:rsid w:val="00A67048"/>
    <w:rsid w:val="00A6705E"/>
    <w:rsid w:val="00A6712F"/>
    <w:rsid w:val="00A6723F"/>
    <w:rsid w:val="00A67C7F"/>
    <w:rsid w:val="00A7004A"/>
    <w:rsid w:val="00A701D0"/>
    <w:rsid w:val="00A704CB"/>
    <w:rsid w:val="00A70B3A"/>
    <w:rsid w:val="00A70BCA"/>
    <w:rsid w:val="00A7106E"/>
    <w:rsid w:val="00A711D2"/>
    <w:rsid w:val="00A711F6"/>
    <w:rsid w:val="00A71ABE"/>
    <w:rsid w:val="00A71CAE"/>
    <w:rsid w:val="00A71E66"/>
    <w:rsid w:val="00A7222E"/>
    <w:rsid w:val="00A72270"/>
    <w:rsid w:val="00A7227E"/>
    <w:rsid w:val="00A72294"/>
    <w:rsid w:val="00A723B5"/>
    <w:rsid w:val="00A72443"/>
    <w:rsid w:val="00A72AEA"/>
    <w:rsid w:val="00A72CA8"/>
    <w:rsid w:val="00A72EF5"/>
    <w:rsid w:val="00A72F02"/>
    <w:rsid w:val="00A73126"/>
    <w:rsid w:val="00A73298"/>
    <w:rsid w:val="00A733EA"/>
    <w:rsid w:val="00A7358A"/>
    <w:rsid w:val="00A735C4"/>
    <w:rsid w:val="00A73748"/>
    <w:rsid w:val="00A738F1"/>
    <w:rsid w:val="00A73D32"/>
    <w:rsid w:val="00A73FB6"/>
    <w:rsid w:val="00A74284"/>
    <w:rsid w:val="00A7441B"/>
    <w:rsid w:val="00A74526"/>
    <w:rsid w:val="00A74570"/>
    <w:rsid w:val="00A746D9"/>
    <w:rsid w:val="00A74771"/>
    <w:rsid w:val="00A74891"/>
    <w:rsid w:val="00A749EC"/>
    <w:rsid w:val="00A751E1"/>
    <w:rsid w:val="00A75269"/>
    <w:rsid w:val="00A7531E"/>
    <w:rsid w:val="00A7535C"/>
    <w:rsid w:val="00A75361"/>
    <w:rsid w:val="00A75971"/>
    <w:rsid w:val="00A75C82"/>
    <w:rsid w:val="00A75CD4"/>
    <w:rsid w:val="00A75DFF"/>
    <w:rsid w:val="00A76084"/>
    <w:rsid w:val="00A76091"/>
    <w:rsid w:val="00A7611D"/>
    <w:rsid w:val="00A7616F"/>
    <w:rsid w:val="00A76373"/>
    <w:rsid w:val="00A767C2"/>
    <w:rsid w:val="00A768EF"/>
    <w:rsid w:val="00A76AB9"/>
    <w:rsid w:val="00A76B8E"/>
    <w:rsid w:val="00A76EF2"/>
    <w:rsid w:val="00A76F69"/>
    <w:rsid w:val="00A77561"/>
    <w:rsid w:val="00A776AE"/>
    <w:rsid w:val="00A7771A"/>
    <w:rsid w:val="00A778DE"/>
    <w:rsid w:val="00A77910"/>
    <w:rsid w:val="00A7794E"/>
    <w:rsid w:val="00A779ED"/>
    <w:rsid w:val="00A77BC9"/>
    <w:rsid w:val="00A77D70"/>
    <w:rsid w:val="00A8008F"/>
    <w:rsid w:val="00A800D4"/>
    <w:rsid w:val="00A806FD"/>
    <w:rsid w:val="00A80901"/>
    <w:rsid w:val="00A80C0E"/>
    <w:rsid w:val="00A80E23"/>
    <w:rsid w:val="00A81520"/>
    <w:rsid w:val="00A81630"/>
    <w:rsid w:val="00A81B18"/>
    <w:rsid w:val="00A81BE5"/>
    <w:rsid w:val="00A81C5D"/>
    <w:rsid w:val="00A81CD4"/>
    <w:rsid w:val="00A822F2"/>
    <w:rsid w:val="00A8230C"/>
    <w:rsid w:val="00A82383"/>
    <w:rsid w:val="00A825E9"/>
    <w:rsid w:val="00A828F1"/>
    <w:rsid w:val="00A8295A"/>
    <w:rsid w:val="00A82AA4"/>
    <w:rsid w:val="00A82CB2"/>
    <w:rsid w:val="00A82DC1"/>
    <w:rsid w:val="00A82F84"/>
    <w:rsid w:val="00A83133"/>
    <w:rsid w:val="00A831F1"/>
    <w:rsid w:val="00A83285"/>
    <w:rsid w:val="00A8331A"/>
    <w:rsid w:val="00A835EB"/>
    <w:rsid w:val="00A83633"/>
    <w:rsid w:val="00A837BF"/>
    <w:rsid w:val="00A83861"/>
    <w:rsid w:val="00A8388D"/>
    <w:rsid w:val="00A83A85"/>
    <w:rsid w:val="00A83ED2"/>
    <w:rsid w:val="00A83F24"/>
    <w:rsid w:val="00A844CB"/>
    <w:rsid w:val="00A844EE"/>
    <w:rsid w:val="00A845B5"/>
    <w:rsid w:val="00A845E4"/>
    <w:rsid w:val="00A845EC"/>
    <w:rsid w:val="00A8460B"/>
    <w:rsid w:val="00A8486A"/>
    <w:rsid w:val="00A84A75"/>
    <w:rsid w:val="00A84AF4"/>
    <w:rsid w:val="00A84AF9"/>
    <w:rsid w:val="00A84BD7"/>
    <w:rsid w:val="00A84EE8"/>
    <w:rsid w:val="00A84F2E"/>
    <w:rsid w:val="00A84FD7"/>
    <w:rsid w:val="00A85178"/>
    <w:rsid w:val="00A85209"/>
    <w:rsid w:val="00A852FE"/>
    <w:rsid w:val="00A85695"/>
    <w:rsid w:val="00A85880"/>
    <w:rsid w:val="00A858D5"/>
    <w:rsid w:val="00A859A1"/>
    <w:rsid w:val="00A859DE"/>
    <w:rsid w:val="00A859E6"/>
    <w:rsid w:val="00A85BBA"/>
    <w:rsid w:val="00A85F0C"/>
    <w:rsid w:val="00A86320"/>
    <w:rsid w:val="00A86337"/>
    <w:rsid w:val="00A86344"/>
    <w:rsid w:val="00A8677D"/>
    <w:rsid w:val="00A86B9F"/>
    <w:rsid w:val="00A86D36"/>
    <w:rsid w:val="00A86F2A"/>
    <w:rsid w:val="00A877B7"/>
    <w:rsid w:val="00A8792B"/>
    <w:rsid w:val="00A87A08"/>
    <w:rsid w:val="00A87B1B"/>
    <w:rsid w:val="00A903DD"/>
    <w:rsid w:val="00A904C8"/>
    <w:rsid w:val="00A909A4"/>
    <w:rsid w:val="00A90B70"/>
    <w:rsid w:val="00A90DE3"/>
    <w:rsid w:val="00A90E82"/>
    <w:rsid w:val="00A90F85"/>
    <w:rsid w:val="00A91037"/>
    <w:rsid w:val="00A9109B"/>
    <w:rsid w:val="00A91155"/>
    <w:rsid w:val="00A91224"/>
    <w:rsid w:val="00A912D5"/>
    <w:rsid w:val="00A91605"/>
    <w:rsid w:val="00A91717"/>
    <w:rsid w:val="00A91BD3"/>
    <w:rsid w:val="00A91C0A"/>
    <w:rsid w:val="00A9200E"/>
    <w:rsid w:val="00A921B8"/>
    <w:rsid w:val="00A92550"/>
    <w:rsid w:val="00A92601"/>
    <w:rsid w:val="00A9263F"/>
    <w:rsid w:val="00A92907"/>
    <w:rsid w:val="00A92996"/>
    <w:rsid w:val="00A92D12"/>
    <w:rsid w:val="00A92EBB"/>
    <w:rsid w:val="00A92F36"/>
    <w:rsid w:val="00A92FBA"/>
    <w:rsid w:val="00A9341C"/>
    <w:rsid w:val="00A93483"/>
    <w:rsid w:val="00A93587"/>
    <w:rsid w:val="00A939FB"/>
    <w:rsid w:val="00A93A41"/>
    <w:rsid w:val="00A93DDA"/>
    <w:rsid w:val="00A941D4"/>
    <w:rsid w:val="00A9439C"/>
    <w:rsid w:val="00A94461"/>
    <w:rsid w:val="00A945FB"/>
    <w:rsid w:val="00A94B59"/>
    <w:rsid w:val="00A94CD6"/>
    <w:rsid w:val="00A95360"/>
    <w:rsid w:val="00A9568E"/>
    <w:rsid w:val="00A95AFA"/>
    <w:rsid w:val="00A95BF2"/>
    <w:rsid w:val="00A95E51"/>
    <w:rsid w:val="00A95FD1"/>
    <w:rsid w:val="00A96317"/>
    <w:rsid w:val="00A9634F"/>
    <w:rsid w:val="00A96A27"/>
    <w:rsid w:val="00A96A7B"/>
    <w:rsid w:val="00A96C17"/>
    <w:rsid w:val="00A96C36"/>
    <w:rsid w:val="00A96E3C"/>
    <w:rsid w:val="00A96E94"/>
    <w:rsid w:val="00A97016"/>
    <w:rsid w:val="00A9710C"/>
    <w:rsid w:val="00A9727E"/>
    <w:rsid w:val="00A9731C"/>
    <w:rsid w:val="00A9751D"/>
    <w:rsid w:val="00A97A04"/>
    <w:rsid w:val="00A97A65"/>
    <w:rsid w:val="00A97BA0"/>
    <w:rsid w:val="00A97DA0"/>
    <w:rsid w:val="00AA0097"/>
    <w:rsid w:val="00AA03FB"/>
    <w:rsid w:val="00AA0508"/>
    <w:rsid w:val="00AA0538"/>
    <w:rsid w:val="00AA0892"/>
    <w:rsid w:val="00AA0A73"/>
    <w:rsid w:val="00AA0C72"/>
    <w:rsid w:val="00AA0E1E"/>
    <w:rsid w:val="00AA0E41"/>
    <w:rsid w:val="00AA12B3"/>
    <w:rsid w:val="00AA1342"/>
    <w:rsid w:val="00AA1350"/>
    <w:rsid w:val="00AA160A"/>
    <w:rsid w:val="00AA1884"/>
    <w:rsid w:val="00AA1887"/>
    <w:rsid w:val="00AA1A5B"/>
    <w:rsid w:val="00AA1A60"/>
    <w:rsid w:val="00AA1ACC"/>
    <w:rsid w:val="00AA1B1B"/>
    <w:rsid w:val="00AA1C5C"/>
    <w:rsid w:val="00AA2125"/>
    <w:rsid w:val="00AA23A6"/>
    <w:rsid w:val="00AA23D9"/>
    <w:rsid w:val="00AA2729"/>
    <w:rsid w:val="00AA2ADE"/>
    <w:rsid w:val="00AA2B60"/>
    <w:rsid w:val="00AA2BD5"/>
    <w:rsid w:val="00AA2BED"/>
    <w:rsid w:val="00AA2D3C"/>
    <w:rsid w:val="00AA2F98"/>
    <w:rsid w:val="00AA30DA"/>
    <w:rsid w:val="00AA31B7"/>
    <w:rsid w:val="00AA31C7"/>
    <w:rsid w:val="00AA31CC"/>
    <w:rsid w:val="00AA35B6"/>
    <w:rsid w:val="00AA368C"/>
    <w:rsid w:val="00AA36C6"/>
    <w:rsid w:val="00AA37AE"/>
    <w:rsid w:val="00AA380E"/>
    <w:rsid w:val="00AA3AB3"/>
    <w:rsid w:val="00AA3C12"/>
    <w:rsid w:val="00AA41A6"/>
    <w:rsid w:val="00AA421B"/>
    <w:rsid w:val="00AA434A"/>
    <w:rsid w:val="00AA4462"/>
    <w:rsid w:val="00AA44D9"/>
    <w:rsid w:val="00AA4764"/>
    <w:rsid w:val="00AA4BA2"/>
    <w:rsid w:val="00AA4C1A"/>
    <w:rsid w:val="00AA4DBE"/>
    <w:rsid w:val="00AA5148"/>
    <w:rsid w:val="00AA536D"/>
    <w:rsid w:val="00AA53C6"/>
    <w:rsid w:val="00AA54BD"/>
    <w:rsid w:val="00AA599D"/>
    <w:rsid w:val="00AA59BC"/>
    <w:rsid w:val="00AA5DDC"/>
    <w:rsid w:val="00AA6014"/>
    <w:rsid w:val="00AA62DC"/>
    <w:rsid w:val="00AA6687"/>
    <w:rsid w:val="00AA6967"/>
    <w:rsid w:val="00AA6BD8"/>
    <w:rsid w:val="00AA6D86"/>
    <w:rsid w:val="00AA6EBB"/>
    <w:rsid w:val="00AA6F34"/>
    <w:rsid w:val="00AA6F5B"/>
    <w:rsid w:val="00AA70BB"/>
    <w:rsid w:val="00AA7112"/>
    <w:rsid w:val="00AA7210"/>
    <w:rsid w:val="00AA72FC"/>
    <w:rsid w:val="00AA73EB"/>
    <w:rsid w:val="00AA768A"/>
    <w:rsid w:val="00AA77F8"/>
    <w:rsid w:val="00AA78A5"/>
    <w:rsid w:val="00AA793D"/>
    <w:rsid w:val="00AA7B5A"/>
    <w:rsid w:val="00AA7BCE"/>
    <w:rsid w:val="00AA7ED8"/>
    <w:rsid w:val="00AA7F9C"/>
    <w:rsid w:val="00AA7FD1"/>
    <w:rsid w:val="00AB0040"/>
    <w:rsid w:val="00AB017E"/>
    <w:rsid w:val="00AB0487"/>
    <w:rsid w:val="00AB049E"/>
    <w:rsid w:val="00AB04B3"/>
    <w:rsid w:val="00AB0635"/>
    <w:rsid w:val="00AB087B"/>
    <w:rsid w:val="00AB095C"/>
    <w:rsid w:val="00AB0CCC"/>
    <w:rsid w:val="00AB0DBF"/>
    <w:rsid w:val="00AB0DC1"/>
    <w:rsid w:val="00AB0DED"/>
    <w:rsid w:val="00AB1164"/>
    <w:rsid w:val="00AB13E1"/>
    <w:rsid w:val="00AB15C6"/>
    <w:rsid w:val="00AB16CD"/>
    <w:rsid w:val="00AB17D9"/>
    <w:rsid w:val="00AB1864"/>
    <w:rsid w:val="00AB192D"/>
    <w:rsid w:val="00AB1A60"/>
    <w:rsid w:val="00AB1AB5"/>
    <w:rsid w:val="00AB1C84"/>
    <w:rsid w:val="00AB1EF6"/>
    <w:rsid w:val="00AB1F2C"/>
    <w:rsid w:val="00AB2138"/>
    <w:rsid w:val="00AB234E"/>
    <w:rsid w:val="00AB24F8"/>
    <w:rsid w:val="00AB2A0D"/>
    <w:rsid w:val="00AB2A24"/>
    <w:rsid w:val="00AB2A69"/>
    <w:rsid w:val="00AB2CFD"/>
    <w:rsid w:val="00AB2D98"/>
    <w:rsid w:val="00AB2F99"/>
    <w:rsid w:val="00AB3217"/>
    <w:rsid w:val="00AB34C4"/>
    <w:rsid w:val="00AB3591"/>
    <w:rsid w:val="00AB3758"/>
    <w:rsid w:val="00AB3A57"/>
    <w:rsid w:val="00AB3AD3"/>
    <w:rsid w:val="00AB3B6C"/>
    <w:rsid w:val="00AB3B7A"/>
    <w:rsid w:val="00AB3BF9"/>
    <w:rsid w:val="00AB3E16"/>
    <w:rsid w:val="00AB3F92"/>
    <w:rsid w:val="00AB41DA"/>
    <w:rsid w:val="00AB436F"/>
    <w:rsid w:val="00AB4394"/>
    <w:rsid w:val="00AB4498"/>
    <w:rsid w:val="00AB44D6"/>
    <w:rsid w:val="00AB4A20"/>
    <w:rsid w:val="00AB4A29"/>
    <w:rsid w:val="00AB4FCB"/>
    <w:rsid w:val="00AB51A4"/>
    <w:rsid w:val="00AB5360"/>
    <w:rsid w:val="00AB5379"/>
    <w:rsid w:val="00AB5B63"/>
    <w:rsid w:val="00AB5CA6"/>
    <w:rsid w:val="00AB5F61"/>
    <w:rsid w:val="00AB5FDB"/>
    <w:rsid w:val="00AB6352"/>
    <w:rsid w:val="00AB686B"/>
    <w:rsid w:val="00AB6878"/>
    <w:rsid w:val="00AB6A89"/>
    <w:rsid w:val="00AB6AF9"/>
    <w:rsid w:val="00AB6B56"/>
    <w:rsid w:val="00AB6C50"/>
    <w:rsid w:val="00AB7026"/>
    <w:rsid w:val="00AB7169"/>
    <w:rsid w:val="00AB7243"/>
    <w:rsid w:val="00AB742F"/>
    <w:rsid w:val="00AB78AA"/>
    <w:rsid w:val="00AB7995"/>
    <w:rsid w:val="00AB7C4F"/>
    <w:rsid w:val="00AB7DD3"/>
    <w:rsid w:val="00AC03A5"/>
    <w:rsid w:val="00AC0425"/>
    <w:rsid w:val="00AC07B8"/>
    <w:rsid w:val="00AC0A23"/>
    <w:rsid w:val="00AC0BB5"/>
    <w:rsid w:val="00AC0CCC"/>
    <w:rsid w:val="00AC0F57"/>
    <w:rsid w:val="00AC111C"/>
    <w:rsid w:val="00AC11FC"/>
    <w:rsid w:val="00AC1229"/>
    <w:rsid w:val="00AC12B3"/>
    <w:rsid w:val="00AC12E2"/>
    <w:rsid w:val="00AC1497"/>
    <w:rsid w:val="00AC14F9"/>
    <w:rsid w:val="00AC1754"/>
    <w:rsid w:val="00AC1A8C"/>
    <w:rsid w:val="00AC1D2A"/>
    <w:rsid w:val="00AC1E09"/>
    <w:rsid w:val="00AC1E2B"/>
    <w:rsid w:val="00AC20A0"/>
    <w:rsid w:val="00AC214B"/>
    <w:rsid w:val="00AC221C"/>
    <w:rsid w:val="00AC225D"/>
    <w:rsid w:val="00AC2354"/>
    <w:rsid w:val="00AC28B1"/>
    <w:rsid w:val="00AC2903"/>
    <w:rsid w:val="00AC2A61"/>
    <w:rsid w:val="00AC2C55"/>
    <w:rsid w:val="00AC2E12"/>
    <w:rsid w:val="00AC2F9A"/>
    <w:rsid w:val="00AC32AC"/>
    <w:rsid w:val="00AC3370"/>
    <w:rsid w:val="00AC356D"/>
    <w:rsid w:val="00AC35BE"/>
    <w:rsid w:val="00AC39CD"/>
    <w:rsid w:val="00AC3A37"/>
    <w:rsid w:val="00AC3A68"/>
    <w:rsid w:val="00AC3B75"/>
    <w:rsid w:val="00AC3E37"/>
    <w:rsid w:val="00AC3E94"/>
    <w:rsid w:val="00AC3F75"/>
    <w:rsid w:val="00AC40A9"/>
    <w:rsid w:val="00AC40D1"/>
    <w:rsid w:val="00AC4110"/>
    <w:rsid w:val="00AC4275"/>
    <w:rsid w:val="00AC4344"/>
    <w:rsid w:val="00AC4372"/>
    <w:rsid w:val="00AC4383"/>
    <w:rsid w:val="00AC438C"/>
    <w:rsid w:val="00AC44BF"/>
    <w:rsid w:val="00AC4686"/>
    <w:rsid w:val="00AC46FC"/>
    <w:rsid w:val="00AC4705"/>
    <w:rsid w:val="00AC47E2"/>
    <w:rsid w:val="00AC4904"/>
    <w:rsid w:val="00AC4945"/>
    <w:rsid w:val="00AC4A71"/>
    <w:rsid w:val="00AC4F0D"/>
    <w:rsid w:val="00AC4F59"/>
    <w:rsid w:val="00AC5035"/>
    <w:rsid w:val="00AC51E1"/>
    <w:rsid w:val="00AC5216"/>
    <w:rsid w:val="00AC58E1"/>
    <w:rsid w:val="00AC59A1"/>
    <w:rsid w:val="00AC5CB6"/>
    <w:rsid w:val="00AC5DB4"/>
    <w:rsid w:val="00AC5E7A"/>
    <w:rsid w:val="00AC5E97"/>
    <w:rsid w:val="00AC6007"/>
    <w:rsid w:val="00AC602B"/>
    <w:rsid w:val="00AC6181"/>
    <w:rsid w:val="00AC6295"/>
    <w:rsid w:val="00AC62FF"/>
    <w:rsid w:val="00AC6880"/>
    <w:rsid w:val="00AC6884"/>
    <w:rsid w:val="00AC691D"/>
    <w:rsid w:val="00AC694C"/>
    <w:rsid w:val="00AC6B04"/>
    <w:rsid w:val="00AC6B98"/>
    <w:rsid w:val="00AC6CB2"/>
    <w:rsid w:val="00AC70C9"/>
    <w:rsid w:val="00AC751F"/>
    <w:rsid w:val="00AC76F4"/>
    <w:rsid w:val="00AC7810"/>
    <w:rsid w:val="00AC7B6C"/>
    <w:rsid w:val="00AC7D04"/>
    <w:rsid w:val="00AC7D5E"/>
    <w:rsid w:val="00AC7E37"/>
    <w:rsid w:val="00AC7FBD"/>
    <w:rsid w:val="00AD02E8"/>
    <w:rsid w:val="00AD03B3"/>
    <w:rsid w:val="00AD058D"/>
    <w:rsid w:val="00AD08A3"/>
    <w:rsid w:val="00AD08F2"/>
    <w:rsid w:val="00AD0B46"/>
    <w:rsid w:val="00AD0BC4"/>
    <w:rsid w:val="00AD0C23"/>
    <w:rsid w:val="00AD0E3A"/>
    <w:rsid w:val="00AD11A9"/>
    <w:rsid w:val="00AD1252"/>
    <w:rsid w:val="00AD14BB"/>
    <w:rsid w:val="00AD16ED"/>
    <w:rsid w:val="00AD18A1"/>
    <w:rsid w:val="00AD19C0"/>
    <w:rsid w:val="00AD1C48"/>
    <w:rsid w:val="00AD1D4D"/>
    <w:rsid w:val="00AD1F05"/>
    <w:rsid w:val="00AD2108"/>
    <w:rsid w:val="00AD2344"/>
    <w:rsid w:val="00AD240D"/>
    <w:rsid w:val="00AD24CD"/>
    <w:rsid w:val="00AD25C2"/>
    <w:rsid w:val="00AD27DF"/>
    <w:rsid w:val="00AD28FD"/>
    <w:rsid w:val="00AD2AC0"/>
    <w:rsid w:val="00AD2B87"/>
    <w:rsid w:val="00AD2B97"/>
    <w:rsid w:val="00AD2BA6"/>
    <w:rsid w:val="00AD2C3D"/>
    <w:rsid w:val="00AD2DD6"/>
    <w:rsid w:val="00AD2FEC"/>
    <w:rsid w:val="00AD30AE"/>
    <w:rsid w:val="00AD3290"/>
    <w:rsid w:val="00AD3A2B"/>
    <w:rsid w:val="00AD3B04"/>
    <w:rsid w:val="00AD3B24"/>
    <w:rsid w:val="00AD3BC8"/>
    <w:rsid w:val="00AD3F1A"/>
    <w:rsid w:val="00AD41AA"/>
    <w:rsid w:val="00AD45FA"/>
    <w:rsid w:val="00AD467B"/>
    <w:rsid w:val="00AD4859"/>
    <w:rsid w:val="00AD491D"/>
    <w:rsid w:val="00AD4B2F"/>
    <w:rsid w:val="00AD4BFF"/>
    <w:rsid w:val="00AD4D52"/>
    <w:rsid w:val="00AD4D80"/>
    <w:rsid w:val="00AD4D82"/>
    <w:rsid w:val="00AD4DFF"/>
    <w:rsid w:val="00AD4F01"/>
    <w:rsid w:val="00AD5021"/>
    <w:rsid w:val="00AD5099"/>
    <w:rsid w:val="00AD55BD"/>
    <w:rsid w:val="00AD5B76"/>
    <w:rsid w:val="00AD5BE1"/>
    <w:rsid w:val="00AD5CB0"/>
    <w:rsid w:val="00AD5D37"/>
    <w:rsid w:val="00AD5D47"/>
    <w:rsid w:val="00AD5DD7"/>
    <w:rsid w:val="00AD5FFD"/>
    <w:rsid w:val="00AD60D8"/>
    <w:rsid w:val="00AD6228"/>
    <w:rsid w:val="00AD6246"/>
    <w:rsid w:val="00AD6292"/>
    <w:rsid w:val="00AD63DB"/>
    <w:rsid w:val="00AD6550"/>
    <w:rsid w:val="00AD684A"/>
    <w:rsid w:val="00AD68B5"/>
    <w:rsid w:val="00AD68D6"/>
    <w:rsid w:val="00AD6A18"/>
    <w:rsid w:val="00AD6C33"/>
    <w:rsid w:val="00AD6C9A"/>
    <w:rsid w:val="00AD6DD1"/>
    <w:rsid w:val="00AD70D1"/>
    <w:rsid w:val="00AD713A"/>
    <w:rsid w:val="00AD748F"/>
    <w:rsid w:val="00AD7933"/>
    <w:rsid w:val="00AD7AE3"/>
    <w:rsid w:val="00AD7B47"/>
    <w:rsid w:val="00AD7BC4"/>
    <w:rsid w:val="00AD7CF7"/>
    <w:rsid w:val="00AD7F49"/>
    <w:rsid w:val="00AE0081"/>
    <w:rsid w:val="00AE0238"/>
    <w:rsid w:val="00AE02C0"/>
    <w:rsid w:val="00AE03A2"/>
    <w:rsid w:val="00AE03F3"/>
    <w:rsid w:val="00AE0803"/>
    <w:rsid w:val="00AE0A6F"/>
    <w:rsid w:val="00AE0CD1"/>
    <w:rsid w:val="00AE0D22"/>
    <w:rsid w:val="00AE0E22"/>
    <w:rsid w:val="00AE10A4"/>
    <w:rsid w:val="00AE10AD"/>
    <w:rsid w:val="00AE1855"/>
    <w:rsid w:val="00AE1911"/>
    <w:rsid w:val="00AE1953"/>
    <w:rsid w:val="00AE19BA"/>
    <w:rsid w:val="00AE1BEA"/>
    <w:rsid w:val="00AE1C66"/>
    <w:rsid w:val="00AE1FB2"/>
    <w:rsid w:val="00AE2077"/>
    <w:rsid w:val="00AE213A"/>
    <w:rsid w:val="00AE233B"/>
    <w:rsid w:val="00AE23D5"/>
    <w:rsid w:val="00AE2419"/>
    <w:rsid w:val="00AE254C"/>
    <w:rsid w:val="00AE2777"/>
    <w:rsid w:val="00AE2DA6"/>
    <w:rsid w:val="00AE3143"/>
    <w:rsid w:val="00AE32AA"/>
    <w:rsid w:val="00AE333C"/>
    <w:rsid w:val="00AE380E"/>
    <w:rsid w:val="00AE3A2D"/>
    <w:rsid w:val="00AE3A73"/>
    <w:rsid w:val="00AE3E0E"/>
    <w:rsid w:val="00AE3F31"/>
    <w:rsid w:val="00AE3F64"/>
    <w:rsid w:val="00AE41C8"/>
    <w:rsid w:val="00AE4323"/>
    <w:rsid w:val="00AE45E4"/>
    <w:rsid w:val="00AE461C"/>
    <w:rsid w:val="00AE470C"/>
    <w:rsid w:val="00AE47C0"/>
    <w:rsid w:val="00AE4A8E"/>
    <w:rsid w:val="00AE4B85"/>
    <w:rsid w:val="00AE4E76"/>
    <w:rsid w:val="00AE4FF8"/>
    <w:rsid w:val="00AE50A5"/>
    <w:rsid w:val="00AE5146"/>
    <w:rsid w:val="00AE56B2"/>
    <w:rsid w:val="00AE5D90"/>
    <w:rsid w:val="00AE5DCC"/>
    <w:rsid w:val="00AE6162"/>
    <w:rsid w:val="00AE64E1"/>
    <w:rsid w:val="00AE65D2"/>
    <w:rsid w:val="00AE68BE"/>
    <w:rsid w:val="00AE68E9"/>
    <w:rsid w:val="00AE6BA7"/>
    <w:rsid w:val="00AE6C38"/>
    <w:rsid w:val="00AE6C46"/>
    <w:rsid w:val="00AE6EAC"/>
    <w:rsid w:val="00AE6EB8"/>
    <w:rsid w:val="00AE6FFB"/>
    <w:rsid w:val="00AE7113"/>
    <w:rsid w:val="00AE7366"/>
    <w:rsid w:val="00AE75B3"/>
    <w:rsid w:val="00AE78B6"/>
    <w:rsid w:val="00AE7931"/>
    <w:rsid w:val="00AE7966"/>
    <w:rsid w:val="00AE7B52"/>
    <w:rsid w:val="00AE7C37"/>
    <w:rsid w:val="00AE7D31"/>
    <w:rsid w:val="00AE7DB0"/>
    <w:rsid w:val="00AE7EFC"/>
    <w:rsid w:val="00AF009E"/>
    <w:rsid w:val="00AF0207"/>
    <w:rsid w:val="00AF0316"/>
    <w:rsid w:val="00AF04B5"/>
    <w:rsid w:val="00AF0837"/>
    <w:rsid w:val="00AF0B86"/>
    <w:rsid w:val="00AF0BCC"/>
    <w:rsid w:val="00AF0D2C"/>
    <w:rsid w:val="00AF0D3D"/>
    <w:rsid w:val="00AF0FF4"/>
    <w:rsid w:val="00AF11B2"/>
    <w:rsid w:val="00AF14CC"/>
    <w:rsid w:val="00AF1A73"/>
    <w:rsid w:val="00AF1A81"/>
    <w:rsid w:val="00AF1BE6"/>
    <w:rsid w:val="00AF1CBE"/>
    <w:rsid w:val="00AF1F75"/>
    <w:rsid w:val="00AF23AE"/>
    <w:rsid w:val="00AF23C3"/>
    <w:rsid w:val="00AF262F"/>
    <w:rsid w:val="00AF2794"/>
    <w:rsid w:val="00AF2798"/>
    <w:rsid w:val="00AF295E"/>
    <w:rsid w:val="00AF29E9"/>
    <w:rsid w:val="00AF2D59"/>
    <w:rsid w:val="00AF2D5D"/>
    <w:rsid w:val="00AF2F49"/>
    <w:rsid w:val="00AF31A8"/>
    <w:rsid w:val="00AF3214"/>
    <w:rsid w:val="00AF33B8"/>
    <w:rsid w:val="00AF33C1"/>
    <w:rsid w:val="00AF352D"/>
    <w:rsid w:val="00AF370F"/>
    <w:rsid w:val="00AF397E"/>
    <w:rsid w:val="00AF3BCE"/>
    <w:rsid w:val="00AF3CC3"/>
    <w:rsid w:val="00AF3F4B"/>
    <w:rsid w:val="00AF406F"/>
    <w:rsid w:val="00AF435B"/>
    <w:rsid w:val="00AF46B8"/>
    <w:rsid w:val="00AF4874"/>
    <w:rsid w:val="00AF48CE"/>
    <w:rsid w:val="00AF4AA2"/>
    <w:rsid w:val="00AF4B8C"/>
    <w:rsid w:val="00AF4C2A"/>
    <w:rsid w:val="00AF4DBF"/>
    <w:rsid w:val="00AF5247"/>
    <w:rsid w:val="00AF52C9"/>
    <w:rsid w:val="00AF54A2"/>
    <w:rsid w:val="00AF54D1"/>
    <w:rsid w:val="00AF57DB"/>
    <w:rsid w:val="00AF5B4C"/>
    <w:rsid w:val="00AF5B86"/>
    <w:rsid w:val="00AF5BDE"/>
    <w:rsid w:val="00AF5DF0"/>
    <w:rsid w:val="00AF5FAA"/>
    <w:rsid w:val="00AF6161"/>
    <w:rsid w:val="00AF6278"/>
    <w:rsid w:val="00AF630E"/>
    <w:rsid w:val="00AF640E"/>
    <w:rsid w:val="00AF64F9"/>
    <w:rsid w:val="00AF65C3"/>
    <w:rsid w:val="00AF6715"/>
    <w:rsid w:val="00AF6943"/>
    <w:rsid w:val="00AF6D3A"/>
    <w:rsid w:val="00AF6E04"/>
    <w:rsid w:val="00AF6F4A"/>
    <w:rsid w:val="00AF6FEE"/>
    <w:rsid w:val="00AF71A2"/>
    <w:rsid w:val="00AF71D9"/>
    <w:rsid w:val="00AF7324"/>
    <w:rsid w:val="00AF7908"/>
    <w:rsid w:val="00AF7AE9"/>
    <w:rsid w:val="00AF7E0C"/>
    <w:rsid w:val="00B001D3"/>
    <w:rsid w:val="00B0020A"/>
    <w:rsid w:val="00B00350"/>
    <w:rsid w:val="00B003F6"/>
    <w:rsid w:val="00B0057D"/>
    <w:rsid w:val="00B006E4"/>
    <w:rsid w:val="00B00922"/>
    <w:rsid w:val="00B00BD4"/>
    <w:rsid w:val="00B00C1A"/>
    <w:rsid w:val="00B00C47"/>
    <w:rsid w:val="00B00F7E"/>
    <w:rsid w:val="00B01051"/>
    <w:rsid w:val="00B01069"/>
    <w:rsid w:val="00B012B3"/>
    <w:rsid w:val="00B013DC"/>
    <w:rsid w:val="00B0146F"/>
    <w:rsid w:val="00B01653"/>
    <w:rsid w:val="00B017A1"/>
    <w:rsid w:val="00B017E8"/>
    <w:rsid w:val="00B018AB"/>
    <w:rsid w:val="00B01C41"/>
    <w:rsid w:val="00B01CEE"/>
    <w:rsid w:val="00B01D45"/>
    <w:rsid w:val="00B01ED9"/>
    <w:rsid w:val="00B01F99"/>
    <w:rsid w:val="00B01FE3"/>
    <w:rsid w:val="00B02109"/>
    <w:rsid w:val="00B02275"/>
    <w:rsid w:val="00B02276"/>
    <w:rsid w:val="00B02945"/>
    <w:rsid w:val="00B02978"/>
    <w:rsid w:val="00B02EAA"/>
    <w:rsid w:val="00B02FBA"/>
    <w:rsid w:val="00B02FEA"/>
    <w:rsid w:val="00B038A9"/>
    <w:rsid w:val="00B038FE"/>
    <w:rsid w:val="00B03A04"/>
    <w:rsid w:val="00B03B3B"/>
    <w:rsid w:val="00B03C0C"/>
    <w:rsid w:val="00B03C70"/>
    <w:rsid w:val="00B03C7C"/>
    <w:rsid w:val="00B03F84"/>
    <w:rsid w:val="00B03F8B"/>
    <w:rsid w:val="00B03FF1"/>
    <w:rsid w:val="00B04133"/>
    <w:rsid w:val="00B0419A"/>
    <w:rsid w:val="00B041F4"/>
    <w:rsid w:val="00B0425C"/>
    <w:rsid w:val="00B04346"/>
    <w:rsid w:val="00B04479"/>
    <w:rsid w:val="00B04593"/>
    <w:rsid w:val="00B045F1"/>
    <w:rsid w:val="00B045F2"/>
    <w:rsid w:val="00B04993"/>
    <w:rsid w:val="00B04BBE"/>
    <w:rsid w:val="00B04EB5"/>
    <w:rsid w:val="00B05548"/>
    <w:rsid w:val="00B055B1"/>
    <w:rsid w:val="00B056D8"/>
    <w:rsid w:val="00B0587E"/>
    <w:rsid w:val="00B05893"/>
    <w:rsid w:val="00B05918"/>
    <w:rsid w:val="00B05956"/>
    <w:rsid w:val="00B059F2"/>
    <w:rsid w:val="00B05B6B"/>
    <w:rsid w:val="00B05E14"/>
    <w:rsid w:val="00B06269"/>
    <w:rsid w:val="00B0640A"/>
    <w:rsid w:val="00B064B4"/>
    <w:rsid w:val="00B064B7"/>
    <w:rsid w:val="00B06657"/>
    <w:rsid w:val="00B06823"/>
    <w:rsid w:val="00B06896"/>
    <w:rsid w:val="00B0695C"/>
    <w:rsid w:val="00B06ABB"/>
    <w:rsid w:val="00B06AE2"/>
    <w:rsid w:val="00B06B10"/>
    <w:rsid w:val="00B06DA7"/>
    <w:rsid w:val="00B06EEF"/>
    <w:rsid w:val="00B06F06"/>
    <w:rsid w:val="00B06F52"/>
    <w:rsid w:val="00B072B7"/>
    <w:rsid w:val="00B075B2"/>
    <w:rsid w:val="00B0767F"/>
    <w:rsid w:val="00B076DC"/>
    <w:rsid w:val="00B0771A"/>
    <w:rsid w:val="00B0771F"/>
    <w:rsid w:val="00B077B4"/>
    <w:rsid w:val="00B079F3"/>
    <w:rsid w:val="00B07A53"/>
    <w:rsid w:val="00B07C59"/>
    <w:rsid w:val="00B07F0C"/>
    <w:rsid w:val="00B101C7"/>
    <w:rsid w:val="00B101F2"/>
    <w:rsid w:val="00B1036A"/>
    <w:rsid w:val="00B1042D"/>
    <w:rsid w:val="00B104B4"/>
    <w:rsid w:val="00B1082F"/>
    <w:rsid w:val="00B1097E"/>
    <w:rsid w:val="00B10A13"/>
    <w:rsid w:val="00B10B6B"/>
    <w:rsid w:val="00B10C27"/>
    <w:rsid w:val="00B10C3F"/>
    <w:rsid w:val="00B10CE2"/>
    <w:rsid w:val="00B10D6A"/>
    <w:rsid w:val="00B10E61"/>
    <w:rsid w:val="00B10FDF"/>
    <w:rsid w:val="00B1125D"/>
    <w:rsid w:val="00B114CB"/>
    <w:rsid w:val="00B11629"/>
    <w:rsid w:val="00B117A7"/>
    <w:rsid w:val="00B1181E"/>
    <w:rsid w:val="00B11B3D"/>
    <w:rsid w:val="00B11EF3"/>
    <w:rsid w:val="00B11F15"/>
    <w:rsid w:val="00B11F19"/>
    <w:rsid w:val="00B12064"/>
    <w:rsid w:val="00B121F1"/>
    <w:rsid w:val="00B12503"/>
    <w:rsid w:val="00B12C42"/>
    <w:rsid w:val="00B12DF9"/>
    <w:rsid w:val="00B12F38"/>
    <w:rsid w:val="00B1312F"/>
    <w:rsid w:val="00B13171"/>
    <w:rsid w:val="00B1317B"/>
    <w:rsid w:val="00B135AF"/>
    <w:rsid w:val="00B13723"/>
    <w:rsid w:val="00B13B92"/>
    <w:rsid w:val="00B13DAE"/>
    <w:rsid w:val="00B13FF2"/>
    <w:rsid w:val="00B14053"/>
    <w:rsid w:val="00B1459E"/>
    <w:rsid w:val="00B1470A"/>
    <w:rsid w:val="00B1472D"/>
    <w:rsid w:val="00B147B6"/>
    <w:rsid w:val="00B14C1F"/>
    <w:rsid w:val="00B14E80"/>
    <w:rsid w:val="00B14E9B"/>
    <w:rsid w:val="00B1583A"/>
    <w:rsid w:val="00B15BE5"/>
    <w:rsid w:val="00B15FCB"/>
    <w:rsid w:val="00B160F6"/>
    <w:rsid w:val="00B16152"/>
    <w:rsid w:val="00B16266"/>
    <w:rsid w:val="00B1627E"/>
    <w:rsid w:val="00B16574"/>
    <w:rsid w:val="00B1664E"/>
    <w:rsid w:val="00B16716"/>
    <w:rsid w:val="00B16DBA"/>
    <w:rsid w:val="00B1710B"/>
    <w:rsid w:val="00B17189"/>
    <w:rsid w:val="00B1731E"/>
    <w:rsid w:val="00B1758A"/>
    <w:rsid w:val="00B177AA"/>
    <w:rsid w:val="00B17ACF"/>
    <w:rsid w:val="00B17BE5"/>
    <w:rsid w:val="00B17CA7"/>
    <w:rsid w:val="00B17E05"/>
    <w:rsid w:val="00B2008E"/>
    <w:rsid w:val="00B201AA"/>
    <w:rsid w:val="00B20204"/>
    <w:rsid w:val="00B20558"/>
    <w:rsid w:val="00B205C6"/>
    <w:rsid w:val="00B20669"/>
    <w:rsid w:val="00B20845"/>
    <w:rsid w:val="00B20907"/>
    <w:rsid w:val="00B20959"/>
    <w:rsid w:val="00B20C7A"/>
    <w:rsid w:val="00B20CD0"/>
    <w:rsid w:val="00B210F8"/>
    <w:rsid w:val="00B21377"/>
    <w:rsid w:val="00B21658"/>
    <w:rsid w:val="00B21663"/>
    <w:rsid w:val="00B21689"/>
    <w:rsid w:val="00B2170A"/>
    <w:rsid w:val="00B21817"/>
    <w:rsid w:val="00B21914"/>
    <w:rsid w:val="00B21A11"/>
    <w:rsid w:val="00B21A6C"/>
    <w:rsid w:val="00B21BE5"/>
    <w:rsid w:val="00B21C7B"/>
    <w:rsid w:val="00B21CA4"/>
    <w:rsid w:val="00B21D23"/>
    <w:rsid w:val="00B21DFF"/>
    <w:rsid w:val="00B21F3E"/>
    <w:rsid w:val="00B2259D"/>
    <w:rsid w:val="00B22660"/>
    <w:rsid w:val="00B22756"/>
    <w:rsid w:val="00B22A17"/>
    <w:rsid w:val="00B22BAE"/>
    <w:rsid w:val="00B22F2D"/>
    <w:rsid w:val="00B22FBA"/>
    <w:rsid w:val="00B23038"/>
    <w:rsid w:val="00B232C7"/>
    <w:rsid w:val="00B23497"/>
    <w:rsid w:val="00B234CF"/>
    <w:rsid w:val="00B23513"/>
    <w:rsid w:val="00B2363C"/>
    <w:rsid w:val="00B238D6"/>
    <w:rsid w:val="00B23C36"/>
    <w:rsid w:val="00B23EC9"/>
    <w:rsid w:val="00B240C0"/>
    <w:rsid w:val="00B243C7"/>
    <w:rsid w:val="00B24427"/>
    <w:rsid w:val="00B24578"/>
    <w:rsid w:val="00B24990"/>
    <w:rsid w:val="00B24A99"/>
    <w:rsid w:val="00B25039"/>
    <w:rsid w:val="00B25563"/>
    <w:rsid w:val="00B25814"/>
    <w:rsid w:val="00B25A46"/>
    <w:rsid w:val="00B26013"/>
    <w:rsid w:val="00B26146"/>
    <w:rsid w:val="00B2630C"/>
    <w:rsid w:val="00B26360"/>
    <w:rsid w:val="00B26476"/>
    <w:rsid w:val="00B26551"/>
    <w:rsid w:val="00B2656F"/>
    <w:rsid w:val="00B26680"/>
    <w:rsid w:val="00B267B0"/>
    <w:rsid w:val="00B26817"/>
    <w:rsid w:val="00B268DF"/>
    <w:rsid w:val="00B26BC8"/>
    <w:rsid w:val="00B27343"/>
    <w:rsid w:val="00B275A8"/>
    <w:rsid w:val="00B275D9"/>
    <w:rsid w:val="00B276A6"/>
    <w:rsid w:val="00B27AD2"/>
    <w:rsid w:val="00B27ADB"/>
    <w:rsid w:val="00B27B3A"/>
    <w:rsid w:val="00B27C2A"/>
    <w:rsid w:val="00B27CE8"/>
    <w:rsid w:val="00B30313"/>
    <w:rsid w:val="00B307AF"/>
    <w:rsid w:val="00B309F0"/>
    <w:rsid w:val="00B30A1F"/>
    <w:rsid w:val="00B30AE5"/>
    <w:rsid w:val="00B30B9F"/>
    <w:rsid w:val="00B30E33"/>
    <w:rsid w:val="00B3119A"/>
    <w:rsid w:val="00B31306"/>
    <w:rsid w:val="00B31B26"/>
    <w:rsid w:val="00B31B4A"/>
    <w:rsid w:val="00B31CFE"/>
    <w:rsid w:val="00B32165"/>
    <w:rsid w:val="00B322E9"/>
    <w:rsid w:val="00B3239C"/>
    <w:rsid w:val="00B32A9A"/>
    <w:rsid w:val="00B32CA0"/>
    <w:rsid w:val="00B32E83"/>
    <w:rsid w:val="00B32EA7"/>
    <w:rsid w:val="00B33153"/>
    <w:rsid w:val="00B333D6"/>
    <w:rsid w:val="00B33701"/>
    <w:rsid w:val="00B33815"/>
    <w:rsid w:val="00B33899"/>
    <w:rsid w:val="00B338B8"/>
    <w:rsid w:val="00B339AE"/>
    <w:rsid w:val="00B33C06"/>
    <w:rsid w:val="00B33C11"/>
    <w:rsid w:val="00B33F4D"/>
    <w:rsid w:val="00B34069"/>
    <w:rsid w:val="00B34194"/>
    <w:rsid w:val="00B3458D"/>
    <w:rsid w:val="00B34749"/>
    <w:rsid w:val="00B3494F"/>
    <w:rsid w:val="00B34A90"/>
    <w:rsid w:val="00B34B18"/>
    <w:rsid w:val="00B34C4A"/>
    <w:rsid w:val="00B34CC4"/>
    <w:rsid w:val="00B34D2A"/>
    <w:rsid w:val="00B34EAB"/>
    <w:rsid w:val="00B35295"/>
    <w:rsid w:val="00B3541B"/>
    <w:rsid w:val="00B3544C"/>
    <w:rsid w:val="00B35465"/>
    <w:rsid w:val="00B3547F"/>
    <w:rsid w:val="00B356DC"/>
    <w:rsid w:val="00B35868"/>
    <w:rsid w:val="00B358ED"/>
    <w:rsid w:val="00B35DA4"/>
    <w:rsid w:val="00B36469"/>
    <w:rsid w:val="00B366F4"/>
    <w:rsid w:val="00B36BF3"/>
    <w:rsid w:val="00B36D0D"/>
    <w:rsid w:val="00B36D51"/>
    <w:rsid w:val="00B36E3A"/>
    <w:rsid w:val="00B36ED5"/>
    <w:rsid w:val="00B3700E"/>
    <w:rsid w:val="00B3700F"/>
    <w:rsid w:val="00B3708E"/>
    <w:rsid w:val="00B370D4"/>
    <w:rsid w:val="00B3757F"/>
    <w:rsid w:val="00B3760C"/>
    <w:rsid w:val="00B379C6"/>
    <w:rsid w:val="00B37CE9"/>
    <w:rsid w:val="00B40264"/>
    <w:rsid w:val="00B4027D"/>
    <w:rsid w:val="00B405FE"/>
    <w:rsid w:val="00B406C9"/>
    <w:rsid w:val="00B407A0"/>
    <w:rsid w:val="00B4099E"/>
    <w:rsid w:val="00B40A27"/>
    <w:rsid w:val="00B40BB6"/>
    <w:rsid w:val="00B4106D"/>
    <w:rsid w:val="00B4117C"/>
    <w:rsid w:val="00B41206"/>
    <w:rsid w:val="00B41238"/>
    <w:rsid w:val="00B412AE"/>
    <w:rsid w:val="00B412F7"/>
    <w:rsid w:val="00B417DA"/>
    <w:rsid w:val="00B41B23"/>
    <w:rsid w:val="00B41BEB"/>
    <w:rsid w:val="00B41D40"/>
    <w:rsid w:val="00B41DD3"/>
    <w:rsid w:val="00B41EC7"/>
    <w:rsid w:val="00B41F2F"/>
    <w:rsid w:val="00B42368"/>
    <w:rsid w:val="00B423DC"/>
    <w:rsid w:val="00B424B1"/>
    <w:rsid w:val="00B42566"/>
    <w:rsid w:val="00B4259F"/>
    <w:rsid w:val="00B42624"/>
    <w:rsid w:val="00B427E8"/>
    <w:rsid w:val="00B42936"/>
    <w:rsid w:val="00B42A1E"/>
    <w:rsid w:val="00B42B29"/>
    <w:rsid w:val="00B42BA7"/>
    <w:rsid w:val="00B42DCA"/>
    <w:rsid w:val="00B42E59"/>
    <w:rsid w:val="00B430ED"/>
    <w:rsid w:val="00B4325C"/>
    <w:rsid w:val="00B43286"/>
    <w:rsid w:val="00B432A8"/>
    <w:rsid w:val="00B433FA"/>
    <w:rsid w:val="00B43871"/>
    <w:rsid w:val="00B438F3"/>
    <w:rsid w:val="00B4398F"/>
    <w:rsid w:val="00B43A98"/>
    <w:rsid w:val="00B43C89"/>
    <w:rsid w:val="00B43CC0"/>
    <w:rsid w:val="00B44131"/>
    <w:rsid w:val="00B44163"/>
    <w:rsid w:val="00B4426F"/>
    <w:rsid w:val="00B44409"/>
    <w:rsid w:val="00B44677"/>
    <w:rsid w:val="00B44756"/>
    <w:rsid w:val="00B44962"/>
    <w:rsid w:val="00B449FB"/>
    <w:rsid w:val="00B44B3D"/>
    <w:rsid w:val="00B44D4C"/>
    <w:rsid w:val="00B44D89"/>
    <w:rsid w:val="00B44DA0"/>
    <w:rsid w:val="00B450BF"/>
    <w:rsid w:val="00B45226"/>
    <w:rsid w:val="00B454E5"/>
    <w:rsid w:val="00B4568B"/>
    <w:rsid w:val="00B4572E"/>
    <w:rsid w:val="00B4587E"/>
    <w:rsid w:val="00B45A0E"/>
    <w:rsid w:val="00B45AC0"/>
    <w:rsid w:val="00B45C66"/>
    <w:rsid w:val="00B45DD7"/>
    <w:rsid w:val="00B45E58"/>
    <w:rsid w:val="00B45E8C"/>
    <w:rsid w:val="00B45EAC"/>
    <w:rsid w:val="00B45FCF"/>
    <w:rsid w:val="00B46448"/>
    <w:rsid w:val="00B46643"/>
    <w:rsid w:val="00B46686"/>
    <w:rsid w:val="00B4675B"/>
    <w:rsid w:val="00B467A3"/>
    <w:rsid w:val="00B467DF"/>
    <w:rsid w:val="00B467EB"/>
    <w:rsid w:val="00B46927"/>
    <w:rsid w:val="00B46951"/>
    <w:rsid w:val="00B46AB2"/>
    <w:rsid w:val="00B46F22"/>
    <w:rsid w:val="00B47236"/>
    <w:rsid w:val="00B47399"/>
    <w:rsid w:val="00B473D5"/>
    <w:rsid w:val="00B4759F"/>
    <w:rsid w:val="00B47727"/>
    <w:rsid w:val="00B478A3"/>
    <w:rsid w:val="00B47A6B"/>
    <w:rsid w:val="00B47C57"/>
    <w:rsid w:val="00B47D37"/>
    <w:rsid w:val="00B47D8B"/>
    <w:rsid w:val="00B47E02"/>
    <w:rsid w:val="00B500DE"/>
    <w:rsid w:val="00B501AE"/>
    <w:rsid w:val="00B50377"/>
    <w:rsid w:val="00B5053A"/>
    <w:rsid w:val="00B5065A"/>
    <w:rsid w:val="00B5074A"/>
    <w:rsid w:val="00B50828"/>
    <w:rsid w:val="00B508B1"/>
    <w:rsid w:val="00B50941"/>
    <w:rsid w:val="00B50968"/>
    <w:rsid w:val="00B50A8F"/>
    <w:rsid w:val="00B50CCF"/>
    <w:rsid w:val="00B50D4C"/>
    <w:rsid w:val="00B50DC1"/>
    <w:rsid w:val="00B50E57"/>
    <w:rsid w:val="00B5158A"/>
    <w:rsid w:val="00B515BF"/>
    <w:rsid w:val="00B517D1"/>
    <w:rsid w:val="00B51AD6"/>
    <w:rsid w:val="00B51B9E"/>
    <w:rsid w:val="00B51C63"/>
    <w:rsid w:val="00B51EB4"/>
    <w:rsid w:val="00B51FE5"/>
    <w:rsid w:val="00B52034"/>
    <w:rsid w:val="00B520C7"/>
    <w:rsid w:val="00B52104"/>
    <w:rsid w:val="00B52230"/>
    <w:rsid w:val="00B5228E"/>
    <w:rsid w:val="00B52378"/>
    <w:rsid w:val="00B52409"/>
    <w:rsid w:val="00B52460"/>
    <w:rsid w:val="00B525EC"/>
    <w:rsid w:val="00B52729"/>
    <w:rsid w:val="00B528E1"/>
    <w:rsid w:val="00B5295D"/>
    <w:rsid w:val="00B52CCC"/>
    <w:rsid w:val="00B52D2E"/>
    <w:rsid w:val="00B52D8D"/>
    <w:rsid w:val="00B52FDA"/>
    <w:rsid w:val="00B53089"/>
    <w:rsid w:val="00B53140"/>
    <w:rsid w:val="00B53192"/>
    <w:rsid w:val="00B53225"/>
    <w:rsid w:val="00B53615"/>
    <w:rsid w:val="00B536A3"/>
    <w:rsid w:val="00B5389B"/>
    <w:rsid w:val="00B53A33"/>
    <w:rsid w:val="00B53BEB"/>
    <w:rsid w:val="00B53D1A"/>
    <w:rsid w:val="00B53D95"/>
    <w:rsid w:val="00B53E1E"/>
    <w:rsid w:val="00B54009"/>
    <w:rsid w:val="00B541E4"/>
    <w:rsid w:val="00B543D5"/>
    <w:rsid w:val="00B5447D"/>
    <w:rsid w:val="00B5474D"/>
    <w:rsid w:val="00B54816"/>
    <w:rsid w:val="00B54889"/>
    <w:rsid w:val="00B54A78"/>
    <w:rsid w:val="00B54B11"/>
    <w:rsid w:val="00B54DD8"/>
    <w:rsid w:val="00B54E69"/>
    <w:rsid w:val="00B54E81"/>
    <w:rsid w:val="00B5508A"/>
    <w:rsid w:val="00B55252"/>
    <w:rsid w:val="00B552B5"/>
    <w:rsid w:val="00B552F8"/>
    <w:rsid w:val="00B55466"/>
    <w:rsid w:val="00B5587F"/>
    <w:rsid w:val="00B55ABA"/>
    <w:rsid w:val="00B55C74"/>
    <w:rsid w:val="00B55CFF"/>
    <w:rsid w:val="00B55D09"/>
    <w:rsid w:val="00B55EBA"/>
    <w:rsid w:val="00B56117"/>
    <w:rsid w:val="00B5617A"/>
    <w:rsid w:val="00B564E6"/>
    <w:rsid w:val="00B57072"/>
    <w:rsid w:val="00B57334"/>
    <w:rsid w:val="00B57749"/>
    <w:rsid w:val="00B579DA"/>
    <w:rsid w:val="00B57F2A"/>
    <w:rsid w:val="00B602D9"/>
    <w:rsid w:val="00B607A8"/>
    <w:rsid w:val="00B60915"/>
    <w:rsid w:val="00B60B74"/>
    <w:rsid w:val="00B60CCE"/>
    <w:rsid w:val="00B60D86"/>
    <w:rsid w:val="00B61470"/>
    <w:rsid w:val="00B61958"/>
    <w:rsid w:val="00B61BFE"/>
    <w:rsid w:val="00B61C63"/>
    <w:rsid w:val="00B61D19"/>
    <w:rsid w:val="00B61E7D"/>
    <w:rsid w:val="00B61E94"/>
    <w:rsid w:val="00B620A2"/>
    <w:rsid w:val="00B620B5"/>
    <w:rsid w:val="00B62243"/>
    <w:rsid w:val="00B626CF"/>
    <w:rsid w:val="00B628DA"/>
    <w:rsid w:val="00B62FE1"/>
    <w:rsid w:val="00B63229"/>
    <w:rsid w:val="00B639C5"/>
    <w:rsid w:val="00B639E4"/>
    <w:rsid w:val="00B63A03"/>
    <w:rsid w:val="00B641FC"/>
    <w:rsid w:val="00B6483E"/>
    <w:rsid w:val="00B649E6"/>
    <w:rsid w:val="00B64ABE"/>
    <w:rsid w:val="00B64AFB"/>
    <w:rsid w:val="00B64C40"/>
    <w:rsid w:val="00B64C43"/>
    <w:rsid w:val="00B64C50"/>
    <w:rsid w:val="00B6504B"/>
    <w:rsid w:val="00B65432"/>
    <w:rsid w:val="00B6546D"/>
    <w:rsid w:val="00B655FF"/>
    <w:rsid w:val="00B658F0"/>
    <w:rsid w:val="00B65AF6"/>
    <w:rsid w:val="00B65B29"/>
    <w:rsid w:val="00B65B9C"/>
    <w:rsid w:val="00B65C2A"/>
    <w:rsid w:val="00B65DAE"/>
    <w:rsid w:val="00B65F1F"/>
    <w:rsid w:val="00B660D3"/>
    <w:rsid w:val="00B660DF"/>
    <w:rsid w:val="00B6616F"/>
    <w:rsid w:val="00B662F6"/>
    <w:rsid w:val="00B66422"/>
    <w:rsid w:val="00B666F8"/>
    <w:rsid w:val="00B66931"/>
    <w:rsid w:val="00B66A8D"/>
    <w:rsid w:val="00B66AE2"/>
    <w:rsid w:val="00B66BAE"/>
    <w:rsid w:val="00B66DD0"/>
    <w:rsid w:val="00B66F86"/>
    <w:rsid w:val="00B6703A"/>
    <w:rsid w:val="00B671C2"/>
    <w:rsid w:val="00B672A8"/>
    <w:rsid w:val="00B672C8"/>
    <w:rsid w:val="00B67718"/>
    <w:rsid w:val="00B67866"/>
    <w:rsid w:val="00B67892"/>
    <w:rsid w:val="00B67BCD"/>
    <w:rsid w:val="00B67BDB"/>
    <w:rsid w:val="00B67F77"/>
    <w:rsid w:val="00B67F84"/>
    <w:rsid w:val="00B703BD"/>
    <w:rsid w:val="00B704C3"/>
    <w:rsid w:val="00B705A7"/>
    <w:rsid w:val="00B709FA"/>
    <w:rsid w:val="00B70AC5"/>
    <w:rsid w:val="00B70D81"/>
    <w:rsid w:val="00B70F73"/>
    <w:rsid w:val="00B71084"/>
    <w:rsid w:val="00B71217"/>
    <w:rsid w:val="00B7132E"/>
    <w:rsid w:val="00B71352"/>
    <w:rsid w:val="00B71685"/>
    <w:rsid w:val="00B718A4"/>
    <w:rsid w:val="00B71BED"/>
    <w:rsid w:val="00B71D31"/>
    <w:rsid w:val="00B71D6F"/>
    <w:rsid w:val="00B7212A"/>
    <w:rsid w:val="00B72165"/>
    <w:rsid w:val="00B721C6"/>
    <w:rsid w:val="00B721CF"/>
    <w:rsid w:val="00B7285C"/>
    <w:rsid w:val="00B728F4"/>
    <w:rsid w:val="00B72970"/>
    <w:rsid w:val="00B72BB6"/>
    <w:rsid w:val="00B72FA4"/>
    <w:rsid w:val="00B73404"/>
    <w:rsid w:val="00B734DC"/>
    <w:rsid w:val="00B73663"/>
    <w:rsid w:val="00B736F8"/>
    <w:rsid w:val="00B73704"/>
    <w:rsid w:val="00B738C5"/>
    <w:rsid w:val="00B73B8F"/>
    <w:rsid w:val="00B73DB7"/>
    <w:rsid w:val="00B740EC"/>
    <w:rsid w:val="00B741A1"/>
    <w:rsid w:val="00B74354"/>
    <w:rsid w:val="00B74381"/>
    <w:rsid w:val="00B74397"/>
    <w:rsid w:val="00B743A5"/>
    <w:rsid w:val="00B743DA"/>
    <w:rsid w:val="00B744A1"/>
    <w:rsid w:val="00B74692"/>
    <w:rsid w:val="00B74791"/>
    <w:rsid w:val="00B74A19"/>
    <w:rsid w:val="00B74A8A"/>
    <w:rsid w:val="00B74B33"/>
    <w:rsid w:val="00B74BBA"/>
    <w:rsid w:val="00B74D40"/>
    <w:rsid w:val="00B74E69"/>
    <w:rsid w:val="00B74EF7"/>
    <w:rsid w:val="00B7508D"/>
    <w:rsid w:val="00B752CF"/>
    <w:rsid w:val="00B753E7"/>
    <w:rsid w:val="00B75530"/>
    <w:rsid w:val="00B75616"/>
    <w:rsid w:val="00B7563F"/>
    <w:rsid w:val="00B75847"/>
    <w:rsid w:val="00B75BE0"/>
    <w:rsid w:val="00B75FF0"/>
    <w:rsid w:val="00B76057"/>
    <w:rsid w:val="00B760D2"/>
    <w:rsid w:val="00B760E6"/>
    <w:rsid w:val="00B7610B"/>
    <w:rsid w:val="00B762B1"/>
    <w:rsid w:val="00B76659"/>
    <w:rsid w:val="00B76706"/>
    <w:rsid w:val="00B7672B"/>
    <w:rsid w:val="00B76756"/>
    <w:rsid w:val="00B7686B"/>
    <w:rsid w:val="00B7697C"/>
    <w:rsid w:val="00B76B49"/>
    <w:rsid w:val="00B76C70"/>
    <w:rsid w:val="00B76FF5"/>
    <w:rsid w:val="00B770E1"/>
    <w:rsid w:val="00B77132"/>
    <w:rsid w:val="00B7731D"/>
    <w:rsid w:val="00B77686"/>
    <w:rsid w:val="00B778BC"/>
    <w:rsid w:val="00B77944"/>
    <w:rsid w:val="00B779DD"/>
    <w:rsid w:val="00B77BB4"/>
    <w:rsid w:val="00B77DCB"/>
    <w:rsid w:val="00B800AB"/>
    <w:rsid w:val="00B80292"/>
    <w:rsid w:val="00B80381"/>
    <w:rsid w:val="00B80582"/>
    <w:rsid w:val="00B808C6"/>
    <w:rsid w:val="00B80AE4"/>
    <w:rsid w:val="00B81160"/>
    <w:rsid w:val="00B812AA"/>
    <w:rsid w:val="00B81312"/>
    <w:rsid w:val="00B813D9"/>
    <w:rsid w:val="00B8145C"/>
    <w:rsid w:val="00B815A5"/>
    <w:rsid w:val="00B816E9"/>
    <w:rsid w:val="00B817B2"/>
    <w:rsid w:val="00B81909"/>
    <w:rsid w:val="00B819BC"/>
    <w:rsid w:val="00B819FD"/>
    <w:rsid w:val="00B81A12"/>
    <w:rsid w:val="00B81BA8"/>
    <w:rsid w:val="00B81DD0"/>
    <w:rsid w:val="00B820CA"/>
    <w:rsid w:val="00B820D1"/>
    <w:rsid w:val="00B825E8"/>
    <w:rsid w:val="00B82609"/>
    <w:rsid w:val="00B82660"/>
    <w:rsid w:val="00B82684"/>
    <w:rsid w:val="00B8278A"/>
    <w:rsid w:val="00B829D8"/>
    <w:rsid w:val="00B829DA"/>
    <w:rsid w:val="00B82EC5"/>
    <w:rsid w:val="00B83193"/>
    <w:rsid w:val="00B831A9"/>
    <w:rsid w:val="00B832F8"/>
    <w:rsid w:val="00B833E7"/>
    <w:rsid w:val="00B835BC"/>
    <w:rsid w:val="00B83844"/>
    <w:rsid w:val="00B838AA"/>
    <w:rsid w:val="00B83900"/>
    <w:rsid w:val="00B83977"/>
    <w:rsid w:val="00B83DE1"/>
    <w:rsid w:val="00B83E47"/>
    <w:rsid w:val="00B83EE0"/>
    <w:rsid w:val="00B8423B"/>
    <w:rsid w:val="00B84414"/>
    <w:rsid w:val="00B8447B"/>
    <w:rsid w:val="00B847C5"/>
    <w:rsid w:val="00B847EA"/>
    <w:rsid w:val="00B84AC3"/>
    <w:rsid w:val="00B84B1D"/>
    <w:rsid w:val="00B84D10"/>
    <w:rsid w:val="00B84D72"/>
    <w:rsid w:val="00B84F25"/>
    <w:rsid w:val="00B8512A"/>
    <w:rsid w:val="00B8514C"/>
    <w:rsid w:val="00B85310"/>
    <w:rsid w:val="00B8536D"/>
    <w:rsid w:val="00B853A1"/>
    <w:rsid w:val="00B85804"/>
    <w:rsid w:val="00B8583C"/>
    <w:rsid w:val="00B85857"/>
    <w:rsid w:val="00B85AB3"/>
    <w:rsid w:val="00B85D09"/>
    <w:rsid w:val="00B861F2"/>
    <w:rsid w:val="00B86537"/>
    <w:rsid w:val="00B866CA"/>
    <w:rsid w:val="00B8692C"/>
    <w:rsid w:val="00B86A0A"/>
    <w:rsid w:val="00B86C8D"/>
    <w:rsid w:val="00B86FBA"/>
    <w:rsid w:val="00B86FC9"/>
    <w:rsid w:val="00B87458"/>
    <w:rsid w:val="00B87493"/>
    <w:rsid w:val="00B87643"/>
    <w:rsid w:val="00B87886"/>
    <w:rsid w:val="00B87917"/>
    <w:rsid w:val="00B87A20"/>
    <w:rsid w:val="00B87ADF"/>
    <w:rsid w:val="00B87BE4"/>
    <w:rsid w:val="00B87D6E"/>
    <w:rsid w:val="00B90330"/>
    <w:rsid w:val="00B9041B"/>
    <w:rsid w:val="00B904C5"/>
    <w:rsid w:val="00B905D2"/>
    <w:rsid w:val="00B9061C"/>
    <w:rsid w:val="00B908D9"/>
    <w:rsid w:val="00B909B6"/>
    <w:rsid w:val="00B90F0E"/>
    <w:rsid w:val="00B910D9"/>
    <w:rsid w:val="00B911CA"/>
    <w:rsid w:val="00B914E8"/>
    <w:rsid w:val="00B915F8"/>
    <w:rsid w:val="00B91750"/>
    <w:rsid w:val="00B919B4"/>
    <w:rsid w:val="00B91A93"/>
    <w:rsid w:val="00B91AC5"/>
    <w:rsid w:val="00B92BD6"/>
    <w:rsid w:val="00B92CB3"/>
    <w:rsid w:val="00B92FA1"/>
    <w:rsid w:val="00B92FA7"/>
    <w:rsid w:val="00B93202"/>
    <w:rsid w:val="00B9343E"/>
    <w:rsid w:val="00B939A3"/>
    <w:rsid w:val="00B93ABE"/>
    <w:rsid w:val="00B93D43"/>
    <w:rsid w:val="00B94045"/>
    <w:rsid w:val="00B9417E"/>
    <w:rsid w:val="00B941FE"/>
    <w:rsid w:val="00B944D6"/>
    <w:rsid w:val="00B9453E"/>
    <w:rsid w:val="00B94670"/>
    <w:rsid w:val="00B94746"/>
    <w:rsid w:val="00B9479C"/>
    <w:rsid w:val="00B9484A"/>
    <w:rsid w:val="00B94A83"/>
    <w:rsid w:val="00B94A8C"/>
    <w:rsid w:val="00B94BB3"/>
    <w:rsid w:val="00B95207"/>
    <w:rsid w:val="00B952C0"/>
    <w:rsid w:val="00B955C8"/>
    <w:rsid w:val="00B95607"/>
    <w:rsid w:val="00B95690"/>
    <w:rsid w:val="00B95979"/>
    <w:rsid w:val="00B9597A"/>
    <w:rsid w:val="00B95DA4"/>
    <w:rsid w:val="00B95E09"/>
    <w:rsid w:val="00B95FF4"/>
    <w:rsid w:val="00B96088"/>
    <w:rsid w:val="00B96109"/>
    <w:rsid w:val="00B962B8"/>
    <w:rsid w:val="00B962D7"/>
    <w:rsid w:val="00B963EB"/>
    <w:rsid w:val="00B9660E"/>
    <w:rsid w:val="00B966C7"/>
    <w:rsid w:val="00B966F1"/>
    <w:rsid w:val="00B9683E"/>
    <w:rsid w:val="00B96AE4"/>
    <w:rsid w:val="00B96E62"/>
    <w:rsid w:val="00B96EA9"/>
    <w:rsid w:val="00B974A7"/>
    <w:rsid w:val="00B978B1"/>
    <w:rsid w:val="00B978B7"/>
    <w:rsid w:val="00B978F4"/>
    <w:rsid w:val="00B97A95"/>
    <w:rsid w:val="00B97BA5"/>
    <w:rsid w:val="00B97C4E"/>
    <w:rsid w:val="00B97D34"/>
    <w:rsid w:val="00BA044B"/>
    <w:rsid w:val="00BA0746"/>
    <w:rsid w:val="00BA08A8"/>
    <w:rsid w:val="00BA08AB"/>
    <w:rsid w:val="00BA0951"/>
    <w:rsid w:val="00BA0AE1"/>
    <w:rsid w:val="00BA0B0F"/>
    <w:rsid w:val="00BA0B28"/>
    <w:rsid w:val="00BA0B4A"/>
    <w:rsid w:val="00BA0EF6"/>
    <w:rsid w:val="00BA1042"/>
    <w:rsid w:val="00BA1320"/>
    <w:rsid w:val="00BA163D"/>
    <w:rsid w:val="00BA17F1"/>
    <w:rsid w:val="00BA1908"/>
    <w:rsid w:val="00BA1978"/>
    <w:rsid w:val="00BA1DDC"/>
    <w:rsid w:val="00BA2032"/>
    <w:rsid w:val="00BA20F4"/>
    <w:rsid w:val="00BA21B6"/>
    <w:rsid w:val="00BA223C"/>
    <w:rsid w:val="00BA2693"/>
    <w:rsid w:val="00BA2703"/>
    <w:rsid w:val="00BA27D5"/>
    <w:rsid w:val="00BA27E9"/>
    <w:rsid w:val="00BA2929"/>
    <w:rsid w:val="00BA2C9A"/>
    <w:rsid w:val="00BA32C4"/>
    <w:rsid w:val="00BA33F2"/>
    <w:rsid w:val="00BA3587"/>
    <w:rsid w:val="00BA37E1"/>
    <w:rsid w:val="00BA393F"/>
    <w:rsid w:val="00BA3AD6"/>
    <w:rsid w:val="00BA3CEC"/>
    <w:rsid w:val="00BA3ED6"/>
    <w:rsid w:val="00BA4153"/>
    <w:rsid w:val="00BA4280"/>
    <w:rsid w:val="00BA434C"/>
    <w:rsid w:val="00BA4525"/>
    <w:rsid w:val="00BA4606"/>
    <w:rsid w:val="00BA4667"/>
    <w:rsid w:val="00BA46CA"/>
    <w:rsid w:val="00BA4720"/>
    <w:rsid w:val="00BA4947"/>
    <w:rsid w:val="00BA494D"/>
    <w:rsid w:val="00BA4DB3"/>
    <w:rsid w:val="00BA4E30"/>
    <w:rsid w:val="00BA4EF6"/>
    <w:rsid w:val="00BA4F34"/>
    <w:rsid w:val="00BA4F59"/>
    <w:rsid w:val="00BA5037"/>
    <w:rsid w:val="00BA511D"/>
    <w:rsid w:val="00BA5690"/>
    <w:rsid w:val="00BA5743"/>
    <w:rsid w:val="00BA60FF"/>
    <w:rsid w:val="00BA610D"/>
    <w:rsid w:val="00BA622E"/>
    <w:rsid w:val="00BA62A1"/>
    <w:rsid w:val="00BA6959"/>
    <w:rsid w:val="00BA6C4D"/>
    <w:rsid w:val="00BA6E66"/>
    <w:rsid w:val="00BA6F75"/>
    <w:rsid w:val="00BA7254"/>
    <w:rsid w:val="00BA746E"/>
    <w:rsid w:val="00BA74CC"/>
    <w:rsid w:val="00BA74E9"/>
    <w:rsid w:val="00BA7596"/>
    <w:rsid w:val="00BA75B5"/>
    <w:rsid w:val="00BA79EE"/>
    <w:rsid w:val="00BA7AB4"/>
    <w:rsid w:val="00BA7C01"/>
    <w:rsid w:val="00BB0229"/>
    <w:rsid w:val="00BB0459"/>
    <w:rsid w:val="00BB0627"/>
    <w:rsid w:val="00BB0711"/>
    <w:rsid w:val="00BB0C2C"/>
    <w:rsid w:val="00BB13D0"/>
    <w:rsid w:val="00BB160E"/>
    <w:rsid w:val="00BB1BEC"/>
    <w:rsid w:val="00BB1EF1"/>
    <w:rsid w:val="00BB1FB6"/>
    <w:rsid w:val="00BB22F6"/>
    <w:rsid w:val="00BB2381"/>
    <w:rsid w:val="00BB2406"/>
    <w:rsid w:val="00BB26A4"/>
    <w:rsid w:val="00BB27C8"/>
    <w:rsid w:val="00BB28DC"/>
    <w:rsid w:val="00BB296D"/>
    <w:rsid w:val="00BB2B42"/>
    <w:rsid w:val="00BB2E5F"/>
    <w:rsid w:val="00BB2FC6"/>
    <w:rsid w:val="00BB3002"/>
    <w:rsid w:val="00BB301C"/>
    <w:rsid w:val="00BB3229"/>
    <w:rsid w:val="00BB3426"/>
    <w:rsid w:val="00BB3547"/>
    <w:rsid w:val="00BB36D9"/>
    <w:rsid w:val="00BB3A1A"/>
    <w:rsid w:val="00BB3B3C"/>
    <w:rsid w:val="00BB3B83"/>
    <w:rsid w:val="00BB3CAC"/>
    <w:rsid w:val="00BB3CD2"/>
    <w:rsid w:val="00BB3ECF"/>
    <w:rsid w:val="00BB40FA"/>
    <w:rsid w:val="00BB41FA"/>
    <w:rsid w:val="00BB436E"/>
    <w:rsid w:val="00BB4400"/>
    <w:rsid w:val="00BB4468"/>
    <w:rsid w:val="00BB465B"/>
    <w:rsid w:val="00BB46A9"/>
    <w:rsid w:val="00BB4999"/>
    <w:rsid w:val="00BB4A93"/>
    <w:rsid w:val="00BB4BDB"/>
    <w:rsid w:val="00BB4CBE"/>
    <w:rsid w:val="00BB4D84"/>
    <w:rsid w:val="00BB4DCB"/>
    <w:rsid w:val="00BB508B"/>
    <w:rsid w:val="00BB5417"/>
    <w:rsid w:val="00BB570C"/>
    <w:rsid w:val="00BB5880"/>
    <w:rsid w:val="00BB5A0F"/>
    <w:rsid w:val="00BB5BC0"/>
    <w:rsid w:val="00BB5C71"/>
    <w:rsid w:val="00BB5E50"/>
    <w:rsid w:val="00BB5E74"/>
    <w:rsid w:val="00BB5E7E"/>
    <w:rsid w:val="00BB624E"/>
    <w:rsid w:val="00BB6313"/>
    <w:rsid w:val="00BB64B1"/>
    <w:rsid w:val="00BB658E"/>
    <w:rsid w:val="00BB692F"/>
    <w:rsid w:val="00BB6E7F"/>
    <w:rsid w:val="00BB6ED4"/>
    <w:rsid w:val="00BB6F8B"/>
    <w:rsid w:val="00BB7059"/>
    <w:rsid w:val="00BB759D"/>
    <w:rsid w:val="00BB75C1"/>
    <w:rsid w:val="00BB770B"/>
    <w:rsid w:val="00BB77E4"/>
    <w:rsid w:val="00BB780A"/>
    <w:rsid w:val="00BB7A99"/>
    <w:rsid w:val="00BB7ABC"/>
    <w:rsid w:val="00BB7B92"/>
    <w:rsid w:val="00BB7C25"/>
    <w:rsid w:val="00BB7FF2"/>
    <w:rsid w:val="00BC011B"/>
    <w:rsid w:val="00BC0221"/>
    <w:rsid w:val="00BC024E"/>
    <w:rsid w:val="00BC0270"/>
    <w:rsid w:val="00BC0751"/>
    <w:rsid w:val="00BC07C0"/>
    <w:rsid w:val="00BC0C02"/>
    <w:rsid w:val="00BC0C48"/>
    <w:rsid w:val="00BC0CBC"/>
    <w:rsid w:val="00BC0FD6"/>
    <w:rsid w:val="00BC10CD"/>
    <w:rsid w:val="00BC1272"/>
    <w:rsid w:val="00BC150D"/>
    <w:rsid w:val="00BC15E1"/>
    <w:rsid w:val="00BC175E"/>
    <w:rsid w:val="00BC1AA7"/>
    <w:rsid w:val="00BC1B55"/>
    <w:rsid w:val="00BC1C9B"/>
    <w:rsid w:val="00BC20B8"/>
    <w:rsid w:val="00BC21BB"/>
    <w:rsid w:val="00BC21D4"/>
    <w:rsid w:val="00BC2448"/>
    <w:rsid w:val="00BC24FF"/>
    <w:rsid w:val="00BC27F1"/>
    <w:rsid w:val="00BC2822"/>
    <w:rsid w:val="00BC2BC0"/>
    <w:rsid w:val="00BC2D5F"/>
    <w:rsid w:val="00BC2E13"/>
    <w:rsid w:val="00BC2F15"/>
    <w:rsid w:val="00BC3050"/>
    <w:rsid w:val="00BC33D0"/>
    <w:rsid w:val="00BC36F7"/>
    <w:rsid w:val="00BC373B"/>
    <w:rsid w:val="00BC3763"/>
    <w:rsid w:val="00BC396F"/>
    <w:rsid w:val="00BC3AB0"/>
    <w:rsid w:val="00BC3B2F"/>
    <w:rsid w:val="00BC3D43"/>
    <w:rsid w:val="00BC3E8B"/>
    <w:rsid w:val="00BC3FE6"/>
    <w:rsid w:val="00BC40BA"/>
    <w:rsid w:val="00BC41B4"/>
    <w:rsid w:val="00BC4270"/>
    <w:rsid w:val="00BC4286"/>
    <w:rsid w:val="00BC47BB"/>
    <w:rsid w:val="00BC484D"/>
    <w:rsid w:val="00BC48FC"/>
    <w:rsid w:val="00BC4B40"/>
    <w:rsid w:val="00BC4BF7"/>
    <w:rsid w:val="00BC4DB9"/>
    <w:rsid w:val="00BC4EF0"/>
    <w:rsid w:val="00BC5089"/>
    <w:rsid w:val="00BC509B"/>
    <w:rsid w:val="00BC53A1"/>
    <w:rsid w:val="00BC53F2"/>
    <w:rsid w:val="00BC544F"/>
    <w:rsid w:val="00BC54DC"/>
    <w:rsid w:val="00BC5765"/>
    <w:rsid w:val="00BC5777"/>
    <w:rsid w:val="00BC5873"/>
    <w:rsid w:val="00BC5D36"/>
    <w:rsid w:val="00BC5E97"/>
    <w:rsid w:val="00BC6047"/>
    <w:rsid w:val="00BC61BA"/>
    <w:rsid w:val="00BC62FB"/>
    <w:rsid w:val="00BC6390"/>
    <w:rsid w:val="00BC63E3"/>
    <w:rsid w:val="00BC6487"/>
    <w:rsid w:val="00BC66BD"/>
    <w:rsid w:val="00BC6955"/>
    <w:rsid w:val="00BC6990"/>
    <w:rsid w:val="00BC6A41"/>
    <w:rsid w:val="00BC6C02"/>
    <w:rsid w:val="00BC6C7E"/>
    <w:rsid w:val="00BC6E3D"/>
    <w:rsid w:val="00BC6EE7"/>
    <w:rsid w:val="00BC7053"/>
    <w:rsid w:val="00BC7139"/>
    <w:rsid w:val="00BC7259"/>
    <w:rsid w:val="00BC7283"/>
    <w:rsid w:val="00BC73B1"/>
    <w:rsid w:val="00BC750E"/>
    <w:rsid w:val="00BC7771"/>
    <w:rsid w:val="00BC782F"/>
    <w:rsid w:val="00BC784B"/>
    <w:rsid w:val="00BC799D"/>
    <w:rsid w:val="00BC7A0C"/>
    <w:rsid w:val="00BC7C69"/>
    <w:rsid w:val="00BC7CC9"/>
    <w:rsid w:val="00BC7E27"/>
    <w:rsid w:val="00BC7EDC"/>
    <w:rsid w:val="00BC7FE9"/>
    <w:rsid w:val="00BD021E"/>
    <w:rsid w:val="00BD02A5"/>
    <w:rsid w:val="00BD0B44"/>
    <w:rsid w:val="00BD0CF3"/>
    <w:rsid w:val="00BD0DA9"/>
    <w:rsid w:val="00BD0DC1"/>
    <w:rsid w:val="00BD0E6F"/>
    <w:rsid w:val="00BD0F30"/>
    <w:rsid w:val="00BD1103"/>
    <w:rsid w:val="00BD1147"/>
    <w:rsid w:val="00BD12BE"/>
    <w:rsid w:val="00BD12F3"/>
    <w:rsid w:val="00BD1434"/>
    <w:rsid w:val="00BD146A"/>
    <w:rsid w:val="00BD14ED"/>
    <w:rsid w:val="00BD1565"/>
    <w:rsid w:val="00BD18E8"/>
    <w:rsid w:val="00BD1E20"/>
    <w:rsid w:val="00BD20C2"/>
    <w:rsid w:val="00BD2207"/>
    <w:rsid w:val="00BD2647"/>
    <w:rsid w:val="00BD2676"/>
    <w:rsid w:val="00BD27F6"/>
    <w:rsid w:val="00BD2C50"/>
    <w:rsid w:val="00BD2C91"/>
    <w:rsid w:val="00BD312B"/>
    <w:rsid w:val="00BD31D3"/>
    <w:rsid w:val="00BD3450"/>
    <w:rsid w:val="00BD3518"/>
    <w:rsid w:val="00BD3577"/>
    <w:rsid w:val="00BD36BE"/>
    <w:rsid w:val="00BD3715"/>
    <w:rsid w:val="00BD37DC"/>
    <w:rsid w:val="00BD3BF3"/>
    <w:rsid w:val="00BD3D7D"/>
    <w:rsid w:val="00BD420E"/>
    <w:rsid w:val="00BD42D7"/>
    <w:rsid w:val="00BD4371"/>
    <w:rsid w:val="00BD4A9A"/>
    <w:rsid w:val="00BD4CDB"/>
    <w:rsid w:val="00BD4E5A"/>
    <w:rsid w:val="00BD4FB4"/>
    <w:rsid w:val="00BD5074"/>
    <w:rsid w:val="00BD56AF"/>
    <w:rsid w:val="00BD5B5C"/>
    <w:rsid w:val="00BD5F3C"/>
    <w:rsid w:val="00BD61A1"/>
    <w:rsid w:val="00BD62AF"/>
    <w:rsid w:val="00BD643D"/>
    <w:rsid w:val="00BD67CC"/>
    <w:rsid w:val="00BD6A23"/>
    <w:rsid w:val="00BD6B6F"/>
    <w:rsid w:val="00BD6E9F"/>
    <w:rsid w:val="00BD7168"/>
    <w:rsid w:val="00BD71D4"/>
    <w:rsid w:val="00BD72AB"/>
    <w:rsid w:val="00BD7863"/>
    <w:rsid w:val="00BD791D"/>
    <w:rsid w:val="00BD7B40"/>
    <w:rsid w:val="00BD7E89"/>
    <w:rsid w:val="00BD7FA3"/>
    <w:rsid w:val="00BE01C9"/>
    <w:rsid w:val="00BE0707"/>
    <w:rsid w:val="00BE0768"/>
    <w:rsid w:val="00BE0A2A"/>
    <w:rsid w:val="00BE0B6B"/>
    <w:rsid w:val="00BE11FE"/>
    <w:rsid w:val="00BE12B5"/>
    <w:rsid w:val="00BE12F0"/>
    <w:rsid w:val="00BE1535"/>
    <w:rsid w:val="00BE1754"/>
    <w:rsid w:val="00BE18E3"/>
    <w:rsid w:val="00BE1A98"/>
    <w:rsid w:val="00BE1C1D"/>
    <w:rsid w:val="00BE1CF1"/>
    <w:rsid w:val="00BE1E3C"/>
    <w:rsid w:val="00BE209A"/>
    <w:rsid w:val="00BE2220"/>
    <w:rsid w:val="00BE239A"/>
    <w:rsid w:val="00BE25FB"/>
    <w:rsid w:val="00BE26D9"/>
    <w:rsid w:val="00BE26DD"/>
    <w:rsid w:val="00BE2B57"/>
    <w:rsid w:val="00BE2CD6"/>
    <w:rsid w:val="00BE2D16"/>
    <w:rsid w:val="00BE2E7F"/>
    <w:rsid w:val="00BE2EB9"/>
    <w:rsid w:val="00BE3063"/>
    <w:rsid w:val="00BE324C"/>
    <w:rsid w:val="00BE331D"/>
    <w:rsid w:val="00BE375D"/>
    <w:rsid w:val="00BE3A08"/>
    <w:rsid w:val="00BE3D09"/>
    <w:rsid w:val="00BE43B2"/>
    <w:rsid w:val="00BE44E8"/>
    <w:rsid w:val="00BE452F"/>
    <w:rsid w:val="00BE4614"/>
    <w:rsid w:val="00BE47DD"/>
    <w:rsid w:val="00BE4842"/>
    <w:rsid w:val="00BE49D9"/>
    <w:rsid w:val="00BE4A2E"/>
    <w:rsid w:val="00BE4B7D"/>
    <w:rsid w:val="00BE4BB3"/>
    <w:rsid w:val="00BE4F89"/>
    <w:rsid w:val="00BE50B7"/>
    <w:rsid w:val="00BE50BE"/>
    <w:rsid w:val="00BE57EB"/>
    <w:rsid w:val="00BE5868"/>
    <w:rsid w:val="00BE5929"/>
    <w:rsid w:val="00BE594D"/>
    <w:rsid w:val="00BE59E2"/>
    <w:rsid w:val="00BE5C6A"/>
    <w:rsid w:val="00BE5D37"/>
    <w:rsid w:val="00BE5D66"/>
    <w:rsid w:val="00BE5FD6"/>
    <w:rsid w:val="00BE60B9"/>
    <w:rsid w:val="00BE60F6"/>
    <w:rsid w:val="00BE6233"/>
    <w:rsid w:val="00BE63FB"/>
    <w:rsid w:val="00BE67E4"/>
    <w:rsid w:val="00BE689D"/>
    <w:rsid w:val="00BE6945"/>
    <w:rsid w:val="00BE6A11"/>
    <w:rsid w:val="00BE6A7E"/>
    <w:rsid w:val="00BE6A86"/>
    <w:rsid w:val="00BE6A98"/>
    <w:rsid w:val="00BE6D55"/>
    <w:rsid w:val="00BE6D78"/>
    <w:rsid w:val="00BE6D96"/>
    <w:rsid w:val="00BE6F5B"/>
    <w:rsid w:val="00BE6FB5"/>
    <w:rsid w:val="00BE7210"/>
    <w:rsid w:val="00BE721F"/>
    <w:rsid w:val="00BE728D"/>
    <w:rsid w:val="00BE749C"/>
    <w:rsid w:val="00BE74AF"/>
    <w:rsid w:val="00BE7863"/>
    <w:rsid w:val="00BE7B98"/>
    <w:rsid w:val="00BE7C0A"/>
    <w:rsid w:val="00BE7C8B"/>
    <w:rsid w:val="00BE7E79"/>
    <w:rsid w:val="00BE7F6E"/>
    <w:rsid w:val="00BF0159"/>
    <w:rsid w:val="00BF09CE"/>
    <w:rsid w:val="00BF0DCF"/>
    <w:rsid w:val="00BF0EA8"/>
    <w:rsid w:val="00BF0F53"/>
    <w:rsid w:val="00BF12D0"/>
    <w:rsid w:val="00BF1440"/>
    <w:rsid w:val="00BF15C7"/>
    <w:rsid w:val="00BF162E"/>
    <w:rsid w:val="00BF1766"/>
    <w:rsid w:val="00BF1A3F"/>
    <w:rsid w:val="00BF1FDA"/>
    <w:rsid w:val="00BF2601"/>
    <w:rsid w:val="00BF2755"/>
    <w:rsid w:val="00BF27A1"/>
    <w:rsid w:val="00BF2A0A"/>
    <w:rsid w:val="00BF2D45"/>
    <w:rsid w:val="00BF303E"/>
    <w:rsid w:val="00BF3065"/>
    <w:rsid w:val="00BF3156"/>
    <w:rsid w:val="00BF3188"/>
    <w:rsid w:val="00BF3276"/>
    <w:rsid w:val="00BF3397"/>
    <w:rsid w:val="00BF341A"/>
    <w:rsid w:val="00BF3664"/>
    <w:rsid w:val="00BF3C8E"/>
    <w:rsid w:val="00BF3DB5"/>
    <w:rsid w:val="00BF3DF2"/>
    <w:rsid w:val="00BF3E73"/>
    <w:rsid w:val="00BF3F4A"/>
    <w:rsid w:val="00BF41FE"/>
    <w:rsid w:val="00BF4370"/>
    <w:rsid w:val="00BF45F3"/>
    <w:rsid w:val="00BF482D"/>
    <w:rsid w:val="00BF49B7"/>
    <w:rsid w:val="00BF4E5F"/>
    <w:rsid w:val="00BF50A5"/>
    <w:rsid w:val="00BF53F7"/>
    <w:rsid w:val="00BF5542"/>
    <w:rsid w:val="00BF5685"/>
    <w:rsid w:val="00BF583D"/>
    <w:rsid w:val="00BF58CA"/>
    <w:rsid w:val="00BF5DB8"/>
    <w:rsid w:val="00BF604E"/>
    <w:rsid w:val="00BF60AC"/>
    <w:rsid w:val="00BF61F2"/>
    <w:rsid w:val="00BF6280"/>
    <w:rsid w:val="00BF6571"/>
    <w:rsid w:val="00BF681E"/>
    <w:rsid w:val="00BF6889"/>
    <w:rsid w:val="00BF6943"/>
    <w:rsid w:val="00BF6A3C"/>
    <w:rsid w:val="00BF6A8B"/>
    <w:rsid w:val="00BF6AB5"/>
    <w:rsid w:val="00BF6AF1"/>
    <w:rsid w:val="00BF6B67"/>
    <w:rsid w:val="00BF72DB"/>
    <w:rsid w:val="00BF730E"/>
    <w:rsid w:val="00BF77B6"/>
    <w:rsid w:val="00BF790A"/>
    <w:rsid w:val="00BF7A67"/>
    <w:rsid w:val="00BF7D42"/>
    <w:rsid w:val="00BF7FBF"/>
    <w:rsid w:val="00C00021"/>
    <w:rsid w:val="00C000E7"/>
    <w:rsid w:val="00C0016B"/>
    <w:rsid w:val="00C001AF"/>
    <w:rsid w:val="00C002B1"/>
    <w:rsid w:val="00C0063A"/>
    <w:rsid w:val="00C0077D"/>
    <w:rsid w:val="00C00DC1"/>
    <w:rsid w:val="00C012BC"/>
    <w:rsid w:val="00C01373"/>
    <w:rsid w:val="00C013A6"/>
    <w:rsid w:val="00C013E4"/>
    <w:rsid w:val="00C014C2"/>
    <w:rsid w:val="00C014F9"/>
    <w:rsid w:val="00C016CE"/>
    <w:rsid w:val="00C017B6"/>
    <w:rsid w:val="00C017E2"/>
    <w:rsid w:val="00C01821"/>
    <w:rsid w:val="00C01899"/>
    <w:rsid w:val="00C018E2"/>
    <w:rsid w:val="00C01D92"/>
    <w:rsid w:val="00C01EA2"/>
    <w:rsid w:val="00C01EDA"/>
    <w:rsid w:val="00C01FE1"/>
    <w:rsid w:val="00C0219C"/>
    <w:rsid w:val="00C02308"/>
    <w:rsid w:val="00C02326"/>
    <w:rsid w:val="00C023FB"/>
    <w:rsid w:val="00C0253E"/>
    <w:rsid w:val="00C02BC4"/>
    <w:rsid w:val="00C02D7A"/>
    <w:rsid w:val="00C02FD3"/>
    <w:rsid w:val="00C03088"/>
    <w:rsid w:val="00C03365"/>
    <w:rsid w:val="00C033B0"/>
    <w:rsid w:val="00C034D9"/>
    <w:rsid w:val="00C03502"/>
    <w:rsid w:val="00C0362E"/>
    <w:rsid w:val="00C0364B"/>
    <w:rsid w:val="00C03AE2"/>
    <w:rsid w:val="00C03CA4"/>
    <w:rsid w:val="00C03F5D"/>
    <w:rsid w:val="00C040C5"/>
    <w:rsid w:val="00C04120"/>
    <w:rsid w:val="00C042B7"/>
    <w:rsid w:val="00C04389"/>
    <w:rsid w:val="00C04590"/>
    <w:rsid w:val="00C04929"/>
    <w:rsid w:val="00C04979"/>
    <w:rsid w:val="00C04BB1"/>
    <w:rsid w:val="00C04D76"/>
    <w:rsid w:val="00C051E1"/>
    <w:rsid w:val="00C0527A"/>
    <w:rsid w:val="00C0529F"/>
    <w:rsid w:val="00C05501"/>
    <w:rsid w:val="00C05537"/>
    <w:rsid w:val="00C05804"/>
    <w:rsid w:val="00C05AB7"/>
    <w:rsid w:val="00C05E41"/>
    <w:rsid w:val="00C05F41"/>
    <w:rsid w:val="00C060B6"/>
    <w:rsid w:val="00C0659D"/>
    <w:rsid w:val="00C065E5"/>
    <w:rsid w:val="00C0678C"/>
    <w:rsid w:val="00C068BD"/>
    <w:rsid w:val="00C068E0"/>
    <w:rsid w:val="00C06B17"/>
    <w:rsid w:val="00C06CAB"/>
    <w:rsid w:val="00C06D05"/>
    <w:rsid w:val="00C06E34"/>
    <w:rsid w:val="00C0702C"/>
    <w:rsid w:val="00C07032"/>
    <w:rsid w:val="00C071DD"/>
    <w:rsid w:val="00C075CE"/>
    <w:rsid w:val="00C0772A"/>
    <w:rsid w:val="00C078CE"/>
    <w:rsid w:val="00C07967"/>
    <w:rsid w:val="00C07B1C"/>
    <w:rsid w:val="00C07F42"/>
    <w:rsid w:val="00C10037"/>
    <w:rsid w:val="00C10138"/>
    <w:rsid w:val="00C107A0"/>
    <w:rsid w:val="00C109FC"/>
    <w:rsid w:val="00C10B33"/>
    <w:rsid w:val="00C10B47"/>
    <w:rsid w:val="00C10D08"/>
    <w:rsid w:val="00C10D19"/>
    <w:rsid w:val="00C11110"/>
    <w:rsid w:val="00C1118C"/>
    <w:rsid w:val="00C112BC"/>
    <w:rsid w:val="00C114CB"/>
    <w:rsid w:val="00C11644"/>
    <w:rsid w:val="00C11CD1"/>
    <w:rsid w:val="00C11D8B"/>
    <w:rsid w:val="00C11E8D"/>
    <w:rsid w:val="00C11FE7"/>
    <w:rsid w:val="00C120E0"/>
    <w:rsid w:val="00C12101"/>
    <w:rsid w:val="00C1212C"/>
    <w:rsid w:val="00C122BC"/>
    <w:rsid w:val="00C123EE"/>
    <w:rsid w:val="00C126CC"/>
    <w:rsid w:val="00C126F8"/>
    <w:rsid w:val="00C12802"/>
    <w:rsid w:val="00C12A97"/>
    <w:rsid w:val="00C12ADA"/>
    <w:rsid w:val="00C12AF4"/>
    <w:rsid w:val="00C12BF8"/>
    <w:rsid w:val="00C12E58"/>
    <w:rsid w:val="00C12EBC"/>
    <w:rsid w:val="00C12F25"/>
    <w:rsid w:val="00C12FA6"/>
    <w:rsid w:val="00C12FF3"/>
    <w:rsid w:val="00C13192"/>
    <w:rsid w:val="00C132DE"/>
    <w:rsid w:val="00C1365E"/>
    <w:rsid w:val="00C136D5"/>
    <w:rsid w:val="00C1388A"/>
    <w:rsid w:val="00C13B00"/>
    <w:rsid w:val="00C13CF6"/>
    <w:rsid w:val="00C13E21"/>
    <w:rsid w:val="00C13EDD"/>
    <w:rsid w:val="00C14436"/>
    <w:rsid w:val="00C147AB"/>
    <w:rsid w:val="00C14C5F"/>
    <w:rsid w:val="00C14EF3"/>
    <w:rsid w:val="00C15096"/>
    <w:rsid w:val="00C1529B"/>
    <w:rsid w:val="00C152BC"/>
    <w:rsid w:val="00C153DB"/>
    <w:rsid w:val="00C156BB"/>
    <w:rsid w:val="00C15A27"/>
    <w:rsid w:val="00C15EB7"/>
    <w:rsid w:val="00C15F79"/>
    <w:rsid w:val="00C15F83"/>
    <w:rsid w:val="00C16137"/>
    <w:rsid w:val="00C16476"/>
    <w:rsid w:val="00C16797"/>
    <w:rsid w:val="00C167C5"/>
    <w:rsid w:val="00C16937"/>
    <w:rsid w:val="00C16A88"/>
    <w:rsid w:val="00C16AFB"/>
    <w:rsid w:val="00C16CCD"/>
    <w:rsid w:val="00C16D3E"/>
    <w:rsid w:val="00C16D4F"/>
    <w:rsid w:val="00C17390"/>
    <w:rsid w:val="00C1797A"/>
    <w:rsid w:val="00C179AB"/>
    <w:rsid w:val="00C17A24"/>
    <w:rsid w:val="00C17AEF"/>
    <w:rsid w:val="00C17C75"/>
    <w:rsid w:val="00C17D70"/>
    <w:rsid w:val="00C17E7C"/>
    <w:rsid w:val="00C17EF4"/>
    <w:rsid w:val="00C2013F"/>
    <w:rsid w:val="00C20264"/>
    <w:rsid w:val="00C2041D"/>
    <w:rsid w:val="00C20803"/>
    <w:rsid w:val="00C2082A"/>
    <w:rsid w:val="00C2097A"/>
    <w:rsid w:val="00C20A0C"/>
    <w:rsid w:val="00C20BF7"/>
    <w:rsid w:val="00C20F87"/>
    <w:rsid w:val="00C210C3"/>
    <w:rsid w:val="00C212B7"/>
    <w:rsid w:val="00C2150A"/>
    <w:rsid w:val="00C2155D"/>
    <w:rsid w:val="00C216B1"/>
    <w:rsid w:val="00C218D2"/>
    <w:rsid w:val="00C21982"/>
    <w:rsid w:val="00C21AC9"/>
    <w:rsid w:val="00C21BAF"/>
    <w:rsid w:val="00C21FE8"/>
    <w:rsid w:val="00C223F0"/>
    <w:rsid w:val="00C224D2"/>
    <w:rsid w:val="00C224DA"/>
    <w:rsid w:val="00C22785"/>
    <w:rsid w:val="00C22B84"/>
    <w:rsid w:val="00C22BBB"/>
    <w:rsid w:val="00C22CD5"/>
    <w:rsid w:val="00C230E7"/>
    <w:rsid w:val="00C231EF"/>
    <w:rsid w:val="00C2323D"/>
    <w:rsid w:val="00C232AA"/>
    <w:rsid w:val="00C232B9"/>
    <w:rsid w:val="00C23355"/>
    <w:rsid w:val="00C233EB"/>
    <w:rsid w:val="00C236DD"/>
    <w:rsid w:val="00C23C62"/>
    <w:rsid w:val="00C23F22"/>
    <w:rsid w:val="00C24451"/>
    <w:rsid w:val="00C24461"/>
    <w:rsid w:val="00C244B1"/>
    <w:rsid w:val="00C246E2"/>
    <w:rsid w:val="00C2489C"/>
    <w:rsid w:val="00C24BE5"/>
    <w:rsid w:val="00C2541E"/>
    <w:rsid w:val="00C25432"/>
    <w:rsid w:val="00C254F2"/>
    <w:rsid w:val="00C25600"/>
    <w:rsid w:val="00C257AA"/>
    <w:rsid w:val="00C25B19"/>
    <w:rsid w:val="00C25FD1"/>
    <w:rsid w:val="00C2609B"/>
    <w:rsid w:val="00C2612D"/>
    <w:rsid w:val="00C26504"/>
    <w:rsid w:val="00C265E5"/>
    <w:rsid w:val="00C2680E"/>
    <w:rsid w:val="00C26852"/>
    <w:rsid w:val="00C26BAD"/>
    <w:rsid w:val="00C26D94"/>
    <w:rsid w:val="00C26FF8"/>
    <w:rsid w:val="00C27069"/>
    <w:rsid w:val="00C27195"/>
    <w:rsid w:val="00C272DB"/>
    <w:rsid w:val="00C27360"/>
    <w:rsid w:val="00C27368"/>
    <w:rsid w:val="00C2771B"/>
    <w:rsid w:val="00C27865"/>
    <w:rsid w:val="00C27D70"/>
    <w:rsid w:val="00C30020"/>
    <w:rsid w:val="00C30437"/>
    <w:rsid w:val="00C30748"/>
    <w:rsid w:val="00C30A39"/>
    <w:rsid w:val="00C30A43"/>
    <w:rsid w:val="00C30B82"/>
    <w:rsid w:val="00C30BD1"/>
    <w:rsid w:val="00C311A2"/>
    <w:rsid w:val="00C313A9"/>
    <w:rsid w:val="00C313D8"/>
    <w:rsid w:val="00C3150B"/>
    <w:rsid w:val="00C3195E"/>
    <w:rsid w:val="00C31ADD"/>
    <w:rsid w:val="00C31BF2"/>
    <w:rsid w:val="00C31FAB"/>
    <w:rsid w:val="00C3244C"/>
    <w:rsid w:val="00C32AF6"/>
    <w:rsid w:val="00C32C02"/>
    <w:rsid w:val="00C32DDA"/>
    <w:rsid w:val="00C32E87"/>
    <w:rsid w:val="00C32F96"/>
    <w:rsid w:val="00C32FA1"/>
    <w:rsid w:val="00C330BE"/>
    <w:rsid w:val="00C331F7"/>
    <w:rsid w:val="00C332FA"/>
    <w:rsid w:val="00C335F3"/>
    <w:rsid w:val="00C33823"/>
    <w:rsid w:val="00C33852"/>
    <w:rsid w:val="00C338EB"/>
    <w:rsid w:val="00C33A92"/>
    <w:rsid w:val="00C33D7A"/>
    <w:rsid w:val="00C34025"/>
    <w:rsid w:val="00C341D1"/>
    <w:rsid w:val="00C34331"/>
    <w:rsid w:val="00C34555"/>
    <w:rsid w:val="00C345BD"/>
    <w:rsid w:val="00C347A5"/>
    <w:rsid w:val="00C352EF"/>
    <w:rsid w:val="00C35456"/>
    <w:rsid w:val="00C358E6"/>
    <w:rsid w:val="00C35A0F"/>
    <w:rsid w:val="00C35C87"/>
    <w:rsid w:val="00C35F48"/>
    <w:rsid w:val="00C36A15"/>
    <w:rsid w:val="00C36AAB"/>
    <w:rsid w:val="00C36BC3"/>
    <w:rsid w:val="00C36D40"/>
    <w:rsid w:val="00C37057"/>
    <w:rsid w:val="00C370C9"/>
    <w:rsid w:val="00C37639"/>
    <w:rsid w:val="00C37740"/>
    <w:rsid w:val="00C37757"/>
    <w:rsid w:val="00C377E4"/>
    <w:rsid w:val="00C378A5"/>
    <w:rsid w:val="00C37F6A"/>
    <w:rsid w:val="00C37F96"/>
    <w:rsid w:val="00C403C0"/>
    <w:rsid w:val="00C40B43"/>
    <w:rsid w:val="00C40B51"/>
    <w:rsid w:val="00C40DC0"/>
    <w:rsid w:val="00C40E85"/>
    <w:rsid w:val="00C410E8"/>
    <w:rsid w:val="00C41252"/>
    <w:rsid w:val="00C4165D"/>
    <w:rsid w:val="00C4189F"/>
    <w:rsid w:val="00C41A32"/>
    <w:rsid w:val="00C41A8C"/>
    <w:rsid w:val="00C41AD8"/>
    <w:rsid w:val="00C41B13"/>
    <w:rsid w:val="00C41D6F"/>
    <w:rsid w:val="00C422B9"/>
    <w:rsid w:val="00C4232D"/>
    <w:rsid w:val="00C424F3"/>
    <w:rsid w:val="00C424FC"/>
    <w:rsid w:val="00C42549"/>
    <w:rsid w:val="00C4272A"/>
    <w:rsid w:val="00C428CF"/>
    <w:rsid w:val="00C429C1"/>
    <w:rsid w:val="00C42A09"/>
    <w:rsid w:val="00C42F15"/>
    <w:rsid w:val="00C431D6"/>
    <w:rsid w:val="00C432BD"/>
    <w:rsid w:val="00C4356C"/>
    <w:rsid w:val="00C4373C"/>
    <w:rsid w:val="00C439E7"/>
    <w:rsid w:val="00C43C48"/>
    <w:rsid w:val="00C4407B"/>
    <w:rsid w:val="00C441B0"/>
    <w:rsid w:val="00C441BC"/>
    <w:rsid w:val="00C44274"/>
    <w:rsid w:val="00C4459B"/>
    <w:rsid w:val="00C44AC1"/>
    <w:rsid w:val="00C44FB4"/>
    <w:rsid w:val="00C45028"/>
    <w:rsid w:val="00C451E2"/>
    <w:rsid w:val="00C451FE"/>
    <w:rsid w:val="00C4526A"/>
    <w:rsid w:val="00C45751"/>
    <w:rsid w:val="00C45AC9"/>
    <w:rsid w:val="00C45BA5"/>
    <w:rsid w:val="00C45C4E"/>
    <w:rsid w:val="00C45C8F"/>
    <w:rsid w:val="00C45CCD"/>
    <w:rsid w:val="00C461CC"/>
    <w:rsid w:val="00C4669A"/>
    <w:rsid w:val="00C46860"/>
    <w:rsid w:val="00C46968"/>
    <w:rsid w:val="00C46ADB"/>
    <w:rsid w:val="00C46E88"/>
    <w:rsid w:val="00C46FFF"/>
    <w:rsid w:val="00C47089"/>
    <w:rsid w:val="00C47123"/>
    <w:rsid w:val="00C47316"/>
    <w:rsid w:val="00C4743A"/>
    <w:rsid w:val="00C4752D"/>
    <w:rsid w:val="00C4756B"/>
    <w:rsid w:val="00C47587"/>
    <w:rsid w:val="00C475CD"/>
    <w:rsid w:val="00C478F6"/>
    <w:rsid w:val="00C47902"/>
    <w:rsid w:val="00C47AF3"/>
    <w:rsid w:val="00C47BE3"/>
    <w:rsid w:val="00C47E06"/>
    <w:rsid w:val="00C47E3C"/>
    <w:rsid w:val="00C47FA8"/>
    <w:rsid w:val="00C5044A"/>
    <w:rsid w:val="00C50555"/>
    <w:rsid w:val="00C505A4"/>
    <w:rsid w:val="00C50672"/>
    <w:rsid w:val="00C50818"/>
    <w:rsid w:val="00C508F1"/>
    <w:rsid w:val="00C50CEF"/>
    <w:rsid w:val="00C50EC5"/>
    <w:rsid w:val="00C51062"/>
    <w:rsid w:val="00C516A2"/>
    <w:rsid w:val="00C517D2"/>
    <w:rsid w:val="00C51822"/>
    <w:rsid w:val="00C5194F"/>
    <w:rsid w:val="00C51B2D"/>
    <w:rsid w:val="00C51B70"/>
    <w:rsid w:val="00C51CF0"/>
    <w:rsid w:val="00C51D17"/>
    <w:rsid w:val="00C51E9A"/>
    <w:rsid w:val="00C520DE"/>
    <w:rsid w:val="00C523D7"/>
    <w:rsid w:val="00C52528"/>
    <w:rsid w:val="00C526EC"/>
    <w:rsid w:val="00C52A65"/>
    <w:rsid w:val="00C52BE1"/>
    <w:rsid w:val="00C52C8A"/>
    <w:rsid w:val="00C52D24"/>
    <w:rsid w:val="00C52D36"/>
    <w:rsid w:val="00C52F21"/>
    <w:rsid w:val="00C531A4"/>
    <w:rsid w:val="00C53231"/>
    <w:rsid w:val="00C53269"/>
    <w:rsid w:val="00C534B8"/>
    <w:rsid w:val="00C535BE"/>
    <w:rsid w:val="00C53947"/>
    <w:rsid w:val="00C53CB8"/>
    <w:rsid w:val="00C53D20"/>
    <w:rsid w:val="00C54305"/>
    <w:rsid w:val="00C54459"/>
    <w:rsid w:val="00C54577"/>
    <w:rsid w:val="00C545CF"/>
    <w:rsid w:val="00C54686"/>
    <w:rsid w:val="00C546E3"/>
    <w:rsid w:val="00C54EEB"/>
    <w:rsid w:val="00C54F6D"/>
    <w:rsid w:val="00C5501B"/>
    <w:rsid w:val="00C55057"/>
    <w:rsid w:val="00C55358"/>
    <w:rsid w:val="00C5550A"/>
    <w:rsid w:val="00C55629"/>
    <w:rsid w:val="00C55645"/>
    <w:rsid w:val="00C55974"/>
    <w:rsid w:val="00C55C22"/>
    <w:rsid w:val="00C55D63"/>
    <w:rsid w:val="00C55DDD"/>
    <w:rsid w:val="00C56548"/>
    <w:rsid w:val="00C565B8"/>
    <w:rsid w:val="00C5674D"/>
    <w:rsid w:val="00C568A8"/>
    <w:rsid w:val="00C5710C"/>
    <w:rsid w:val="00C572B2"/>
    <w:rsid w:val="00C572F2"/>
    <w:rsid w:val="00C573B5"/>
    <w:rsid w:val="00C5757B"/>
    <w:rsid w:val="00C57686"/>
    <w:rsid w:val="00C57B2C"/>
    <w:rsid w:val="00C57E35"/>
    <w:rsid w:val="00C60219"/>
    <w:rsid w:val="00C6055B"/>
    <w:rsid w:val="00C6084D"/>
    <w:rsid w:val="00C60A5C"/>
    <w:rsid w:val="00C60B5B"/>
    <w:rsid w:val="00C60D71"/>
    <w:rsid w:val="00C60F85"/>
    <w:rsid w:val="00C6104D"/>
    <w:rsid w:val="00C610B9"/>
    <w:rsid w:val="00C61130"/>
    <w:rsid w:val="00C617AB"/>
    <w:rsid w:val="00C61864"/>
    <w:rsid w:val="00C6197C"/>
    <w:rsid w:val="00C61A94"/>
    <w:rsid w:val="00C61AFC"/>
    <w:rsid w:val="00C61D94"/>
    <w:rsid w:val="00C61DBB"/>
    <w:rsid w:val="00C61F4C"/>
    <w:rsid w:val="00C620D1"/>
    <w:rsid w:val="00C6214A"/>
    <w:rsid w:val="00C622F2"/>
    <w:rsid w:val="00C624B0"/>
    <w:rsid w:val="00C6253D"/>
    <w:rsid w:val="00C62A0B"/>
    <w:rsid w:val="00C62F24"/>
    <w:rsid w:val="00C62FAA"/>
    <w:rsid w:val="00C62FC9"/>
    <w:rsid w:val="00C6314B"/>
    <w:rsid w:val="00C6338E"/>
    <w:rsid w:val="00C63394"/>
    <w:rsid w:val="00C63749"/>
    <w:rsid w:val="00C6383E"/>
    <w:rsid w:val="00C639DA"/>
    <w:rsid w:val="00C63C18"/>
    <w:rsid w:val="00C63C4C"/>
    <w:rsid w:val="00C63D1C"/>
    <w:rsid w:val="00C643F3"/>
    <w:rsid w:val="00C64417"/>
    <w:rsid w:val="00C6445E"/>
    <w:rsid w:val="00C64959"/>
    <w:rsid w:val="00C649E0"/>
    <w:rsid w:val="00C64B07"/>
    <w:rsid w:val="00C64B31"/>
    <w:rsid w:val="00C64BFB"/>
    <w:rsid w:val="00C64E1E"/>
    <w:rsid w:val="00C65096"/>
    <w:rsid w:val="00C651D5"/>
    <w:rsid w:val="00C65248"/>
    <w:rsid w:val="00C656CE"/>
    <w:rsid w:val="00C658E5"/>
    <w:rsid w:val="00C65E86"/>
    <w:rsid w:val="00C6616F"/>
    <w:rsid w:val="00C662E2"/>
    <w:rsid w:val="00C66674"/>
    <w:rsid w:val="00C66695"/>
    <w:rsid w:val="00C66697"/>
    <w:rsid w:val="00C669A5"/>
    <w:rsid w:val="00C66BFE"/>
    <w:rsid w:val="00C66C7D"/>
    <w:rsid w:val="00C66D7E"/>
    <w:rsid w:val="00C670A8"/>
    <w:rsid w:val="00C674D6"/>
    <w:rsid w:val="00C675D3"/>
    <w:rsid w:val="00C6763C"/>
    <w:rsid w:val="00C676D9"/>
    <w:rsid w:val="00C67D2B"/>
    <w:rsid w:val="00C67EFC"/>
    <w:rsid w:val="00C70180"/>
    <w:rsid w:val="00C702B6"/>
    <w:rsid w:val="00C702BB"/>
    <w:rsid w:val="00C702C6"/>
    <w:rsid w:val="00C70419"/>
    <w:rsid w:val="00C70611"/>
    <w:rsid w:val="00C70636"/>
    <w:rsid w:val="00C7066E"/>
    <w:rsid w:val="00C7081E"/>
    <w:rsid w:val="00C70936"/>
    <w:rsid w:val="00C7096F"/>
    <w:rsid w:val="00C71027"/>
    <w:rsid w:val="00C71140"/>
    <w:rsid w:val="00C7176A"/>
    <w:rsid w:val="00C71854"/>
    <w:rsid w:val="00C71931"/>
    <w:rsid w:val="00C7195B"/>
    <w:rsid w:val="00C71974"/>
    <w:rsid w:val="00C71A0D"/>
    <w:rsid w:val="00C71A35"/>
    <w:rsid w:val="00C71EC6"/>
    <w:rsid w:val="00C71F03"/>
    <w:rsid w:val="00C72389"/>
    <w:rsid w:val="00C7245F"/>
    <w:rsid w:val="00C7253C"/>
    <w:rsid w:val="00C725EE"/>
    <w:rsid w:val="00C72BB6"/>
    <w:rsid w:val="00C72CD8"/>
    <w:rsid w:val="00C72FE6"/>
    <w:rsid w:val="00C731AD"/>
    <w:rsid w:val="00C73685"/>
    <w:rsid w:val="00C7373D"/>
    <w:rsid w:val="00C7377F"/>
    <w:rsid w:val="00C738EF"/>
    <w:rsid w:val="00C73E14"/>
    <w:rsid w:val="00C74512"/>
    <w:rsid w:val="00C748B9"/>
    <w:rsid w:val="00C74FD6"/>
    <w:rsid w:val="00C75044"/>
    <w:rsid w:val="00C75101"/>
    <w:rsid w:val="00C75174"/>
    <w:rsid w:val="00C75411"/>
    <w:rsid w:val="00C75473"/>
    <w:rsid w:val="00C75505"/>
    <w:rsid w:val="00C75735"/>
    <w:rsid w:val="00C7592F"/>
    <w:rsid w:val="00C75AA6"/>
    <w:rsid w:val="00C75C15"/>
    <w:rsid w:val="00C75F28"/>
    <w:rsid w:val="00C7628C"/>
    <w:rsid w:val="00C76352"/>
    <w:rsid w:val="00C7688A"/>
    <w:rsid w:val="00C76C5A"/>
    <w:rsid w:val="00C76C9B"/>
    <w:rsid w:val="00C77211"/>
    <w:rsid w:val="00C77312"/>
    <w:rsid w:val="00C77380"/>
    <w:rsid w:val="00C77458"/>
    <w:rsid w:val="00C7752F"/>
    <w:rsid w:val="00C7770E"/>
    <w:rsid w:val="00C779EF"/>
    <w:rsid w:val="00C77EF9"/>
    <w:rsid w:val="00C77F06"/>
    <w:rsid w:val="00C80182"/>
    <w:rsid w:val="00C804A7"/>
    <w:rsid w:val="00C80687"/>
    <w:rsid w:val="00C807DD"/>
    <w:rsid w:val="00C80A95"/>
    <w:rsid w:val="00C80C8B"/>
    <w:rsid w:val="00C80D71"/>
    <w:rsid w:val="00C80E74"/>
    <w:rsid w:val="00C811EB"/>
    <w:rsid w:val="00C81276"/>
    <w:rsid w:val="00C81444"/>
    <w:rsid w:val="00C81657"/>
    <w:rsid w:val="00C8167E"/>
    <w:rsid w:val="00C81721"/>
    <w:rsid w:val="00C81733"/>
    <w:rsid w:val="00C8196D"/>
    <w:rsid w:val="00C81C5B"/>
    <w:rsid w:val="00C81CF0"/>
    <w:rsid w:val="00C81D3F"/>
    <w:rsid w:val="00C81D9F"/>
    <w:rsid w:val="00C82164"/>
    <w:rsid w:val="00C821DB"/>
    <w:rsid w:val="00C82243"/>
    <w:rsid w:val="00C82323"/>
    <w:rsid w:val="00C825C6"/>
    <w:rsid w:val="00C826B1"/>
    <w:rsid w:val="00C82804"/>
    <w:rsid w:val="00C828ED"/>
    <w:rsid w:val="00C82E2D"/>
    <w:rsid w:val="00C8312D"/>
    <w:rsid w:val="00C832F0"/>
    <w:rsid w:val="00C83311"/>
    <w:rsid w:val="00C83445"/>
    <w:rsid w:val="00C834C2"/>
    <w:rsid w:val="00C83578"/>
    <w:rsid w:val="00C83884"/>
    <w:rsid w:val="00C83914"/>
    <w:rsid w:val="00C839CA"/>
    <w:rsid w:val="00C83AF0"/>
    <w:rsid w:val="00C83E62"/>
    <w:rsid w:val="00C84665"/>
    <w:rsid w:val="00C846FF"/>
    <w:rsid w:val="00C84A4D"/>
    <w:rsid w:val="00C84F57"/>
    <w:rsid w:val="00C84F74"/>
    <w:rsid w:val="00C84FB0"/>
    <w:rsid w:val="00C8516A"/>
    <w:rsid w:val="00C85194"/>
    <w:rsid w:val="00C8553F"/>
    <w:rsid w:val="00C8573F"/>
    <w:rsid w:val="00C85B23"/>
    <w:rsid w:val="00C85BA1"/>
    <w:rsid w:val="00C85BAF"/>
    <w:rsid w:val="00C85F39"/>
    <w:rsid w:val="00C85F46"/>
    <w:rsid w:val="00C85F6D"/>
    <w:rsid w:val="00C86233"/>
    <w:rsid w:val="00C8636A"/>
    <w:rsid w:val="00C86753"/>
    <w:rsid w:val="00C867F9"/>
    <w:rsid w:val="00C86A04"/>
    <w:rsid w:val="00C86AD0"/>
    <w:rsid w:val="00C86CAB"/>
    <w:rsid w:val="00C86CCE"/>
    <w:rsid w:val="00C86D2D"/>
    <w:rsid w:val="00C86DB4"/>
    <w:rsid w:val="00C86DC0"/>
    <w:rsid w:val="00C8722E"/>
    <w:rsid w:val="00C87366"/>
    <w:rsid w:val="00C8744A"/>
    <w:rsid w:val="00C874E2"/>
    <w:rsid w:val="00C87B08"/>
    <w:rsid w:val="00C87B7B"/>
    <w:rsid w:val="00C87E62"/>
    <w:rsid w:val="00C9043D"/>
    <w:rsid w:val="00C90497"/>
    <w:rsid w:val="00C90809"/>
    <w:rsid w:val="00C90A5B"/>
    <w:rsid w:val="00C90C55"/>
    <w:rsid w:val="00C90CAD"/>
    <w:rsid w:val="00C90CB4"/>
    <w:rsid w:val="00C90E7C"/>
    <w:rsid w:val="00C91140"/>
    <w:rsid w:val="00C9114D"/>
    <w:rsid w:val="00C911E0"/>
    <w:rsid w:val="00C911EB"/>
    <w:rsid w:val="00C915DC"/>
    <w:rsid w:val="00C91AE8"/>
    <w:rsid w:val="00C91C33"/>
    <w:rsid w:val="00C91E2D"/>
    <w:rsid w:val="00C91E8E"/>
    <w:rsid w:val="00C92116"/>
    <w:rsid w:val="00C922DB"/>
    <w:rsid w:val="00C92690"/>
    <w:rsid w:val="00C927CF"/>
    <w:rsid w:val="00C92C34"/>
    <w:rsid w:val="00C92C3B"/>
    <w:rsid w:val="00C92C57"/>
    <w:rsid w:val="00C92DF3"/>
    <w:rsid w:val="00C93021"/>
    <w:rsid w:val="00C931D6"/>
    <w:rsid w:val="00C93398"/>
    <w:rsid w:val="00C93A89"/>
    <w:rsid w:val="00C93C3F"/>
    <w:rsid w:val="00C93CD3"/>
    <w:rsid w:val="00C93FA0"/>
    <w:rsid w:val="00C93FE5"/>
    <w:rsid w:val="00C94380"/>
    <w:rsid w:val="00C944C5"/>
    <w:rsid w:val="00C94544"/>
    <w:rsid w:val="00C9469A"/>
    <w:rsid w:val="00C949EF"/>
    <w:rsid w:val="00C94C39"/>
    <w:rsid w:val="00C94C3C"/>
    <w:rsid w:val="00C94CCB"/>
    <w:rsid w:val="00C94E4E"/>
    <w:rsid w:val="00C9550C"/>
    <w:rsid w:val="00C95566"/>
    <w:rsid w:val="00C95590"/>
    <w:rsid w:val="00C957E9"/>
    <w:rsid w:val="00C958B9"/>
    <w:rsid w:val="00C95909"/>
    <w:rsid w:val="00C95A46"/>
    <w:rsid w:val="00C95EA0"/>
    <w:rsid w:val="00C95F16"/>
    <w:rsid w:val="00C95F25"/>
    <w:rsid w:val="00C95FF6"/>
    <w:rsid w:val="00C961E9"/>
    <w:rsid w:val="00C961F3"/>
    <w:rsid w:val="00C962C2"/>
    <w:rsid w:val="00C9645F"/>
    <w:rsid w:val="00C96695"/>
    <w:rsid w:val="00C966EE"/>
    <w:rsid w:val="00C96751"/>
    <w:rsid w:val="00C967B3"/>
    <w:rsid w:val="00C9693E"/>
    <w:rsid w:val="00C96978"/>
    <w:rsid w:val="00C96CBE"/>
    <w:rsid w:val="00C96D32"/>
    <w:rsid w:val="00C970F9"/>
    <w:rsid w:val="00C971A4"/>
    <w:rsid w:val="00C971F3"/>
    <w:rsid w:val="00C97206"/>
    <w:rsid w:val="00C9743C"/>
    <w:rsid w:val="00C97619"/>
    <w:rsid w:val="00C978A8"/>
    <w:rsid w:val="00C97A2F"/>
    <w:rsid w:val="00C97B68"/>
    <w:rsid w:val="00C97D80"/>
    <w:rsid w:val="00C97FED"/>
    <w:rsid w:val="00CA0180"/>
    <w:rsid w:val="00CA0445"/>
    <w:rsid w:val="00CA0692"/>
    <w:rsid w:val="00CA0703"/>
    <w:rsid w:val="00CA091E"/>
    <w:rsid w:val="00CA0BDD"/>
    <w:rsid w:val="00CA0DC0"/>
    <w:rsid w:val="00CA0ECA"/>
    <w:rsid w:val="00CA1468"/>
    <w:rsid w:val="00CA156F"/>
    <w:rsid w:val="00CA1609"/>
    <w:rsid w:val="00CA161D"/>
    <w:rsid w:val="00CA17E0"/>
    <w:rsid w:val="00CA1998"/>
    <w:rsid w:val="00CA1A7B"/>
    <w:rsid w:val="00CA1F37"/>
    <w:rsid w:val="00CA1F4E"/>
    <w:rsid w:val="00CA1F9C"/>
    <w:rsid w:val="00CA2887"/>
    <w:rsid w:val="00CA2AAB"/>
    <w:rsid w:val="00CA2C84"/>
    <w:rsid w:val="00CA2D8A"/>
    <w:rsid w:val="00CA2EFC"/>
    <w:rsid w:val="00CA3295"/>
    <w:rsid w:val="00CA32C7"/>
    <w:rsid w:val="00CA3426"/>
    <w:rsid w:val="00CA3774"/>
    <w:rsid w:val="00CA37E4"/>
    <w:rsid w:val="00CA38C3"/>
    <w:rsid w:val="00CA3A46"/>
    <w:rsid w:val="00CA3AC8"/>
    <w:rsid w:val="00CA3B0C"/>
    <w:rsid w:val="00CA3E7B"/>
    <w:rsid w:val="00CA4448"/>
    <w:rsid w:val="00CA4585"/>
    <w:rsid w:val="00CA45EE"/>
    <w:rsid w:val="00CA4AB3"/>
    <w:rsid w:val="00CA4B60"/>
    <w:rsid w:val="00CA4BD0"/>
    <w:rsid w:val="00CA4E13"/>
    <w:rsid w:val="00CA4F4C"/>
    <w:rsid w:val="00CA522F"/>
    <w:rsid w:val="00CA5265"/>
    <w:rsid w:val="00CA52E7"/>
    <w:rsid w:val="00CA567F"/>
    <w:rsid w:val="00CA574E"/>
    <w:rsid w:val="00CA582E"/>
    <w:rsid w:val="00CA5910"/>
    <w:rsid w:val="00CA5AD8"/>
    <w:rsid w:val="00CA5B1B"/>
    <w:rsid w:val="00CA5C22"/>
    <w:rsid w:val="00CA5FAF"/>
    <w:rsid w:val="00CA5FD5"/>
    <w:rsid w:val="00CA6AAD"/>
    <w:rsid w:val="00CA6E68"/>
    <w:rsid w:val="00CA6F67"/>
    <w:rsid w:val="00CA7022"/>
    <w:rsid w:val="00CA717A"/>
    <w:rsid w:val="00CA7205"/>
    <w:rsid w:val="00CA7278"/>
    <w:rsid w:val="00CA747C"/>
    <w:rsid w:val="00CA7654"/>
    <w:rsid w:val="00CA77AE"/>
    <w:rsid w:val="00CA7A55"/>
    <w:rsid w:val="00CA7B5E"/>
    <w:rsid w:val="00CA7BB2"/>
    <w:rsid w:val="00CA7E00"/>
    <w:rsid w:val="00CB00A1"/>
    <w:rsid w:val="00CB0183"/>
    <w:rsid w:val="00CB0473"/>
    <w:rsid w:val="00CB05C7"/>
    <w:rsid w:val="00CB0661"/>
    <w:rsid w:val="00CB06D3"/>
    <w:rsid w:val="00CB0F3C"/>
    <w:rsid w:val="00CB105E"/>
    <w:rsid w:val="00CB10A1"/>
    <w:rsid w:val="00CB13C6"/>
    <w:rsid w:val="00CB143B"/>
    <w:rsid w:val="00CB14ED"/>
    <w:rsid w:val="00CB1693"/>
    <w:rsid w:val="00CB174F"/>
    <w:rsid w:val="00CB1845"/>
    <w:rsid w:val="00CB1932"/>
    <w:rsid w:val="00CB1AF5"/>
    <w:rsid w:val="00CB1B19"/>
    <w:rsid w:val="00CB1CBC"/>
    <w:rsid w:val="00CB1DCF"/>
    <w:rsid w:val="00CB204B"/>
    <w:rsid w:val="00CB22AE"/>
    <w:rsid w:val="00CB26C6"/>
    <w:rsid w:val="00CB2A1D"/>
    <w:rsid w:val="00CB2CC1"/>
    <w:rsid w:val="00CB2FC5"/>
    <w:rsid w:val="00CB3019"/>
    <w:rsid w:val="00CB3077"/>
    <w:rsid w:val="00CB3426"/>
    <w:rsid w:val="00CB35FE"/>
    <w:rsid w:val="00CB37A7"/>
    <w:rsid w:val="00CB38DA"/>
    <w:rsid w:val="00CB3918"/>
    <w:rsid w:val="00CB3AA4"/>
    <w:rsid w:val="00CB3C7B"/>
    <w:rsid w:val="00CB3EFC"/>
    <w:rsid w:val="00CB3F81"/>
    <w:rsid w:val="00CB3FA0"/>
    <w:rsid w:val="00CB40BC"/>
    <w:rsid w:val="00CB411F"/>
    <w:rsid w:val="00CB419C"/>
    <w:rsid w:val="00CB41FE"/>
    <w:rsid w:val="00CB42F0"/>
    <w:rsid w:val="00CB46C4"/>
    <w:rsid w:val="00CB479C"/>
    <w:rsid w:val="00CB4B93"/>
    <w:rsid w:val="00CB4D3B"/>
    <w:rsid w:val="00CB4F75"/>
    <w:rsid w:val="00CB53BA"/>
    <w:rsid w:val="00CB5432"/>
    <w:rsid w:val="00CB56F6"/>
    <w:rsid w:val="00CB5875"/>
    <w:rsid w:val="00CB58CC"/>
    <w:rsid w:val="00CB5A68"/>
    <w:rsid w:val="00CB5A90"/>
    <w:rsid w:val="00CB5C93"/>
    <w:rsid w:val="00CB5DF9"/>
    <w:rsid w:val="00CB5E8E"/>
    <w:rsid w:val="00CB61C5"/>
    <w:rsid w:val="00CB62A7"/>
    <w:rsid w:val="00CB6335"/>
    <w:rsid w:val="00CB6413"/>
    <w:rsid w:val="00CB6564"/>
    <w:rsid w:val="00CB67D4"/>
    <w:rsid w:val="00CB6AAB"/>
    <w:rsid w:val="00CB6C0A"/>
    <w:rsid w:val="00CB6E3B"/>
    <w:rsid w:val="00CB729A"/>
    <w:rsid w:val="00CB7434"/>
    <w:rsid w:val="00CB788B"/>
    <w:rsid w:val="00CB7BAC"/>
    <w:rsid w:val="00CB7C37"/>
    <w:rsid w:val="00CB7D1C"/>
    <w:rsid w:val="00CB7FC7"/>
    <w:rsid w:val="00CC0544"/>
    <w:rsid w:val="00CC06CE"/>
    <w:rsid w:val="00CC0786"/>
    <w:rsid w:val="00CC0865"/>
    <w:rsid w:val="00CC0BEE"/>
    <w:rsid w:val="00CC0D32"/>
    <w:rsid w:val="00CC0E4A"/>
    <w:rsid w:val="00CC0F65"/>
    <w:rsid w:val="00CC1330"/>
    <w:rsid w:val="00CC144B"/>
    <w:rsid w:val="00CC14AC"/>
    <w:rsid w:val="00CC1581"/>
    <w:rsid w:val="00CC15E9"/>
    <w:rsid w:val="00CC163F"/>
    <w:rsid w:val="00CC1776"/>
    <w:rsid w:val="00CC1A4A"/>
    <w:rsid w:val="00CC1C43"/>
    <w:rsid w:val="00CC1C6B"/>
    <w:rsid w:val="00CC2055"/>
    <w:rsid w:val="00CC23D2"/>
    <w:rsid w:val="00CC24CC"/>
    <w:rsid w:val="00CC2544"/>
    <w:rsid w:val="00CC257C"/>
    <w:rsid w:val="00CC2893"/>
    <w:rsid w:val="00CC2B34"/>
    <w:rsid w:val="00CC2CC7"/>
    <w:rsid w:val="00CC2D35"/>
    <w:rsid w:val="00CC30A0"/>
    <w:rsid w:val="00CC3210"/>
    <w:rsid w:val="00CC32AA"/>
    <w:rsid w:val="00CC3418"/>
    <w:rsid w:val="00CC34CE"/>
    <w:rsid w:val="00CC35CB"/>
    <w:rsid w:val="00CC36DA"/>
    <w:rsid w:val="00CC36E7"/>
    <w:rsid w:val="00CC3A32"/>
    <w:rsid w:val="00CC3BF9"/>
    <w:rsid w:val="00CC40C9"/>
    <w:rsid w:val="00CC41F2"/>
    <w:rsid w:val="00CC42DF"/>
    <w:rsid w:val="00CC4551"/>
    <w:rsid w:val="00CC47EE"/>
    <w:rsid w:val="00CC4862"/>
    <w:rsid w:val="00CC4CA7"/>
    <w:rsid w:val="00CC4D58"/>
    <w:rsid w:val="00CC4DA6"/>
    <w:rsid w:val="00CC4E3F"/>
    <w:rsid w:val="00CC4F37"/>
    <w:rsid w:val="00CC516E"/>
    <w:rsid w:val="00CC5334"/>
    <w:rsid w:val="00CC550E"/>
    <w:rsid w:val="00CC5EE9"/>
    <w:rsid w:val="00CC6039"/>
    <w:rsid w:val="00CC60CD"/>
    <w:rsid w:val="00CC6169"/>
    <w:rsid w:val="00CC6392"/>
    <w:rsid w:val="00CC63D2"/>
    <w:rsid w:val="00CC641B"/>
    <w:rsid w:val="00CC6522"/>
    <w:rsid w:val="00CC67BE"/>
    <w:rsid w:val="00CC68EF"/>
    <w:rsid w:val="00CC6AA1"/>
    <w:rsid w:val="00CC6E90"/>
    <w:rsid w:val="00CC6ED7"/>
    <w:rsid w:val="00CC6F4F"/>
    <w:rsid w:val="00CC7047"/>
    <w:rsid w:val="00CC7195"/>
    <w:rsid w:val="00CC7212"/>
    <w:rsid w:val="00CC7219"/>
    <w:rsid w:val="00CC723F"/>
    <w:rsid w:val="00CC734B"/>
    <w:rsid w:val="00CC73D5"/>
    <w:rsid w:val="00CC74B4"/>
    <w:rsid w:val="00CC7514"/>
    <w:rsid w:val="00CC7590"/>
    <w:rsid w:val="00CC7751"/>
    <w:rsid w:val="00CC78D0"/>
    <w:rsid w:val="00CC7952"/>
    <w:rsid w:val="00CC7C74"/>
    <w:rsid w:val="00CC7F09"/>
    <w:rsid w:val="00CC7FC5"/>
    <w:rsid w:val="00CD0561"/>
    <w:rsid w:val="00CD0A01"/>
    <w:rsid w:val="00CD0AED"/>
    <w:rsid w:val="00CD0B93"/>
    <w:rsid w:val="00CD0CF6"/>
    <w:rsid w:val="00CD0E14"/>
    <w:rsid w:val="00CD11F8"/>
    <w:rsid w:val="00CD1231"/>
    <w:rsid w:val="00CD1234"/>
    <w:rsid w:val="00CD1287"/>
    <w:rsid w:val="00CD147A"/>
    <w:rsid w:val="00CD14D6"/>
    <w:rsid w:val="00CD163C"/>
    <w:rsid w:val="00CD1A2D"/>
    <w:rsid w:val="00CD1B3C"/>
    <w:rsid w:val="00CD1C9C"/>
    <w:rsid w:val="00CD202D"/>
    <w:rsid w:val="00CD2278"/>
    <w:rsid w:val="00CD22F9"/>
    <w:rsid w:val="00CD2422"/>
    <w:rsid w:val="00CD2504"/>
    <w:rsid w:val="00CD26E4"/>
    <w:rsid w:val="00CD2946"/>
    <w:rsid w:val="00CD2A27"/>
    <w:rsid w:val="00CD2ACA"/>
    <w:rsid w:val="00CD2B80"/>
    <w:rsid w:val="00CD2D2E"/>
    <w:rsid w:val="00CD2DB9"/>
    <w:rsid w:val="00CD2F10"/>
    <w:rsid w:val="00CD3E01"/>
    <w:rsid w:val="00CD3FDD"/>
    <w:rsid w:val="00CD42D7"/>
    <w:rsid w:val="00CD430A"/>
    <w:rsid w:val="00CD4816"/>
    <w:rsid w:val="00CD4AD8"/>
    <w:rsid w:val="00CD4AD9"/>
    <w:rsid w:val="00CD4FE5"/>
    <w:rsid w:val="00CD50AF"/>
    <w:rsid w:val="00CD52CC"/>
    <w:rsid w:val="00CD55DB"/>
    <w:rsid w:val="00CD583E"/>
    <w:rsid w:val="00CD5846"/>
    <w:rsid w:val="00CD593C"/>
    <w:rsid w:val="00CD596C"/>
    <w:rsid w:val="00CD5C59"/>
    <w:rsid w:val="00CD5CAE"/>
    <w:rsid w:val="00CD5E8D"/>
    <w:rsid w:val="00CD5E96"/>
    <w:rsid w:val="00CD611E"/>
    <w:rsid w:val="00CD664F"/>
    <w:rsid w:val="00CD6A31"/>
    <w:rsid w:val="00CD6A9A"/>
    <w:rsid w:val="00CD6B4D"/>
    <w:rsid w:val="00CD6CB2"/>
    <w:rsid w:val="00CD6DAD"/>
    <w:rsid w:val="00CD6E19"/>
    <w:rsid w:val="00CD6E2E"/>
    <w:rsid w:val="00CD6EE8"/>
    <w:rsid w:val="00CD71F1"/>
    <w:rsid w:val="00CD7218"/>
    <w:rsid w:val="00CD730A"/>
    <w:rsid w:val="00CD7608"/>
    <w:rsid w:val="00CD762A"/>
    <w:rsid w:val="00CD76C9"/>
    <w:rsid w:val="00CD78A2"/>
    <w:rsid w:val="00CD7C5F"/>
    <w:rsid w:val="00CD7C61"/>
    <w:rsid w:val="00CD7EC5"/>
    <w:rsid w:val="00CD7F21"/>
    <w:rsid w:val="00CE0007"/>
    <w:rsid w:val="00CE0171"/>
    <w:rsid w:val="00CE0533"/>
    <w:rsid w:val="00CE0609"/>
    <w:rsid w:val="00CE06C9"/>
    <w:rsid w:val="00CE0E23"/>
    <w:rsid w:val="00CE10DA"/>
    <w:rsid w:val="00CE15CF"/>
    <w:rsid w:val="00CE1731"/>
    <w:rsid w:val="00CE1B98"/>
    <w:rsid w:val="00CE1E20"/>
    <w:rsid w:val="00CE1F1B"/>
    <w:rsid w:val="00CE2126"/>
    <w:rsid w:val="00CE2354"/>
    <w:rsid w:val="00CE255B"/>
    <w:rsid w:val="00CE257E"/>
    <w:rsid w:val="00CE25E6"/>
    <w:rsid w:val="00CE2ABF"/>
    <w:rsid w:val="00CE2DE9"/>
    <w:rsid w:val="00CE2E52"/>
    <w:rsid w:val="00CE2FFF"/>
    <w:rsid w:val="00CE34BD"/>
    <w:rsid w:val="00CE385E"/>
    <w:rsid w:val="00CE3973"/>
    <w:rsid w:val="00CE3BB0"/>
    <w:rsid w:val="00CE3ED1"/>
    <w:rsid w:val="00CE43B8"/>
    <w:rsid w:val="00CE469A"/>
    <w:rsid w:val="00CE4704"/>
    <w:rsid w:val="00CE4782"/>
    <w:rsid w:val="00CE4A46"/>
    <w:rsid w:val="00CE4A6F"/>
    <w:rsid w:val="00CE4BD3"/>
    <w:rsid w:val="00CE4D7B"/>
    <w:rsid w:val="00CE4DCB"/>
    <w:rsid w:val="00CE4E3A"/>
    <w:rsid w:val="00CE4E9C"/>
    <w:rsid w:val="00CE4F14"/>
    <w:rsid w:val="00CE4FBE"/>
    <w:rsid w:val="00CE542B"/>
    <w:rsid w:val="00CE55FF"/>
    <w:rsid w:val="00CE56EF"/>
    <w:rsid w:val="00CE5A8D"/>
    <w:rsid w:val="00CE5B5F"/>
    <w:rsid w:val="00CE5CFB"/>
    <w:rsid w:val="00CE619B"/>
    <w:rsid w:val="00CE620F"/>
    <w:rsid w:val="00CE62BA"/>
    <w:rsid w:val="00CE636D"/>
    <w:rsid w:val="00CE6572"/>
    <w:rsid w:val="00CE6582"/>
    <w:rsid w:val="00CE66AC"/>
    <w:rsid w:val="00CE6889"/>
    <w:rsid w:val="00CE6D4F"/>
    <w:rsid w:val="00CE6D62"/>
    <w:rsid w:val="00CE6E1A"/>
    <w:rsid w:val="00CE71E8"/>
    <w:rsid w:val="00CE759B"/>
    <w:rsid w:val="00CE77CD"/>
    <w:rsid w:val="00CE7B85"/>
    <w:rsid w:val="00CE7D9D"/>
    <w:rsid w:val="00CF00B3"/>
    <w:rsid w:val="00CF02A1"/>
    <w:rsid w:val="00CF031C"/>
    <w:rsid w:val="00CF035A"/>
    <w:rsid w:val="00CF048D"/>
    <w:rsid w:val="00CF0696"/>
    <w:rsid w:val="00CF077A"/>
    <w:rsid w:val="00CF07CA"/>
    <w:rsid w:val="00CF0823"/>
    <w:rsid w:val="00CF0872"/>
    <w:rsid w:val="00CF0BF2"/>
    <w:rsid w:val="00CF0D08"/>
    <w:rsid w:val="00CF1005"/>
    <w:rsid w:val="00CF1127"/>
    <w:rsid w:val="00CF18E3"/>
    <w:rsid w:val="00CF1C38"/>
    <w:rsid w:val="00CF1DA0"/>
    <w:rsid w:val="00CF1EB3"/>
    <w:rsid w:val="00CF2067"/>
    <w:rsid w:val="00CF22CC"/>
    <w:rsid w:val="00CF25C0"/>
    <w:rsid w:val="00CF29E8"/>
    <w:rsid w:val="00CF2CCF"/>
    <w:rsid w:val="00CF2D53"/>
    <w:rsid w:val="00CF2E6B"/>
    <w:rsid w:val="00CF2E94"/>
    <w:rsid w:val="00CF300A"/>
    <w:rsid w:val="00CF3191"/>
    <w:rsid w:val="00CF33C6"/>
    <w:rsid w:val="00CF351D"/>
    <w:rsid w:val="00CF35DF"/>
    <w:rsid w:val="00CF38F1"/>
    <w:rsid w:val="00CF3CD4"/>
    <w:rsid w:val="00CF3D29"/>
    <w:rsid w:val="00CF3D2E"/>
    <w:rsid w:val="00CF40C3"/>
    <w:rsid w:val="00CF41BF"/>
    <w:rsid w:val="00CF4285"/>
    <w:rsid w:val="00CF42F4"/>
    <w:rsid w:val="00CF43F2"/>
    <w:rsid w:val="00CF4441"/>
    <w:rsid w:val="00CF4447"/>
    <w:rsid w:val="00CF463C"/>
    <w:rsid w:val="00CF46A8"/>
    <w:rsid w:val="00CF49DB"/>
    <w:rsid w:val="00CF4BEA"/>
    <w:rsid w:val="00CF4CA0"/>
    <w:rsid w:val="00CF4CCC"/>
    <w:rsid w:val="00CF5109"/>
    <w:rsid w:val="00CF5345"/>
    <w:rsid w:val="00CF54C4"/>
    <w:rsid w:val="00CF54FF"/>
    <w:rsid w:val="00CF5515"/>
    <w:rsid w:val="00CF553B"/>
    <w:rsid w:val="00CF61D6"/>
    <w:rsid w:val="00CF61FE"/>
    <w:rsid w:val="00CF6239"/>
    <w:rsid w:val="00CF63DF"/>
    <w:rsid w:val="00CF6687"/>
    <w:rsid w:val="00CF695A"/>
    <w:rsid w:val="00CF6BFB"/>
    <w:rsid w:val="00CF6D90"/>
    <w:rsid w:val="00CF6E30"/>
    <w:rsid w:val="00CF719A"/>
    <w:rsid w:val="00CF72FA"/>
    <w:rsid w:val="00CF72FC"/>
    <w:rsid w:val="00CF74B0"/>
    <w:rsid w:val="00CF76D1"/>
    <w:rsid w:val="00CF7810"/>
    <w:rsid w:val="00CF789F"/>
    <w:rsid w:val="00CF7967"/>
    <w:rsid w:val="00CF7B3D"/>
    <w:rsid w:val="00CF7BAD"/>
    <w:rsid w:val="00CF7EA2"/>
    <w:rsid w:val="00CF7EAD"/>
    <w:rsid w:val="00D00464"/>
    <w:rsid w:val="00D0057A"/>
    <w:rsid w:val="00D00743"/>
    <w:rsid w:val="00D00A77"/>
    <w:rsid w:val="00D00BE1"/>
    <w:rsid w:val="00D00BFF"/>
    <w:rsid w:val="00D00C9F"/>
    <w:rsid w:val="00D00D22"/>
    <w:rsid w:val="00D00D7F"/>
    <w:rsid w:val="00D010CD"/>
    <w:rsid w:val="00D01441"/>
    <w:rsid w:val="00D0176A"/>
    <w:rsid w:val="00D0176C"/>
    <w:rsid w:val="00D0199E"/>
    <w:rsid w:val="00D01BBC"/>
    <w:rsid w:val="00D01C1C"/>
    <w:rsid w:val="00D01E87"/>
    <w:rsid w:val="00D02098"/>
    <w:rsid w:val="00D02180"/>
    <w:rsid w:val="00D02C1D"/>
    <w:rsid w:val="00D02C8D"/>
    <w:rsid w:val="00D02CB0"/>
    <w:rsid w:val="00D03183"/>
    <w:rsid w:val="00D03236"/>
    <w:rsid w:val="00D032D5"/>
    <w:rsid w:val="00D038F5"/>
    <w:rsid w:val="00D03C57"/>
    <w:rsid w:val="00D03D47"/>
    <w:rsid w:val="00D03FBB"/>
    <w:rsid w:val="00D0425D"/>
    <w:rsid w:val="00D043BA"/>
    <w:rsid w:val="00D04469"/>
    <w:rsid w:val="00D04786"/>
    <w:rsid w:val="00D048B5"/>
    <w:rsid w:val="00D049C9"/>
    <w:rsid w:val="00D049FA"/>
    <w:rsid w:val="00D04A12"/>
    <w:rsid w:val="00D04A89"/>
    <w:rsid w:val="00D04B94"/>
    <w:rsid w:val="00D04FB3"/>
    <w:rsid w:val="00D050C8"/>
    <w:rsid w:val="00D05109"/>
    <w:rsid w:val="00D0516B"/>
    <w:rsid w:val="00D05244"/>
    <w:rsid w:val="00D0542E"/>
    <w:rsid w:val="00D0559E"/>
    <w:rsid w:val="00D056B0"/>
    <w:rsid w:val="00D05ACA"/>
    <w:rsid w:val="00D05B23"/>
    <w:rsid w:val="00D061FD"/>
    <w:rsid w:val="00D06272"/>
    <w:rsid w:val="00D062E4"/>
    <w:rsid w:val="00D06400"/>
    <w:rsid w:val="00D06601"/>
    <w:rsid w:val="00D06873"/>
    <w:rsid w:val="00D06989"/>
    <w:rsid w:val="00D06AFA"/>
    <w:rsid w:val="00D06B3A"/>
    <w:rsid w:val="00D06C28"/>
    <w:rsid w:val="00D06C2F"/>
    <w:rsid w:val="00D06D0A"/>
    <w:rsid w:val="00D06DFC"/>
    <w:rsid w:val="00D06E2F"/>
    <w:rsid w:val="00D0720B"/>
    <w:rsid w:val="00D07271"/>
    <w:rsid w:val="00D0767B"/>
    <w:rsid w:val="00D076E1"/>
    <w:rsid w:val="00D07940"/>
    <w:rsid w:val="00D07A4B"/>
    <w:rsid w:val="00D07AF7"/>
    <w:rsid w:val="00D07D2C"/>
    <w:rsid w:val="00D07D6A"/>
    <w:rsid w:val="00D07D9A"/>
    <w:rsid w:val="00D07E92"/>
    <w:rsid w:val="00D07FA4"/>
    <w:rsid w:val="00D1026C"/>
    <w:rsid w:val="00D1059E"/>
    <w:rsid w:val="00D10959"/>
    <w:rsid w:val="00D10A0B"/>
    <w:rsid w:val="00D10D29"/>
    <w:rsid w:val="00D10EC6"/>
    <w:rsid w:val="00D11112"/>
    <w:rsid w:val="00D1120F"/>
    <w:rsid w:val="00D11321"/>
    <w:rsid w:val="00D1142C"/>
    <w:rsid w:val="00D11553"/>
    <w:rsid w:val="00D1156C"/>
    <w:rsid w:val="00D1159F"/>
    <w:rsid w:val="00D116E5"/>
    <w:rsid w:val="00D119A4"/>
    <w:rsid w:val="00D11A4C"/>
    <w:rsid w:val="00D11A51"/>
    <w:rsid w:val="00D11C4B"/>
    <w:rsid w:val="00D11C73"/>
    <w:rsid w:val="00D11C78"/>
    <w:rsid w:val="00D11D56"/>
    <w:rsid w:val="00D11E4E"/>
    <w:rsid w:val="00D12365"/>
    <w:rsid w:val="00D12483"/>
    <w:rsid w:val="00D12EB8"/>
    <w:rsid w:val="00D13086"/>
    <w:rsid w:val="00D1341B"/>
    <w:rsid w:val="00D13464"/>
    <w:rsid w:val="00D1370C"/>
    <w:rsid w:val="00D13C11"/>
    <w:rsid w:val="00D13C78"/>
    <w:rsid w:val="00D14191"/>
    <w:rsid w:val="00D14374"/>
    <w:rsid w:val="00D14966"/>
    <w:rsid w:val="00D14E81"/>
    <w:rsid w:val="00D14FFD"/>
    <w:rsid w:val="00D151A7"/>
    <w:rsid w:val="00D151BA"/>
    <w:rsid w:val="00D1526E"/>
    <w:rsid w:val="00D1543D"/>
    <w:rsid w:val="00D154CB"/>
    <w:rsid w:val="00D15592"/>
    <w:rsid w:val="00D15B1B"/>
    <w:rsid w:val="00D15B89"/>
    <w:rsid w:val="00D15BB3"/>
    <w:rsid w:val="00D15D3E"/>
    <w:rsid w:val="00D15DF5"/>
    <w:rsid w:val="00D15FE6"/>
    <w:rsid w:val="00D168E7"/>
    <w:rsid w:val="00D16DF7"/>
    <w:rsid w:val="00D16F51"/>
    <w:rsid w:val="00D170F5"/>
    <w:rsid w:val="00D172E6"/>
    <w:rsid w:val="00D1736B"/>
    <w:rsid w:val="00D174C8"/>
    <w:rsid w:val="00D17508"/>
    <w:rsid w:val="00D176B0"/>
    <w:rsid w:val="00D17B55"/>
    <w:rsid w:val="00D17D3E"/>
    <w:rsid w:val="00D17F3A"/>
    <w:rsid w:val="00D17FF6"/>
    <w:rsid w:val="00D200C0"/>
    <w:rsid w:val="00D20640"/>
    <w:rsid w:val="00D206AB"/>
    <w:rsid w:val="00D20861"/>
    <w:rsid w:val="00D20943"/>
    <w:rsid w:val="00D20AB4"/>
    <w:rsid w:val="00D20B49"/>
    <w:rsid w:val="00D20D2D"/>
    <w:rsid w:val="00D20D98"/>
    <w:rsid w:val="00D20EC8"/>
    <w:rsid w:val="00D20F3D"/>
    <w:rsid w:val="00D20F66"/>
    <w:rsid w:val="00D21499"/>
    <w:rsid w:val="00D2158B"/>
    <w:rsid w:val="00D2199C"/>
    <w:rsid w:val="00D219AF"/>
    <w:rsid w:val="00D21AED"/>
    <w:rsid w:val="00D21B25"/>
    <w:rsid w:val="00D21C7E"/>
    <w:rsid w:val="00D220C4"/>
    <w:rsid w:val="00D221CA"/>
    <w:rsid w:val="00D22217"/>
    <w:rsid w:val="00D22685"/>
    <w:rsid w:val="00D22751"/>
    <w:rsid w:val="00D22E32"/>
    <w:rsid w:val="00D2324B"/>
    <w:rsid w:val="00D23368"/>
    <w:rsid w:val="00D233FE"/>
    <w:rsid w:val="00D234A2"/>
    <w:rsid w:val="00D234EC"/>
    <w:rsid w:val="00D23694"/>
    <w:rsid w:val="00D2371A"/>
    <w:rsid w:val="00D23800"/>
    <w:rsid w:val="00D23997"/>
    <w:rsid w:val="00D23C38"/>
    <w:rsid w:val="00D23EEB"/>
    <w:rsid w:val="00D240F2"/>
    <w:rsid w:val="00D24263"/>
    <w:rsid w:val="00D2450E"/>
    <w:rsid w:val="00D2454E"/>
    <w:rsid w:val="00D24877"/>
    <w:rsid w:val="00D248B9"/>
    <w:rsid w:val="00D24AFB"/>
    <w:rsid w:val="00D24CBE"/>
    <w:rsid w:val="00D24E3C"/>
    <w:rsid w:val="00D24F3E"/>
    <w:rsid w:val="00D24FA0"/>
    <w:rsid w:val="00D250A6"/>
    <w:rsid w:val="00D25377"/>
    <w:rsid w:val="00D253A3"/>
    <w:rsid w:val="00D254C4"/>
    <w:rsid w:val="00D254F5"/>
    <w:rsid w:val="00D256CC"/>
    <w:rsid w:val="00D258E4"/>
    <w:rsid w:val="00D25BB8"/>
    <w:rsid w:val="00D25BE4"/>
    <w:rsid w:val="00D25C0B"/>
    <w:rsid w:val="00D25D35"/>
    <w:rsid w:val="00D25F10"/>
    <w:rsid w:val="00D26118"/>
    <w:rsid w:val="00D26174"/>
    <w:rsid w:val="00D26227"/>
    <w:rsid w:val="00D26336"/>
    <w:rsid w:val="00D26483"/>
    <w:rsid w:val="00D2655C"/>
    <w:rsid w:val="00D26833"/>
    <w:rsid w:val="00D26966"/>
    <w:rsid w:val="00D26AD0"/>
    <w:rsid w:val="00D26B45"/>
    <w:rsid w:val="00D26CB1"/>
    <w:rsid w:val="00D26CF1"/>
    <w:rsid w:val="00D26DD8"/>
    <w:rsid w:val="00D26E2E"/>
    <w:rsid w:val="00D26FD8"/>
    <w:rsid w:val="00D2710F"/>
    <w:rsid w:val="00D272EA"/>
    <w:rsid w:val="00D273BF"/>
    <w:rsid w:val="00D277CD"/>
    <w:rsid w:val="00D27854"/>
    <w:rsid w:val="00D27870"/>
    <w:rsid w:val="00D27D15"/>
    <w:rsid w:val="00D27E07"/>
    <w:rsid w:val="00D27F8E"/>
    <w:rsid w:val="00D301EF"/>
    <w:rsid w:val="00D3035F"/>
    <w:rsid w:val="00D303E2"/>
    <w:rsid w:val="00D304E7"/>
    <w:rsid w:val="00D305A0"/>
    <w:rsid w:val="00D306A6"/>
    <w:rsid w:val="00D30741"/>
    <w:rsid w:val="00D3079C"/>
    <w:rsid w:val="00D307A8"/>
    <w:rsid w:val="00D307B9"/>
    <w:rsid w:val="00D30867"/>
    <w:rsid w:val="00D30911"/>
    <w:rsid w:val="00D30B92"/>
    <w:rsid w:val="00D30CE7"/>
    <w:rsid w:val="00D30D34"/>
    <w:rsid w:val="00D31204"/>
    <w:rsid w:val="00D31334"/>
    <w:rsid w:val="00D31338"/>
    <w:rsid w:val="00D31360"/>
    <w:rsid w:val="00D313A1"/>
    <w:rsid w:val="00D3146B"/>
    <w:rsid w:val="00D31575"/>
    <w:rsid w:val="00D31680"/>
    <w:rsid w:val="00D316B1"/>
    <w:rsid w:val="00D317FC"/>
    <w:rsid w:val="00D31938"/>
    <w:rsid w:val="00D319CE"/>
    <w:rsid w:val="00D31A40"/>
    <w:rsid w:val="00D31D7D"/>
    <w:rsid w:val="00D31FDD"/>
    <w:rsid w:val="00D320F3"/>
    <w:rsid w:val="00D32398"/>
    <w:rsid w:val="00D326EA"/>
    <w:rsid w:val="00D32B39"/>
    <w:rsid w:val="00D32CDD"/>
    <w:rsid w:val="00D32D78"/>
    <w:rsid w:val="00D32E2D"/>
    <w:rsid w:val="00D32E59"/>
    <w:rsid w:val="00D32E68"/>
    <w:rsid w:val="00D332D7"/>
    <w:rsid w:val="00D33528"/>
    <w:rsid w:val="00D33653"/>
    <w:rsid w:val="00D33ABB"/>
    <w:rsid w:val="00D33F5D"/>
    <w:rsid w:val="00D345E4"/>
    <w:rsid w:val="00D34778"/>
    <w:rsid w:val="00D34B46"/>
    <w:rsid w:val="00D34B5E"/>
    <w:rsid w:val="00D34F66"/>
    <w:rsid w:val="00D3543A"/>
    <w:rsid w:val="00D357E1"/>
    <w:rsid w:val="00D35912"/>
    <w:rsid w:val="00D35A10"/>
    <w:rsid w:val="00D35AFE"/>
    <w:rsid w:val="00D3606F"/>
    <w:rsid w:val="00D360C8"/>
    <w:rsid w:val="00D364AE"/>
    <w:rsid w:val="00D3650D"/>
    <w:rsid w:val="00D36941"/>
    <w:rsid w:val="00D36B52"/>
    <w:rsid w:val="00D36C1C"/>
    <w:rsid w:val="00D36D6E"/>
    <w:rsid w:val="00D36E8B"/>
    <w:rsid w:val="00D36EAA"/>
    <w:rsid w:val="00D36F76"/>
    <w:rsid w:val="00D36F86"/>
    <w:rsid w:val="00D37456"/>
    <w:rsid w:val="00D37661"/>
    <w:rsid w:val="00D3768A"/>
    <w:rsid w:val="00D379EA"/>
    <w:rsid w:val="00D379FB"/>
    <w:rsid w:val="00D37B0C"/>
    <w:rsid w:val="00D37FB8"/>
    <w:rsid w:val="00D4004F"/>
    <w:rsid w:val="00D40382"/>
    <w:rsid w:val="00D4050B"/>
    <w:rsid w:val="00D40FF2"/>
    <w:rsid w:val="00D41429"/>
    <w:rsid w:val="00D419B7"/>
    <w:rsid w:val="00D41A1B"/>
    <w:rsid w:val="00D41AE2"/>
    <w:rsid w:val="00D41C76"/>
    <w:rsid w:val="00D41EBD"/>
    <w:rsid w:val="00D41EBE"/>
    <w:rsid w:val="00D4209B"/>
    <w:rsid w:val="00D421F9"/>
    <w:rsid w:val="00D42410"/>
    <w:rsid w:val="00D424CF"/>
    <w:rsid w:val="00D4254F"/>
    <w:rsid w:val="00D42861"/>
    <w:rsid w:val="00D42930"/>
    <w:rsid w:val="00D4296F"/>
    <w:rsid w:val="00D429C0"/>
    <w:rsid w:val="00D42A26"/>
    <w:rsid w:val="00D42B6D"/>
    <w:rsid w:val="00D42CE8"/>
    <w:rsid w:val="00D43003"/>
    <w:rsid w:val="00D430D3"/>
    <w:rsid w:val="00D4313E"/>
    <w:rsid w:val="00D43315"/>
    <w:rsid w:val="00D433B4"/>
    <w:rsid w:val="00D43400"/>
    <w:rsid w:val="00D4361E"/>
    <w:rsid w:val="00D43687"/>
    <w:rsid w:val="00D43806"/>
    <w:rsid w:val="00D43922"/>
    <w:rsid w:val="00D43AB3"/>
    <w:rsid w:val="00D43B8F"/>
    <w:rsid w:val="00D443EE"/>
    <w:rsid w:val="00D44402"/>
    <w:rsid w:val="00D44484"/>
    <w:rsid w:val="00D44698"/>
    <w:rsid w:val="00D446E5"/>
    <w:rsid w:val="00D448E1"/>
    <w:rsid w:val="00D44F87"/>
    <w:rsid w:val="00D4510D"/>
    <w:rsid w:val="00D45224"/>
    <w:rsid w:val="00D45582"/>
    <w:rsid w:val="00D45DC3"/>
    <w:rsid w:val="00D45E2A"/>
    <w:rsid w:val="00D4618C"/>
    <w:rsid w:val="00D46302"/>
    <w:rsid w:val="00D46588"/>
    <w:rsid w:val="00D4665F"/>
    <w:rsid w:val="00D466A3"/>
    <w:rsid w:val="00D46874"/>
    <w:rsid w:val="00D4695A"/>
    <w:rsid w:val="00D46C1C"/>
    <w:rsid w:val="00D46CE2"/>
    <w:rsid w:val="00D46DC4"/>
    <w:rsid w:val="00D46E18"/>
    <w:rsid w:val="00D46F45"/>
    <w:rsid w:val="00D47187"/>
    <w:rsid w:val="00D473F7"/>
    <w:rsid w:val="00D474F2"/>
    <w:rsid w:val="00D47702"/>
    <w:rsid w:val="00D47955"/>
    <w:rsid w:val="00D47AEB"/>
    <w:rsid w:val="00D47C83"/>
    <w:rsid w:val="00D47D16"/>
    <w:rsid w:val="00D50011"/>
    <w:rsid w:val="00D50712"/>
    <w:rsid w:val="00D50BEA"/>
    <w:rsid w:val="00D50D10"/>
    <w:rsid w:val="00D50DD6"/>
    <w:rsid w:val="00D50F6D"/>
    <w:rsid w:val="00D50F7D"/>
    <w:rsid w:val="00D5103C"/>
    <w:rsid w:val="00D5112B"/>
    <w:rsid w:val="00D51147"/>
    <w:rsid w:val="00D511BE"/>
    <w:rsid w:val="00D51390"/>
    <w:rsid w:val="00D51510"/>
    <w:rsid w:val="00D515A1"/>
    <w:rsid w:val="00D515C5"/>
    <w:rsid w:val="00D51800"/>
    <w:rsid w:val="00D51D71"/>
    <w:rsid w:val="00D52064"/>
    <w:rsid w:val="00D5228A"/>
    <w:rsid w:val="00D522EB"/>
    <w:rsid w:val="00D527FF"/>
    <w:rsid w:val="00D528AB"/>
    <w:rsid w:val="00D529AC"/>
    <w:rsid w:val="00D52C4D"/>
    <w:rsid w:val="00D52E96"/>
    <w:rsid w:val="00D534F6"/>
    <w:rsid w:val="00D53B22"/>
    <w:rsid w:val="00D53CF1"/>
    <w:rsid w:val="00D540AC"/>
    <w:rsid w:val="00D543DD"/>
    <w:rsid w:val="00D544F9"/>
    <w:rsid w:val="00D54510"/>
    <w:rsid w:val="00D54535"/>
    <w:rsid w:val="00D548B1"/>
    <w:rsid w:val="00D54A9F"/>
    <w:rsid w:val="00D54BDE"/>
    <w:rsid w:val="00D54C12"/>
    <w:rsid w:val="00D54D10"/>
    <w:rsid w:val="00D54FFE"/>
    <w:rsid w:val="00D550D2"/>
    <w:rsid w:val="00D55388"/>
    <w:rsid w:val="00D556B0"/>
    <w:rsid w:val="00D556FD"/>
    <w:rsid w:val="00D55866"/>
    <w:rsid w:val="00D55B60"/>
    <w:rsid w:val="00D55D32"/>
    <w:rsid w:val="00D55F4D"/>
    <w:rsid w:val="00D561A5"/>
    <w:rsid w:val="00D564DF"/>
    <w:rsid w:val="00D56537"/>
    <w:rsid w:val="00D56930"/>
    <w:rsid w:val="00D56B5B"/>
    <w:rsid w:val="00D56B7C"/>
    <w:rsid w:val="00D56F43"/>
    <w:rsid w:val="00D5705E"/>
    <w:rsid w:val="00D5707C"/>
    <w:rsid w:val="00D571EE"/>
    <w:rsid w:val="00D57231"/>
    <w:rsid w:val="00D57424"/>
    <w:rsid w:val="00D57746"/>
    <w:rsid w:val="00D57874"/>
    <w:rsid w:val="00D578E5"/>
    <w:rsid w:val="00D5792A"/>
    <w:rsid w:val="00D579F3"/>
    <w:rsid w:val="00D57B1C"/>
    <w:rsid w:val="00D57D9A"/>
    <w:rsid w:val="00D57FEA"/>
    <w:rsid w:val="00D6066A"/>
    <w:rsid w:val="00D6067E"/>
    <w:rsid w:val="00D60A77"/>
    <w:rsid w:val="00D60B30"/>
    <w:rsid w:val="00D60D81"/>
    <w:rsid w:val="00D6108F"/>
    <w:rsid w:val="00D611E2"/>
    <w:rsid w:val="00D61238"/>
    <w:rsid w:val="00D61409"/>
    <w:rsid w:val="00D6141F"/>
    <w:rsid w:val="00D6145F"/>
    <w:rsid w:val="00D614DA"/>
    <w:rsid w:val="00D6161B"/>
    <w:rsid w:val="00D61C39"/>
    <w:rsid w:val="00D61D19"/>
    <w:rsid w:val="00D62179"/>
    <w:rsid w:val="00D6217D"/>
    <w:rsid w:val="00D623F0"/>
    <w:rsid w:val="00D626F0"/>
    <w:rsid w:val="00D629CF"/>
    <w:rsid w:val="00D62CF8"/>
    <w:rsid w:val="00D62E89"/>
    <w:rsid w:val="00D62E9F"/>
    <w:rsid w:val="00D62F5A"/>
    <w:rsid w:val="00D638E7"/>
    <w:rsid w:val="00D63903"/>
    <w:rsid w:val="00D63A58"/>
    <w:rsid w:val="00D63C79"/>
    <w:rsid w:val="00D63CA2"/>
    <w:rsid w:val="00D640D0"/>
    <w:rsid w:val="00D64109"/>
    <w:rsid w:val="00D641B2"/>
    <w:rsid w:val="00D6458B"/>
    <w:rsid w:val="00D64661"/>
    <w:rsid w:val="00D647FB"/>
    <w:rsid w:val="00D64A0A"/>
    <w:rsid w:val="00D64CCA"/>
    <w:rsid w:val="00D64CD3"/>
    <w:rsid w:val="00D64CD7"/>
    <w:rsid w:val="00D652C6"/>
    <w:rsid w:val="00D65539"/>
    <w:rsid w:val="00D65687"/>
    <w:rsid w:val="00D65A6F"/>
    <w:rsid w:val="00D65CEE"/>
    <w:rsid w:val="00D65D7F"/>
    <w:rsid w:val="00D66369"/>
    <w:rsid w:val="00D6654A"/>
    <w:rsid w:val="00D66602"/>
    <w:rsid w:val="00D666E1"/>
    <w:rsid w:val="00D66E37"/>
    <w:rsid w:val="00D67004"/>
    <w:rsid w:val="00D671A8"/>
    <w:rsid w:val="00D67455"/>
    <w:rsid w:val="00D67771"/>
    <w:rsid w:val="00D677E2"/>
    <w:rsid w:val="00D6786B"/>
    <w:rsid w:val="00D67943"/>
    <w:rsid w:val="00D70058"/>
    <w:rsid w:val="00D7005A"/>
    <w:rsid w:val="00D7021A"/>
    <w:rsid w:val="00D7043D"/>
    <w:rsid w:val="00D704A0"/>
    <w:rsid w:val="00D707DB"/>
    <w:rsid w:val="00D709AB"/>
    <w:rsid w:val="00D709BD"/>
    <w:rsid w:val="00D70AD6"/>
    <w:rsid w:val="00D70C3D"/>
    <w:rsid w:val="00D70C6D"/>
    <w:rsid w:val="00D70C7E"/>
    <w:rsid w:val="00D70C82"/>
    <w:rsid w:val="00D70CAE"/>
    <w:rsid w:val="00D70D81"/>
    <w:rsid w:val="00D70F1E"/>
    <w:rsid w:val="00D71116"/>
    <w:rsid w:val="00D712D0"/>
    <w:rsid w:val="00D7135F"/>
    <w:rsid w:val="00D713A4"/>
    <w:rsid w:val="00D714C3"/>
    <w:rsid w:val="00D7152D"/>
    <w:rsid w:val="00D71686"/>
    <w:rsid w:val="00D717EB"/>
    <w:rsid w:val="00D71977"/>
    <w:rsid w:val="00D71BE1"/>
    <w:rsid w:val="00D7215A"/>
    <w:rsid w:val="00D726E3"/>
    <w:rsid w:val="00D727BD"/>
    <w:rsid w:val="00D7282C"/>
    <w:rsid w:val="00D729D2"/>
    <w:rsid w:val="00D72A82"/>
    <w:rsid w:val="00D72BFA"/>
    <w:rsid w:val="00D72D79"/>
    <w:rsid w:val="00D7305E"/>
    <w:rsid w:val="00D73456"/>
    <w:rsid w:val="00D7379C"/>
    <w:rsid w:val="00D737EC"/>
    <w:rsid w:val="00D7395A"/>
    <w:rsid w:val="00D73BA5"/>
    <w:rsid w:val="00D73BD7"/>
    <w:rsid w:val="00D73C06"/>
    <w:rsid w:val="00D73EE9"/>
    <w:rsid w:val="00D74083"/>
    <w:rsid w:val="00D745FF"/>
    <w:rsid w:val="00D746D8"/>
    <w:rsid w:val="00D74747"/>
    <w:rsid w:val="00D74760"/>
    <w:rsid w:val="00D74AC0"/>
    <w:rsid w:val="00D75002"/>
    <w:rsid w:val="00D75006"/>
    <w:rsid w:val="00D7529A"/>
    <w:rsid w:val="00D75647"/>
    <w:rsid w:val="00D75659"/>
    <w:rsid w:val="00D7583E"/>
    <w:rsid w:val="00D75945"/>
    <w:rsid w:val="00D75A14"/>
    <w:rsid w:val="00D75F02"/>
    <w:rsid w:val="00D76314"/>
    <w:rsid w:val="00D7650E"/>
    <w:rsid w:val="00D7652A"/>
    <w:rsid w:val="00D7656F"/>
    <w:rsid w:val="00D7688B"/>
    <w:rsid w:val="00D76901"/>
    <w:rsid w:val="00D76921"/>
    <w:rsid w:val="00D76B77"/>
    <w:rsid w:val="00D76CE8"/>
    <w:rsid w:val="00D76D99"/>
    <w:rsid w:val="00D7708E"/>
    <w:rsid w:val="00D773CB"/>
    <w:rsid w:val="00D7745C"/>
    <w:rsid w:val="00D77839"/>
    <w:rsid w:val="00D779FC"/>
    <w:rsid w:val="00D77B0E"/>
    <w:rsid w:val="00D77CF9"/>
    <w:rsid w:val="00D77E2F"/>
    <w:rsid w:val="00D80024"/>
    <w:rsid w:val="00D800D1"/>
    <w:rsid w:val="00D8034B"/>
    <w:rsid w:val="00D80424"/>
    <w:rsid w:val="00D8065B"/>
    <w:rsid w:val="00D80AC6"/>
    <w:rsid w:val="00D80B0E"/>
    <w:rsid w:val="00D80DC7"/>
    <w:rsid w:val="00D812E7"/>
    <w:rsid w:val="00D816D4"/>
    <w:rsid w:val="00D816E0"/>
    <w:rsid w:val="00D817E0"/>
    <w:rsid w:val="00D81985"/>
    <w:rsid w:val="00D819D3"/>
    <w:rsid w:val="00D81AB7"/>
    <w:rsid w:val="00D81BE0"/>
    <w:rsid w:val="00D81CBE"/>
    <w:rsid w:val="00D81CE0"/>
    <w:rsid w:val="00D81DA0"/>
    <w:rsid w:val="00D81E82"/>
    <w:rsid w:val="00D8225E"/>
    <w:rsid w:val="00D824BD"/>
    <w:rsid w:val="00D828D0"/>
    <w:rsid w:val="00D8294C"/>
    <w:rsid w:val="00D82B31"/>
    <w:rsid w:val="00D82C05"/>
    <w:rsid w:val="00D82C32"/>
    <w:rsid w:val="00D82DF3"/>
    <w:rsid w:val="00D83150"/>
    <w:rsid w:val="00D835DC"/>
    <w:rsid w:val="00D835DE"/>
    <w:rsid w:val="00D8366D"/>
    <w:rsid w:val="00D83786"/>
    <w:rsid w:val="00D83972"/>
    <w:rsid w:val="00D83BA8"/>
    <w:rsid w:val="00D83BC2"/>
    <w:rsid w:val="00D83F75"/>
    <w:rsid w:val="00D84176"/>
    <w:rsid w:val="00D84234"/>
    <w:rsid w:val="00D843EF"/>
    <w:rsid w:val="00D84406"/>
    <w:rsid w:val="00D84477"/>
    <w:rsid w:val="00D8451F"/>
    <w:rsid w:val="00D84BE7"/>
    <w:rsid w:val="00D84C7A"/>
    <w:rsid w:val="00D84E45"/>
    <w:rsid w:val="00D84FE3"/>
    <w:rsid w:val="00D8523F"/>
    <w:rsid w:val="00D85543"/>
    <w:rsid w:val="00D855FB"/>
    <w:rsid w:val="00D8599F"/>
    <w:rsid w:val="00D860F0"/>
    <w:rsid w:val="00D861BC"/>
    <w:rsid w:val="00D861E5"/>
    <w:rsid w:val="00D8690D"/>
    <w:rsid w:val="00D86F76"/>
    <w:rsid w:val="00D8708C"/>
    <w:rsid w:val="00D87235"/>
    <w:rsid w:val="00D87874"/>
    <w:rsid w:val="00D87B08"/>
    <w:rsid w:val="00D87F03"/>
    <w:rsid w:val="00D87F26"/>
    <w:rsid w:val="00D87FCF"/>
    <w:rsid w:val="00D90121"/>
    <w:rsid w:val="00D90345"/>
    <w:rsid w:val="00D903B7"/>
    <w:rsid w:val="00D90455"/>
    <w:rsid w:val="00D904C6"/>
    <w:rsid w:val="00D9054C"/>
    <w:rsid w:val="00D9055A"/>
    <w:rsid w:val="00D90602"/>
    <w:rsid w:val="00D907E7"/>
    <w:rsid w:val="00D9084F"/>
    <w:rsid w:val="00D910E3"/>
    <w:rsid w:val="00D91354"/>
    <w:rsid w:val="00D91618"/>
    <w:rsid w:val="00D91620"/>
    <w:rsid w:val="00D91884"/>
    <w:rsid w:val="00D9192A"/>
    <w:rsid w:val="00D91B0D"/>
    <w:rsid w:val="00D91C83"/>
    <w:rsid w:val="00D91CE3"/>
    <w:rsid w:val="00D91D5D"/>
    <w:rsid w:val="00D91D77"/>
    <w:rsid w:val="00D91F2B"/>
    <w:rsid w:val="00D91FA0"/>
    <w:rsid w:val="00D9246E"/>
    <w:rsid w:val="00D92503"/>
    <w:rsid w:val="00D927EF"/>
    <w:rsid w:val="00D92A30"/>
    <w:rsid w:val="00D92ACD"/>
    <w:rsid w:val="00D92B35"/>
    <w:rsid w:val="00D92E51"/>
    <w:rsid w:val="00D92FC3"/>
    <w:rsid w:val="00D930B6"/>
    <w:rsid w:val="00D9364A"/>
    <w:rsid w:val="00D93719"/>
    <w:rsid w:val="00D93741"/>
    <w:rsid w:val="00D939E0"/>
    <w:rsid w:val="00D93A65"/>
    <w:rsid w:val="00D93B13"/>
    <w:rsid w:val="00D93BBB"/>
    <w:rsid w:val="00D93C8F"/>
    <w:rsid w:val="00D93D52"/>
    <w:rsid w:val="00D93E41"/>
    <w:rsid w:val="00D93E43"/>
    <w:rsid w:val="00D93F7F"/>
    <w:rsid w:val="00D94068"/>
    <w:rsid w:val="00D941AF"/>
    <w:rsid w:val="00D944BF"/>
    <w:rsid w:val="00D944CE"/>
    <w:rsid w:val="00D945B2"/>
    <w:rsid w:val="00D945C9"/>
    <w:rsid w:val="00D94717"/>
    <w:rsid w:val="00D947EA"/>
    <w:rsid w:val="00D948AA"/>
    <w:rsid w:val="00D949EA"/>
    <w:rsid w:val="00D94DBD"/>
    <w:rsid w:val="00D94E8A"/>
    <w:rsid w:val="00D94F7D"/>
    <w:rsid w:val="00D95063"/>
    <w:rsid w:val="00D950D1"/>
    <w:rsid w:val="00D953E1"/>
    <w:rsid w:val="00D95466"/>
    <w:rsid w:val="00D9563E"/>
    <w:rsid w:val="00D95766"/>
    <w:rsid w:val="00D9584C"/>
    <w:rsid w:val="00D95945"/>
    <w:rsid w:val="00D95B0B"/>
    <w:rsid w:val="00D95BCC"/>
    <w:rsid w:val="00D95CE6"/>
    <w:rsid w:val="00D95EA8"/>
    <w:rsid w:val="00D960B3"/>
    <w:rsid w:val="00D96109"/>
    <w:rsid w:val="00D9619D"/>
    <w:rsid w:val="00D961D3"/>
    <w:rsid w:val="00D967FA"/>
    <w:rsid w:val="00D96D2B"/>
    <w:rsid w:val="00D96E20"/>
    <w:rsid w:val="00D96E44"/>
    <w:rsid w:val="00D97068"/>
    <w:rsid w:val="00D976B3"/>
    <w:rsid w:val="00D97858"/>
    <w:rsid w:val="00D97993"/>
    <w:rsid w:val="00D97D88"/>
    <w:rsid w:val="00D97E14"/>
    <w:rsid w:val="00DA0182"/>
    <w:rsid w:val="00DA08D5"/>
    <w:rsid w:val="00DA0A4B"/>
    <w:rsid w:val="00DA0AB8"/>
    <w:rsid w:val="00DA0BC8"/>
    <w:rsid w:val="00DA0DDA"/>
    <w:rsid w:val="00DA0EB2"/>
    <w:rsid w:val="00DA101F"/>
    <w:rsid w:val="00DA136D"/>
    <w:rsid w:val="00DA13AE"/>
    <w:rsid w:val="00DA1509"/>
    <w:rsid w:val="00DA1AD8"/>
    <w:rsid w:val="00DA1B72"/>
    <w:rsid w:val="00DA1DDA"/>
    <w:rsid w:val="00DA1E1A"/>
    <w:rsid w:val="00DA210A"/>
    <w:rsid w:val="00DA22FB"/>
    <w:rsid w:val="00DA2453"/>
    <w:rsid w:val="00DA25FB"/>
    <w:rsid w:val="00DA27FF"/>
    <w:rsid w:val="00DA2A8F"/>
    <w:rsid w:val="00DA2CB8"/>
    <w:rsid w:val="00DA2E13"/>
    <w:rsid w:val="00DA2FF2"/>
    <w:rsid w:val="00DA307C"/>
    <w:rsid w:val="00DA3341"/>
    <w:rsid w:val="00DA3460"/>
    <w:rsid w:val="00DA3AA6"/>
    <w:rsid w:val="00DA3D48"/>
    <w:rsid w:val="00DA3DE9"/>
    <w:rsid w:val="00DA3F64"/>
    <w:rsid w:val="00DA4046"/>
    <w:rsid w:val="00DA4362"/>
    <w:rsid w:val="00DA43F0"/>
    <w:rsid w:val="00DA4542"/>
    <w:rsid w:val="00DA4572"/>
    <w:rsid w:val="00DA4676"/>
    <w:rsid w:val="00DA4B6C"/>
    <w:rsid w:val="00DA4BB5"/>
    <w:rsid w:val="00DA4C02"/>
    <w:rsid w:val="00DA4C89"/>
    <w:rsid w:val="00DA4CD2"/>
    <w:rsid w:val="00DA4E6F"/>
    <w:rsid w:val="00DA4ED8"/>
    <w:rsid w:val="00DA4F4C"/>
    <w:rsid w:val="00DA4FA5"/>
    <w:rsid w:val="00DA53C7"/>
    <w:rsid w:val="00DA53FA"/>
    <w:rsid w:val="00DA549C"/>
    <w:rsid w:val="00DA54B3"/>
    <w:rsid w:val="00DA553B"/>
    <w:rsid w:val="00DA5585"/>
    <w:rsid w:val="00DA55F9"/>
    <w:rsid w:val="00DA5732"/>
    <w:rsid w:val="00DA57ED"/>
    <w:rsid w:val="00DA58E1"/>
    <w:rsid w:val="00DA59CA"/>
    <w:rsid w:val="00DA5C1F"/>
    <w:rsid w:val="00DA5F01"/>
    <w:rsid w:val="00DA619C"/>
    <w:rsid w:val="00DA683C"/>
    <w:rsid w:val="00DA68B8"/>
    <w:rsid w:val="00DA68D1"/>
    <w:rsid w:val="00DA6A33"/>
    <w:rsid w:val="00DA6B28"/>
    <w:rsid w:val="00DA6DBD"/>
    <w:rsid w:val="00DA6DC8"/>
    <w:rsid w:val="00DA6E91"/>
    <w:rsid w:val="00DA6F4C"/>
    <w:rsid w:val="00DA6F81"/>
    <w:rsid w:val="00DA7078"/>
    <w:rsid w:val="00DA70F6"/>
    <w:rsid w:val="00DA7224"/>
    <w:rsid w:val="00DA739A"/>
    <w:rsid w:val="00DA73F1"/>
    <w:rsid w:val="00DA7550"/>
    <w:rsid w:val="00DA755C"/>
    <w:rsid w:val="00DA7838"/>
    <w:rsid w:val="00DA7C3C"/>
    <w:rsid w:val="00DA7E13"/>
    <w:rsid w:val="00DB002F"/>
    <w:rsid w:val="00DB06C3"/>
    <w:rsid w:val="00DB0721"/>
    <w:rsid w:val="00DB09F6"/>
    <w:rsid w:val="00DB0A30"/>
    <w:rsid w:val="00DB0CFB"/>
    <w:rsid w:val="00DB0E9E"/>
    <w:rsid w:val="00DB0FDD"/>
    <w:rsid w:val="00DB11AB"/>
    <w:rsid w:val="00DB11E7"/>
    <w:rsid w:val="00DB12A4"/>
    <w:rsid w:val="00DB17FE"/>
    <w:rsid w:val="00DB1802"/>
    <w:rsid w:val="00DB195C"/>
    <w:rsid w:val="00DB1A18"/>
    <w:rsid w:val="00DB1F19"/>
    <w:rsid w:val="00DB2041"/>
    <w:rsid w:val="00DB209E"/>
    <w:rsid w:val="00DB218B"/>
    <w:rsid w:val="00DB22E2"/>
    <w:rsid w:val="00DB2497"/>
    <w:rsid w:val="00DB285A"/>
    <w:rsid w:val="00DB2AD9"/>
    <w:rsid w:val="00DB2B9D"/>
    <w:rsid w:val="00DB2EB4"/>
    <w:rsid w:val="00DB3289"/>
    <w:rsid w:val="00DB3340"/>
    <w:rsid w:val="00DB33E7"/>
    <w:rsid w:val="00DB3433"/>
    <w:rsid w:val="00DB351C"/>
    <w:rsid w:val="00DB3652"/>
    <w:rsid w:val="00DB36C5"/>
    <w:rsid w:val="00DB3D13"/>
    <w:rsid w:val="00DB445C"/>
    <w:rsid w:val="00DB4590"/>
    <w:rsid w:val="00DB4A91"/>
    <w:rsid w:val="00DB4DD9"/>
    <w:rsid w:val="00DB59B0"/>
    <w:rsid w:val="00DB5DF0"/>
    <w:rsid w:val="00DB5FF6"/>
    <w:rsid w:val="00DB608E"/>
    <w:rsid w:val="00DB6165"/>
    <w:rsid w:val="00DB62AF"/>
    <w:rsid w:val="00DB635F"/>
    <w:rsid w:val="00DB639B"/>
    <w:rsid w:val="00DB6787"/>
    <w:rsid w:val="00DB6B53"/>
    <w:rsid w:val="00DB6C2B"/>
    <w:rsid w:val="00DB6CC4"/>
    <w:rsid w:val="00DB6DE4"/>
    <w:rsid w:val="00DB6DEA"/>
    <w:rsid w:val="00DB6FD3"/>
    <w:rsid w:val="00DB7044"/>
    <w:rsid w:val="00DB72BA"/>
    <w:rsid w:val="00DB730D"/>
    <w:rsid w:val="00DB73D0"/>
    <w:rsid w:val="00DB7573"/>
    <w:rsid w:val="00DB7590"/>
    <w:rsid w:val="00DB7598"/>
    <w:rsid w:val="00DB7DB5"/>
    <w:rsid w:val="00DB7F30"/>
    <w:rsid w:val="00DC0259"/>
    <w:rsid w:val="00DC03B6"/>
    <w:rsid w:val="00DC04F5"/>
    <w:rsid w:val="00DC06BC"/>
    <w:rsid w:val="00DC089C"/>
    <w:rsid w:val="00DC091E"/>
    <w:rsid w:val="00DC0951"/>
    <w:rsid w:val="00DC099D"/>
    <w:rsid w:val="00DC136D"/>
    <w:rsid w:val="00DC15DA"/>
    <w:rsid w:val="00DC1B4D"/>
    <w:rsid w:val="00DC1BEB"/>
    <w:rsid w:val="00DC1C41"/>
    <w:rsid w:val="00DC1CA8"/>
    <w:rsid w:val="00DC1F0C"/>
    <w:rsid w:val="00DC224E"/>
    <w:rsid w:val="00DC2330"/>
    <w:rsid w:val="00DC240B"/>
    <w:rsid w:val="00DC260F"/>
    <w:rsid w:val="00DC2703"/>
    <w:rsid w:val="00DC2779"/>
    <w:rsid w:val="00DC27EA"/>
    <w:rsid w:val="00DC2993"/>
    <w:rsid w:val="00DC2BCA"/>
    <w:rsid w:val="00DC2E31"/>
    <w:rsid w:val="00DC2ECB"/>
    <w:rsid w:val="00DC3012"/>
    <w:rsid w:val="00DC30E4"/>
    <w:rsid w:val="00DC32FF"/>
    <w:rsid w:val="00DC3336"/>
    <w:rsid w:val="00DC337E"/>
    <w:rsid w:val="00DC3402"/>
    <w:rsid w:val="00DC34E9"/>
    <w:rsid w:val="00DC35A4"/>
    <w:rsid w:val="00DC35B0"/>
    <w:rsid w:val="00DC36EA"/>
    <w:rsid w:val="00DC39FC"/>
    <w:rsid w:val="00DC3A70"/>
    <w:rsid w:val="00DC3DEB"/>
    <w:rsid w:val="00DC3E5E"/>
    <w:rsid w:val="00DC3F98"/>
    <w:rsid w:val="00DC426A"/>
    <w:rsid w:val="00DC42D1"/>
    <w:rsid w:val="00DC42E2"/>
    <w:rsid w:val="00DC4485"/>
    <w:rsid w:val="00DC468F"/>
    <w:rsid w:val="00DC4691"/>
    <w:rsid w:val="00DC48FE"/>
    <w:rsid w:val="00DC492F"/>
    <w:rsid w:val="00DC4A1C"/>
    <w:rsid w:val="00DC4B23"/>
    <w:rsid w:val="00DC4C8C"/>
    <w:rsid w:val="00DC4D6D"/>
    <w:rsid w:val="00DC4ED8"/>
    <w:rsid w:val="00DC54B3"/>
    <w:rsid w:val="00DC554A"/>
    <w:rsid w:val="00DC5660"/>
    <w:rsid w:val="00DC56BF"/>
    <w:rsid w:val="00DC56DD"/>
    <w:rsid w:val="00DC5867"/>
    <w:rsid w:val="00DC5A30"/>
    <w:rsid w:val="00DC5A68"/>
    <w:rsid w:val="00DC5C09"/>
    <w:rsid w:val="00DC5F3F"/>
    <w:rsid w:val="00DC6024"/>
    <w:rsid w:val="00DC612E"/>
    <w:rsid w:val="00DC63E7"/>
    <w:rsid w:val="00DC6ABE"/>
    <w:rsid w:val="00DC6B4C"/>
    <w:rsid w:val="00DC6C05"/>
    <w:rsid w:val="00DC6C24"/>
    <w:rsid w:val="00DC6DA0"/>
    <w:rsid w:val="00DC6E75"/>
    <w:rsid w:val="00DC6EF4"/>
    <w:rsid w:val="00DC6FC5"/>
    <w:rsid w:val="00DC76B8"/>
    <w:rsid w:val="00DC7820"/>
    <w:rsid w:val="00DC7A03"/>
    <w:rsid w:val="00DC7C82"/>
    <w:rsid w:val="00DC7EDE"/>
    <w:rsid w:val="00DC7F0C"/>
    <w:rsid w:val="00DC7FC7"/>
    <w:rsid w:val="00DD026F"/>
    <w:rsid w:val="00DD02AB"/>
    <w:rsid w:val="00DD04AC"/>
    <w:rsid w:val="00DD04EC"/>
    <w:rsid w:val="00DD09D1"/>
    <w:rsid w:val="00DD0CA7"/>
    <w:rsid w:val="00DD0D90"/>
    <w:rsid w:val="00DD0DE5"/>
    <w:rsid w:val="00DD0E65"/>
    <w:rsid w:val="00DD1020"/>
    <w:rsid w:val="00DD1159"/>
    <w:rsid w:val="00DD142D"/>
    <w:rsid w:val="00DD156B"/>
    <w:rsid w:val="00DD19AD"/>
    <w:rsid w:val="00DD19F3"/>
    <w:rsid w:val="00DD1C69"/>
    <w:rsid w:val="00DD1DF0"/>
    <w:rsid w:val="00DD215E"/>
    <w:rsid w:val="00DD21FF"/>
    <w:rsid w:val="00DD224C"/>
    <w:rsid w:val="00DD23BF"/>
    <w:rsid w:val="00DD247F"/>
    <w:rsid w:val="00DD24D1"/>
    <w:rsid w:val="00DD2625"/>
    <w:rsid w:val="00DD287A"/>
    <w:rsid w:val="00DD2C64"/>
    <w:rsid w:val="00DD2F31"/>
    <w:rsid w:val="00DD2FD6"/>
    <w:rsid w:val="00DD3003"/>
    <w:rsid w:val="00DD33C4"/>
    <w:rsid w:val="00DD34AF"/>
    <w:rsid w:val="00DD34DE"/>
    <w:rsid w:val="00DD3653"/>
    <w:rsid w:val="00DD3674"/>
    <w:rsid w:val="00DD37FB"/>
    <w:rsid w:val="00DD38EF"/>
    <w:rsid w:val="00DD3C56"/>
    <w:rsid w:val="00DD3D1A"/>
    <w:rsid w:val="00DD3E7C"/>
    <w:rsid w:val="00DD3EED"/>
    <w:rsid w:val="00DD3FE8"/>
    <w:rsid w:val="00DD4156"/>
    <w:rsid w:val="00DD42D7"/>
    <w:rsid w:val="00DD4332"/>
    <w:rsid w:val="00DD448F"/>
    <w:rsid w:val="00DD4654"/>
    <w:rsid w:val="00DD4C24"/>
    <w:rsid w:val="00DD4D0D"/>
    <w:rsid w:val="00DD4EF2"/>
    <w:rsid w:val="00DD51BB"/>
    <w:rsid w:val="00DD5250"/>
    <w:rsid w:val="00DD5917"/>
    <w:rsid w:val="00DD5DCF"/>
    <w:rsid w:val="00DD5DDA"/>
    <w:rsid w:val="00DD5E4D"/>
    <w:rsid w:val="00DD5F24"/>
    <w:rsid w:val="00DD60F7"/>
    <w:rsid w:val="00DD64CB"/>
    <w:rsid w:val="00DD6606"/>
    <w:rsid w:val="00DD680F"/>
    <w:rsid w:val="00DD6869"/>
    <w:rsid w:val="00DD69C6"/>
    <w:rsid w:val="00DD6C92"/>
    <w:rsid w:val="00DD6DA9"/>
    <w:rsid w:val="00DD701B"/>
    <w:rsid w:val="00DD717D"/>
    <w:rsid w:val="00DD753E"/>
    <w:rsid w:val="00DD7717"/>
    <w:rsid w:val="00DD7928"/>
    <w:rsid w:val="00DD7B57"/>
    <w:rsid w:val="00DD7C1E"/>
    <w:rsid w:val="00DD7CC6"/>
    <w:rsid w:val="00DD7CD8"/>
    <w:rsid w:val="00DD7EFF"/>
    <w:rsid w:val="00DD7F85"/>
    <w:rsid w:val="00DD7F91"/>
    <w:rsid w:val="00DD7FCF"/>
    <w:rsid w:val="00DD7FF3"/>
    <w:rsid w:val="00DE01B8"/>
    <w:rsid w:val="00DE0402"/>
    <w:rsid w:val="00DE0A6D"/>
    <w:rsid w:val="00DE0AB1"/>
    <w:rsid w:val="00DE0FE6"/>
    <w:rsid w:val="00DE1098"/>
    <w:rsid w:val="00DE1129"/>
    <w:rsid w:val="00DE1332"/>
    <w:rsid w:val="00DE13AB"/>
    <w:rsid w:val="00DE1567"/>
    <w:rsid w:val="00DE15DA"/>
    <w:rsid w:val="00DE16CC"/>
    <w:rsid w:val="00DE1709"/>
    <w:rsid w:val="00DE1863"/>
    <w:rsid w:val="00DE1AAA"/>
    <w:rsid w:val="00DE1C5F"/>
    <w:rsid w:val="00DE1F88"/>
    <w:rsid w:val="00DE2144"/>
    <w:rsid w:val="00DE22DB"/>
    <w:rsid w:val="00DE2584"/>
    <w:rsid w:val="00DE26FE"/>
    <w:rsid w:val="00DE2A44"/>
    <w:rsid w:val="00DE2DAD"/>
    <w:rsid w:val="00DE2E9A"/>
    <w:rsid w:val="00DE3023"/>
    <w:rsid w:val="00DE306F"/>
    <w:rsid w:val="00DE3119"/>
    <w:rsid w:val="00DE31C7"/>
    <w:rsid w:val="00DE32B7"/>
    <w:rsid w:val="00DE3639"/>
    <w:rsid w:val="00DE36F2"/>
    <w:rsid w:val="00DE3735"/>
    <w:rsid w:val="00DE37D8"/>
    <w:rsid w:val="00DE3800"/>
    <w:rsid w:val="00DE3838"/>
    <w:rsid w:val="00DE38D3"/>
    <w:rsid w:val="00DE3A52"/>
    <w:rsid w:val="00DE3D80"/>
    <w:rsid w:val="00DE3DEC"/>
    <w:rsid w:val="00DE4092"/>
    <w:rsid w:val="00DE4458"/>
    <w:rsid w:val="00DE46CD"/>
    <w:rsid w:val="00DE4C7D"/>
    <w:rsid w:val="00DE4D8D"/>
    <w:rsid w:val="00DE4D95"/>
    <w:rsid w:val="00DE4FBF"/>
    <w:rsid w:val="00DE50A3"/>
    <w:rsid w:val="00DE54CE"/>
    <w:rsid w:val="00DE5694"/>
    <w:rsid w:val="00DE56C0"/>
    <w:rsid w:val="00DE585B"/>
    <w:rsid w:val="00DE5CB8"/>
    <w:rsid w:val="00DE5D49"/>
    <w:rsid w:val="00DE5D96"/>
    <w:rsid w:val="00DE5DE4"/>
    <w:rsid w:val="00DE5F3A"/>
    <w:rsid w:val="00DE5FB1"/>
    <w:rsid w:val="00DE663C"/>
    <w:rsid w:val="00DE6BD4"/>
    <w:rsid w:val="00DE6F8C"/>
    <w:rsid w:val="00DE7059"/>
    <w:rsid w:val="00DE715E"/>
    <w:rsid w:val="00DE749D"/>
    <w:rsid w:val="00DE7923"/>
    <w:rsid w:val="00DE792B"/>
    <w:rsid w:val="00DE7AE5"/>
    <w:rsid w:val="00DE7BD6"/>
    <w:rsid w:val="00DE7D8B"/>
    <w:rsid w:val="00DF001F"/>
    <w:rsid w:val="00DF01E3"/>
    <w:rsid w:val="00DF03D2"/>
    <w:rsid w:val="00DF045A"/>
    <w:rsid w:val="00DF054A"/>
    <w:rsid w:val="00DF0596"/>
    <w:rsid w:val="00DF0753"/>
    <w:rsid w:val="00DF0E9B"/>
    <w:rsid w:val="00DF0EBA"/>
    <w:rsid w:val="00DF1060"/>
    <w:rsid w:val="00DF1899"/>
    <w:rsid w:val="00DF1916"/>
    <w:rsid w:val="00DF1A13"/>
    <w:rsid w:val="00DF1A4D"/>
    <w:rsid w:val="00DF1BDF"/>
    <w:rsid w:val="00DF1CC6"/>
    <w:rsid w:val="00DF22FD"/>
    <w:rsid w:val="00DF2317"/>
    <w:rsid w:val="00DF23D5"/>
    <w:rsid w:val="00DF25F9"/>
    <w:rsid w:val="00DF267D"/>
    <w:rsid w:val="00DF2912"/>
    <w:rsid w:val="00DF2CAA"/>
    <w:rsid w:val="00DF355F"/>
    <w:rsid w:val="00DF3741"/>
    <w:rsid w:val="00DF3773"/>
    <w:rsid w:val="00DF38BB"/>
    <w:rsid w:val="00DF3B0B"/>
    <w:rsid w:val="00DF4084"/>
    <w:rsid w:val="00DF40C9"/>
    <w:rsid w:val="00DF4196"/>
    <w:rsid w:val="00DF4489"/>
    <w:rsid w:val="00DF49B7"/>
    <w:rsid w:val="00DF4B8A"/>
    <w:rsid w:val="00DF4CBD"/>
    <w:rsid w:val="00DF4D37"/>
    <w:rsid w:val="00DF4EA0"/>
    <w:rsid w:val="00DF5029"/>
    <w:rsid w:val="00DF5125"/>
    <w:rsid w:val="00DF5400"/>
    <w:rsid w:val="00DF5412"/>
    <w:rsid w:val="00DF5579"/>
    <w:rsid w:val="00DF5C62"/>
    <w:rsid w:val="00DF5D4D"/>
    <w:rsid w:val="00DF5FC5"/>
    <w:rsid w:val="00DF659A"/>
    <w:rsid w:val="00DF659E"/>
    <w:rsid w:val="00DF666E"/>
    <w:rsid w:val="00DF6762"/>
    <w:rsid w:val="00DF689E"/>
    <w:rsid w:val="00DF69F7"/>
    <w:rsid w:val="00DF73F3"/>
    <w:rsid w:val="00DF74DA"/>
    <w:rsid w:val="00DF770B"/>
    <w:rsid w:val="00DF785D"/>
    <w:rsid w:val="00DF7AC1"/>
    <w:rsid w:val="00DF7AD7"/>
    <w:rsid w:val="00DF7B0D"/>
    <w:rsid w:val="00DF7E68"/>
    <w:rsid w:val="00DF7ED4"/>
    <w:rsid w:val="00DF7F75"/>
    <w:rsid w:val="00E00079"/>
    <w:rsid w:val="00E00097"/>
    <w:rsid w:val="00E000DD"/>
    <w:rsid w:val="00E00320"/>
    <w:rsid w:val="00E0039F"/>
    <w:rsid w:val="00E004DB"/>
    <w:rsid w:val="00E00656"/>
    <w:rsid w:val="00E0081A"/>
    <w:rsid w:val="00E00974"/>
    <w:rsid w:val="00E0098F"/>
    <w:rsid w:val="00E009BC"/>
    <w:rsid w:val="00E00DCB"/>
    <w:rsid w:val="00E00F88"/>
    <w:rsid w:val="00E01294"/>
    <w:rsid w:val="00E01317"/>
    <w:rsid w:val="00E0134B"/>
    <w:rsid w:val="00E013D7"/>
    <w:rsid w:val="00E016B1"/>
    <w:rsid w:val="00E0170C"/>
    <w:rsid w:val="00E01774"/>
    <w:rsid w:val="00E01790"/>
    <w:rsid w:val="00E018B8"/>
    <w:rsid w:val="00E01E4F"/>
    <w:rsid w:val="00E02052"/>
    <w:rsid w:val="00E02422"/>
    <w:rsid w:val="00E02423"/>
    <w:rsid w:val="00E02686"/>
    <w:rsid w:val="00E02AD7"/>
    <w:rsid w:val="00E02BAE"/>
    <w:rsid w:val="00E02BE0"/>
    <w:rsid w:val="00E02C1A"/>
    <w:rsid w:val="00E02F19"/>
    <w:rsid w:val="00E03033"/>
    <w:rsid w:val="00E03073"/>
    <w:rsid w:val="00E03168"/>
    <w:rsid w:val="00E031A8"/>
    <w:rsid w:val="00E03273"/>
    <w:rsid w:val="00E0331F"/>
    <w:rsid w:val="00E03389"/>
    <w:rsid w:val="00E034EB"/>
    <w:rsid w:val="00E036FA"/>
    <w:rsid w:val="00E03786"/>
    <w:rsid w:val="00E037D8"/>
    <w:rsid w:val="00E03839"/>
    <w:rsid w:val="00E038B9"/>
    <w:rsid w:val="00E03B8A"/>
    <w:rsid w:val="00E0450D"/>
    <w:rsid w:val="00E045D3"/>
    <w:rsid w:val="00E0467B"/>
    <w:rsid w:val="00E04694"/>
    <w:rsid w:val="00E046DD"/>
    <w:rsid w:val="00E04759"/>
    <w:rsid w:val="00E047F5"/>
    <w:rsid w:val="00E0481C"/>
    <w:rsid w:val="00E048D0"/>
    <w:rsid w:val="00E04944"/>
    <w:rsid w:val="00E0497F"/>
    <w:rsid w:val="00E04B7B"/>
    <w:rsid w:val="00E04BED"/>
    <w:rsid w:val="00E04C5D"/>
    <w:rsid w:val="00E04D2D"/>
    <w:rsid w:val="00E04E32"/>
    <w:rsid w:val="00E04FD9"/>
    <w:rsid w:val="00E05148"/>
    <w:rsid w:val="00E052AF"/>
    <w:rsid w:val="00E052BA"/>
    <w:rsid w:val="00E05442"/>
    <w:rsid w:val="00E05474"/>
    <w:rsid w:val="00E0550B"/>
    <w:rsid w:val="00E05549"/>
    <w:rsid w:val="00E055DC"/>
    <w:rsid w:val="00E056B7"/>
    <w:rsid w:val="00E05783"/>
    <w:rsid w:val="00E05E59"/>
    <w:rsid w:val="00E06006"/>
    <w:rsid w:val="00E062D1"/>
    <w:rsid w:val="00E062F5"/>
    <w:rsid w:val="00E0647F"/>
    <w:rsid w:val="00E06678"/>
    <w:rsid w:val="00E0667B"/>
    <w:rsid w:val="00E0684C"/>
    <w:rsid w:val="00E06A4C"/>
    <w:rsid w:val="00E06A9B"/>
    <w:rsid w:val="00E06ABE"/>
    <w:rsid w:val="00E06C66"/>
    <w:rsid w:val="00E06E41"/>
    <w:rsid w:val="00E06ECF"/>
    <w:rsid w:val="00E06FC8"/>
    <w:rsid w:val="00E0709D"/>
    <w:rsid w:val="00E075F0"/>
    <w:rsid w:val="00E0764B"/>
    <w:rsid w:val="00E07EE2"/>
    <w:rsid w:val="00E103C3"/>
    <w:rsid w:val="00E105EB"/>
    <w:rsid w:val="00E1085F"/>
    <w:rsid w:val="00E10B9A"/>
    <w:rsid w:val="00E10D51"/>
    <w:rsid w:val="00E10F7C"/>
    <w:rsid w:val="00E11029"/>
    <w:rsid w:val="00E117BE"/>
    <w:rsid w:val="00E11AFE"/>
    <w:rsid w:val="00E12197"/>
    <w:rsid w:val="00E1239A"/>
    <w:rsid w:val="00E124CC"/>
    <w:rsid w:val="00E128D6"/>
    <w:rsid w:val="00E12A5D"/>
    <w:rsid w:val="00E12E1B"/>
    <w:rsid w:val="00E1306D"/>
    <w:rsid w:val="00E132A1"/>
    <w:rsid w:val="00E13656"/>
    <w:rsid w:val="00E137F0"/>
    <w:rsid w:val="00E13A1D"/>
    <w:rsid w:val="00E13A67"/>
    <w:rsid w:val="00E13BA0"/>
    <w:rsid w:val="00E13C31"/>
    <w:rsid w:val="00E13E9A"/>
    <w:rsid w:val="00E13EA3"/>
    <w:rsid w:val="00E1410A"/>
    <w:rsid w:val="00E142B5"/>
    <w:rsid w:val="00E14363"/>
    <w:rsid w:val="00E1450E"/>
    <w:rsid w:val="00E14913"/>
    <w:rsid w:val="00E149A5"/>
    <w:rsid w:val="00E149D6"/>
    <w:rsid w:val="00E14A93"/>
    <w:rsid w:val="00E14C68"/>
    <w:rsid w:val="00E14CDF"/>
    <w:rsid w:val="00E14FBD"/>
    <w:rsid w:val="00E151C6"/>
    <w:rsid w:val="00E15473"/>
    <w:rsid w:val="00E1556D"/>
    <w:rsid w:val="00E15573"/>
    <w:rsid w:val="00E1571D"/>
    <w:rsid w:val="00E15811"/>
    <w:rsid w:val="00E15C8A"/>
    <w:rsid w:val="00E15D55"/>
    <w:rsid w:val="00E15E53"/>
    <w:rsid w:val="00E15EBD"/>
    <w:rsid w:val="00E15F53"/>
    <w:rsid w:val="00E1636C"/>
    <w:rsid w:val="00E167C7"/>
    <w:rsid w:val="00E16895"/>
    <w:rsid w:val="00E168E3"/>
    <w:rsid w:val="00E16A4C"/>
    <w:rsid w:val="00E16B66"/>
    <w:rsid w:val="00E16B69"/>
    <w:rsid w:val="00E16C28"/>
    <w:rsid w:val="00E1714D"/>
    <w:rsid w:val="00E17341"/>
    <w:rsid w:val="00E173F5"/>
    <w:rsid w:val="00E176B5"/>
    <w:rsid w:val="00E17842"/>
    <w:rsid w:val="00E17979"/>
    <w:rsid w:val="00E17A56"/>
    <w:rsid w:val="00E17DC3"/>
    <w:rsid w:val="00E2000C"/>
    <w:rsid w:val="00E20396"/>
    <w:rsid w:val="00E206D9"/>
    <w:rsid w:val="00E2076D"/>
    <w:rsid w:val="00E20892"/>
    <w:rsid w:val="00E20A10"/>
    <w:rsid w:val="00E20A2B"/>
    <w:rsid w:val="00E20AA0"/>
    <w:rsid w:val="00E2121C"/>
    <w:rsid w:val="00E2141C"/>
    <w:rsid w:val="00E2150D"/>
    <w:rsid w:val="00E21533"/>
    <w:rsid w:val="00E21585"/>
    <w:rsid w:val="00E21A47"/>
    <w:rsid w:val="00E21F89"/>
    <w:rsid w:val="00E21FD5"/>
    <w:rsid w:val="00E22273"/>
    <w:rsid w:val="00E222E9"/>
    <w:rsid w:val="00E22481"/>
    <w:rsid w:val="00E22DD3"/>
    <w:rsid w:val="00E22FDB"/>
    <w:rsid w:val="00E2312E"/>
    <w:rsid w:val="00E23139"/>
    <w:rsid w:val="00E233F2"/>
    <w:rsid w:val="00E235C6"/>
    <w:rsid w:val="00E235D4"/>
    <w:rsid w:val="00E237E1"/>
    <w:rsid w:val="00E23A0D"/>
    <w:rsid w:val="00E23A83"/>
    <w:rsid w:val="00E23EBA"/>
    <w:rsid w:val="00E23F16"/>
    <w:rsid w:val="00E241CB"/>
    <w:rsid w:val="00E24239"/>
    <w:rsid w:val="00E24393"/>
    <w:rsid w:val="00E2440C"/>
    <w:rsid w:val="00E24469"/>
    <w:rsid w:val="00E244E3"/>
    <w:rsid w:val="00E24571"/>
    <w:rsid w:val="00E2461A"/>
    <w:rsid w:val="00E246F1"/>
    <w:rsid w:val="00E24978"/>
    <w:rsid w:val="00E24BD8"/>
    <w:rsid w:val="00E24F8B"/>
    <w:rsid w:val="00E2514F"/>
    <w:rsid w:val="00E25389"/>
    <w:rsid w:val="00E25487"/>
    <w:rsid w:val="00E25866"/>
    <w:rsid w:val="00E25AD2"/>
    <w:rsid w:val="00E25EB3"/>
    <w:rsid w:val="00E25F6C"/>
    <w:rsid w:val="00E25F79"/>
    <w:rsid w:val="00E2612F"/>
    <w:rsid w:val="00E265C7"/>
    <w:rsid w:val="00E267E5"/>
    <w:rsid w:val="00E26832"/>
    <w:rsid w:val="00E268A2"/>
    <w:rsid w:val="00E26A9A"/>
    <w:rsid w:val="00E26BA7"/>
    <w:rsid w:val="00E26BEC"/>
    <w:rsid w:val="00E26EDC"/>
    <w:rsid w:val="00E26EE0"/>
    <w:rsid w:val="00E2714F"/>
    <w:rsid w:val="00E272C3"/>
    <w:rsid w:val="00E27303"/>
    <w:rsid w:val="00E2750E"/>
    <w:rsid w:val="00E27520"/>
    <w:rsid w:val="00E27589"/>
    <w:rsid w:val="00E275C3"/>
    <w:rsid w:val="00E275EA"/>
    <w:rsid w:val="00E27620"/>
    <w:rsid w:val="00E2789E"/>
    <w:rsid w:val="00E278BA"/>
    <w:rsid w:val="00E27A26"/>
    <w:rsid w:val="00E27E9C"/>
    <w:rsid w:val="00E27EB2"/>
    <w:rsid w:val="00E27F1A"/>
    <w:rsid w:val="00E30213"/>
    <w:rsid w:val="00E3025F"/>
    <w:rsid w:val="00E302A6"/>
    <w:rsid w:val="00E3063B"/>
    <w:rsid w:val="00E309BC"/>
    <w:rsid w:val="00E30AF0"/>
    <w:rsid w:val="00E30B8F"/>
    <w:rsid w:val="00E31024"/>
    <w:rsid w:val="00E311C1"/>
    <w:rsid w:val="00E31218"/>
    <w:rsid w:val="00E312D9"/>
    <w:rsid w:val="00E31425"/>
    <w:rsid w:val="00E314CC"/>
    <w:rsid w:val="00E31513"/>
    <w:rsid w:val="00E31578"/>
    <w:rsid w:val="00E31728"/>
    <w:rsid w:val="00E3180F"/>
    <w:rsid w:val="00E3183D"/>
    <w:rsid w:val="00E31E78"/>
    <w:rsid w:val="00E31E96"/>
    <w:rsid w:val="00E320C4"/>
    <w:rsid w:val="00E3221B"/>
    <w:rsid w:val="00E32299"/>
    <w:rsid w:val="00E322A9"/>
    <w:rsid w:val="00E3268C"/>
    <w:rsid w:val="00E32856"/>
    <w:rsid w:val="00E329DB"/>
    <w:rsid w:val="00E3304F"/>
    <w:rsid w:val="00E3346E"/>
    <w:rsid w:val="00E33678"/>
    <w:rsid w:val="00E33719"/>
    <w:rsid w:val="00E33892"/>
    <w:rsid w:val="00E33ACD"/>
    <w:rsid w:val="00E33B27"/>
    <w:rsid w:val="00E33BB4"/>
    <w:rsid w:val="00E33DE5"/>
    <w:rsid w:val="00E33EBA"/>
    <w:rsid w:val="00E3410C"/>
    <w:rsid w:val="00E3410D"/>
    <w:rsid w:val="00E3436A"/>
    <w:rsid w:val="00E3442C"/>
    <w:rsid w:val="00E34481"/>
    <w:rsid w:val="00E346F6"/>
    <w:rsid w:val="00E3476B"/>
    <w:rsid w:val="00E34ADD"/>
    <w:rsid w:val="00E34C1C"/>
    <w:rsid w:val="00E34E49"/>
    <w:rsid w:val="00E35055"/>
    <w:rsid w:val="00E35229"/>
    <w:rsid w:val="00E3526C"/>
    <w:rsid w:val="00E356A2"/>
    <w:rsid w:val="00E356EA"/>
    <w:rsid w:val="00E35AD4"/>
    <w:rsid w:val="00E35C18"/>
    <w:rsid w:val="00E35E45"/>
    <w:rsid w:val="00E362EB"/>
    <w:rsid w:val="00E364FD"/>
    <w:rsid w:val="00E3661B"/>
    <w:rsid w:val="00E367C0"/>
    <w:rsid w:val="00E36B96"/>
    <w:rsid w:val="00E36C23"/>
    <w:rsid w:val="00E36C8E"/>
    <w:rsid w:val="00E36EDE"/>
    <w:rsid w:val="00E36F11"/>
    <w:rsid w:val="00E36F79"/>
    <w:rsid w:val="00E37254"/>
    <w:rsid w:val="00E374AA"/>
    <w:rsid w:val="00E37527"/>
    <w:rsid w:val="00E375AB"/>
    <w:rsid w:val="00E377AF"/>
    <w:rsid w:val="00E37AB1"/>
    <w:rsid w:val="00E37C34"/>
    <w:rsid w:val="00E37EC3"/>
    <w:rsid w:val="00E37F72"/>
    <w:rsid w:val="00E40361"/>
    <w:rsid w:val="00E40382"/>
    <w:rsid w:val="00E4051F"/>
    <w:rsid w:val="00E4062C"/>
    <w:rsid w:val="00E4074A"/>
    <w:rsid w:val="00E40850"/>
    <w:rsid w:val="00E40ADB"/>
    <w:rsid w:val="00E40D1D"/>
    <w:rsid w:val="00E40D20"/>
    <w:rsid w:val="00E4106C"/>
    <w:rsid w:val="00E41132"/>
    <w:rsid w:val="00E41188"/>
    <w:rsid w:val="00E4149B"/>
    <w:rsid w:val="00E4151B"/>
    <w:rsid w:val="00E417BF"/>
    <w:rsid w:val="00E41A29"/>
    <w:rsid w:val="00E41A5D"/>
    <w:rsid w:val="00E41AA2"/>
    <w:rsid w:val="00E41AB0"/>
    <w:rsid w:val="00E41ABF"/>
    <w:rsid w:val="00E41CC5"/>
    <w:rsid w:val="00E41CD6"/>
    <w:rsid w:val="00E41D0A"/>
    <w:rsid w:val="00E41D83"/>
    <w:rsid w:val="00E41EC8"/>
    <w:rsid w:val="00E41FE0"/>
    <w:rsid w:val="00E41FF2"/>
    <w:rsid w:val="00E42095"/>
    <w:rsid w:val="00E4211D"/>
    <w:rsid w:val="00E4211E"/>
    <w:rsid w:val="00E422D7"/>
    <w:rsid w:val="00E423A4"/>
    <w:rsid w:val="00E425C9"/>
    <w:rsid w:val="00E426CD"/>
    <w:rsid w:val="00E42835"/>
    <w:rsid w:val="00E4283D"/>
    <w:rsid w:val="00E42AF0"/>
    <w:rsid w:val="00E43067"/>
    <w:rsid w:val="00E431A5"/>
    <w:rsid w:val="00E4321D"/>
    <w:rsid w:val="00E434FC"/>
    <w:rsid w:val="00E43591"/>
    <w:rsid w:val="00E436AD"/>
    <w:rsid w:val="00E43A1A"/>
    <w:rsid w:val="00E43B4E"/>
    <w:rsid w:val="00E43ECD"/>
    <w:rsid w:val="00E44159"/>
    <w:rsid w:val="00E441B3"/>
    <w:rsid w:val="00E4424A"/>
    <w:rsid w:val="00E442BB"/>
    <w:rsid w:val="00E44618"/>
    <w:rsid w:val="00E447AA"/>
    <w:rsid w:val="00E44834"/>
    <w:rsid w:val="00E44B1F"/>
    <w:rsid w:val="00E44D6A"/>
    <w:rsid w:val="00E44E6A"/>
    <w:rsid w:val="00E44EB4"/>
    <w:rsid w:val="00E44F67"/>
    <w:rsid w:val="00E454E5"/>
    <w:rsid w:val="00E45552"/>
    <w:rsid w:val="00E455CA"/>
    <w:rsid w:val="00E458A8"/>
    <w:rsid w:val="00E458F4"/>
    <w:rsid w:val="00E45BFA"/>
    <w:rsid w:val="00E45D73"/>
    <w:rsid w:val="00E45D81"/>
    <w:rsid w:val="00E45DFD"/>
    <w:rsid w:val="00E45F75"/>
    <w:rsid w:val="00E46041"/>
    <w:rsid w:val="00E46174"/>
    <w:rsid w:val="00E46552"/>
    <w:rsid w:val="00E466CA"/>
    <w:rsid w:val="00E4679A"/>
    <w:rsid w:val="00E467F5"/>
    <w:rsid w:val="00E46A8D"/>
    <w:rsid w:val="00E46AA0"/>
    <w:rsid w:val="00E46E87"/>
    <w:rsid w:val="00E47009"/>
    <w:rsid w:val="00E4712B"/>
    <w:rsid w:val="00E4726D"/>
    <w:rsid w:val="00E472C4"/>
    <w:rsid w:val="00E4736A"/>
    <w:rsid w:val="00E474FB"/>
    <w:rsid w:val="00E478F8"/>
    <w:rsid w:val="00E47BDA"/>
    <w:rsid w:val="00E47F55"/>
    <w:rsid w:val="00E47F73"/>
    <w:rsid w:val="00E5093A"/>
    <w:rsid w:val="00E50DE8"/>
    <w:rsid w:val="00E50EA4"/>
    <w:rsid w:val="00E51394"/>
    <w:rsid w:val="00E513FF"/>
    <w:rsid w:val="00E517AA"/>
    <w:rsid w:val="00E51895"/>
    <w:rsid w:val="00E51B3A"/>
    <w:rsid w:val="00E51B61"/>
    <w:rsid w:val="00E51C01"/>
    <w:rsid w:val="00E51CA9"/>
    <w:rsid w:val="00E51D22"/>
    <w:rsid w:val="00E51FE9"/>
    <w:rsid w:val="00E52184"/>
    <w:rsid w:val="00E521BA"/>
    <w:rsid w:val="00E521EF"/>
    <w:rsid w:val="00E52375"/>
    <w:rsid w:val="00E52435"/>
    <w:rsid w:val="00E52613"/>
    <w:rsid w:val="00E526A3"/>
    <w:rsid w:val="00E528BE"/>
    <w:rsid w:val="00E5299B"/>
    <w:rsid w:val="00E529F6"/>
    <w:rsid w:val="00E52B45"/>
    <w:rsid w:val="00E52C2D"/>
    <w:rsid w:val="00E5314B"/>
    <w:rsid w:val="00E5322F"/>
    <w:rsid w:val="00E533B5"/>
    <w:rsid w:val="00E533F8"/>
    <w:rsid w:val="00E53607"/>
    <w:rsid w:val="00E53A45"/>
    <w:rsid w:val="00E53AC4"/>
    <w:rsid w:val="00E540A8"/>
    <w:rsid w:val="00E543E5"/>
    <w:rsid w:val="00E54499"/>
    <w:rsid w:val="00E54ABC"/>
    <w:rsid w:val="00E54C07"/>
    <w:rsid w:val="00E54D6C"/>
    <w:rsid w:val="00E5514D"/>
    <w:rsid w:val="00E55309"/>
    <w:rsid w:val="00E55397"/>
    <w:rsid w:val="00E553CD"/>
    <w:rsid w:val="00E558E5"/>
    <w:rsid w:val="00E55B84"/>
    <w:rsid w:val="00E55C4C"/>
    <w:rsid w:val="00E5600D"/>
    <w:rsid w:val="00E5606F"/>
    <w:rsid w:val="00E56201"/>
    <w:rsid w:val="00E563D6"/>
    <w:rsid w:val="00E56413"/>
    <w:rsid w:val="00E564BC"/>
    <w:rsid w:val="00E5737D"/>
    <w:rsid w:val="00E5759F"/>
    <w:rsid w:val="00E575A7"/>
    <w:rsid w:val="00E57A50"/>
    <w:rsid w:val="00E57AB2"/>
    <w:rsid w:val="00E57B4E"/>
    <w:rsid w:val="00E57BCE"/>
    <w:rsid w:val="00E57CA2"/>
    <w:rsid w:val="00E57CD8"/>
    <w:rsid w:val="00E57E14"/>
    <w:rsid w:val="00E57E86"/>
    <w:rsid w:val="00E57F24"/>
    <w:rsid w:val="00E600B5"/>
    <w:rsid w:val="00E603BB"/>
    <w:rsid w:val="00E6065B"/>
    <w:rsid w:val="00E607E0"/>
    <w:rsid w:val="00E608BC"/>
    <w:rsid w:val="00E609EF"/>
    <w:rsid w:val="00E60B4D"/>
    <w:rsid w:val="00E60B9E"/>
    <w:rsid w:val="00E60C75"/>
    <w:rsid w:val="00E60CAF"/>
    <w:rsid w:val="00E60E27"/>
    <w:rsid w:val="00E60F97"/>
    <w:rsid w:val="00E61228"/>
    <w:rsid w:val="00E61284"/>
    <w:rsid w:val="00E61421"/>
    <w:rsid w:val="00E616FC"/>
    <w:rsid w:val="00E61921"/>
    <w:rsid w:val="00E619C6"/>
    <w:rsid w:val="00E619F4"/>
    <w:rsid w:val="00E61AE5"/>
    <w:rsid w:val="00E61C42"/>
    <w:rsid w:val="00E61F17"/>
    <w:rsid w:val="00E62188"/>
    <w:rsid w:val="00E62341"/>
    <w:rsid w:val="00E623F8"/>
    <w:rsid w:val="00E624C1"/>
    <w:rsid w:val="00E626B7"/>
    <w:rsid w:val="00E6272A"/>
    <w:rsid w:val="00E62746"/>
    <w:rsid w:val="00E62847"/>
    <w:rsid w:val="00E62850"/>
    <w:rsid w:val="00E62A0F"/>
    <w:rsid w:val="00E62DDB"/>
    <w:rsid w:val="00E62E8E"/>
    <w:rsid w:val="00E632AB"/>
    <w:rsid w:val="00E637F7"/>
    <w:rsid w:val="00E63C19"/>
    <w:rsid w:val="00E63FC0"/>
    <w:rsid w:val="00E64009"/>
    <w:rsid w:val="00E642D8"/>
    <w:rsid w:val="00E64379"/>
    <w:rsid w:val="00E643AA"/>
    <w:rsid w:val="00E64890"/>
    <w:rsid w:val="00E64A81"/>
    <w:rsid w:val="00E64A82"/>
    <w:rsid w:val="00E64C25"/>
    <w:rsid w:val="00E64CA3"/>
    <w:rsid w:val="00E64E35"/>
    <w:rsid w:val="00E64F3C"/>
    <w:rsid w:val="00E64FF9"/>
    <w:rsid w:val="00E65118"/>
    <w:rsid w:val="00E65212"/>
    <w:rsid w:val="00E6533E"/>
    <w:rsid w:val="00E6569F"/>
    <w:rsid w:val="00E656BD"/>
    <w:rsid w:val="00E6588E"/>
    <w:rsid w:val="00E65A61"/>
    <w:rsid w:val="00E65D6C"/>
    <w:rsid w:val="00E661D7"/>
    <w:rsid w:val="00E661DF"/>
    <w:rsid w:val="00E664F5"/>
    <w:rsid w:val="00E66A3C"/>
    <w:rsid w:val="00E66D38"/>
    <w:rsid w:val="00E66FD0"/>
    <w:rsid w:val="00E670BF"/>
    <w:rsid w:val="00E673A5"/>
    <w:rsid w:val="00E67582"/>
    <w:rsid w:val="00E678DE"/>
    <w:rsid w:val="00E67A5D"/>
    <w:rsid w:val="00E67E05"/>
    <w:rsid w:val="00E67ED9"/>
    <w:rsid w:val="00E700E9"/>
    <w:rsid w:val="00E70114"/>
    <w:rsid w:val="00E701A0"/>
    <w:rsid w:val="00E704AA"/>
    <w:rsid w:val="00E70557"/>
    <w:rsid w:val="00E707DA"/>
    <w:rsid w:val="00E708A1"/>
    <w:rsid w:val="00E710DD"/>
    <w:rsid w:val="00E711DD"/>
    <w:rsid w:val="00E7120A"/>
    <w:rsid w:val="00E713B2"/>
    <w:rsid w:val="00E713C8"/>
    <w:rsid w:val="00E7152C"/>
    <w:rsid w:val="00E717F5"/>
    <w:rsid w:val="00E718AB"/>
    <w:rsid w:val="00E71B9D"/>
    <w:rsid w:val="00E71C92"/>
    <w:rsid w:val="00E71DF9"/>
    <w:rsid w:val="00E71E5B"/>
    <w:rsid w:val="00E71EDF"/>
    <w:rsid w:val="00E7201F"/>
    <w:rsid w:val="00E7204F"/>
    <w:rsid w:val="00E72092"/>
    <w:rsid w:val="00E720A9"/>
    <w:rsid w:val="00E72138"/>
    <w:rsid w:val="00E72169"/>
    <w:rsid w:val="00E72222"/>
    <w:rsid w:val="00E72318"/>
    <w:rsid w:val="00E72322"/>
    <w:rsid w:val="00E7233B"/>
    <w:rsid w:val="00E723C9"/>
    <w:rsid w:val="00E7263C"/>
    <w:rsid w:val="00E72702"/>
    <w:rsid w:val="00E72981"/>
    <w:rsid w:val="00E72CE9"/>
    <w:rsid w:val="00E7300A"/>
    <w:rsid w:val="00E7318C"/>
    <w:rsid w:val="00E731BB"/>
    <w:rsid w:val="00E73300"/>
    <w:rsid w:val="00E733C7"/>
    <w:rsid w:val="00E733E6"/>
    <w:rsid w:val="00E73601"/>
    <w:rsid w:val="00E737A7"/>
    <w:rsid w:val="00E7389B"/>
    <w:rsid w:val="00E73D2E"/>
    <w:rsid w:val="00E74111"/>
    <w:rsid w:val="00E74131"/>
    <w:rsid w:val="00E7415E"/>
    <w:rsid w:val="00E741F8"/>
    <w:rsid w:val="00E74250"/>
    <w:rsid w:val="00E745D4"/>
    <w:rsid w:val="00E7465C"/>
    <w:rsid w:val="00E748CE"/>
    <w:rsid w:val="00E74B59"/>
    <w:rsid w:val="00E74E5B"/>
    <w:rsid w:val="00E74E7D"/>
    <w:rsid w:val="00E752D5"/>
    <w:rsid w:val="00E752EC"/>
    <w:rsid w:val="00E753A5"/>
    <w:rsid w:val="00E758D9"/>
    <w:rsid w:val="00E75BD3"/>
    <w:rsid w:val="00E75C42"/>
    <w:rsid w:val="00E75C93"/>
    <w:rsid w:val="00E760F9"/>
    <w:rsid w:val="00E7631B"/>
    <w:rsid w:val="00E76431"/>
    <w:rsid w:val="00E7650B"/>
    <w:rsid w:val="00E76544"/>
    <w:rsid w:val="00E7664B"/>
    <w:rsid w:val="00E76867"/>
    <w:rsid w:val="00E76B95"/>
    <w:rsid w:val="00E76D2B"/>
    <w:rsid w:val="00E76E4F"/>
    <w:rsid w:val="00E76EC1"/>
    <w:rsid w:val="00E76EFF"/>
    <w:rsid w:val="00E76F8D"/>
    <w:rsid w:val="00E7736D"/>
    <w:rsid w:val="00E7767F"/>
    <w:rsid w:val="00E77705"/>
    <w:rsid w:val="00E7782D"/>
    <w:rsid w:val="00E77AF3"/>
    <w:rsid w:val="00E77CA5"/>
    <w:rsid w:val="00E77E61"/>
    <w:rsid w:val="00E77F73"/>
    <w:rsid w:val="00E77F88"/>
    <w:rsid w:val="00E801E7"/>
    <w:rsid w:val="00E80708"/>
    <w:rsid w:val="00E8090F"/>
    <w:rsid w:val="00E80A75"/>
    <w:rsid w:val="00E80B6A"/>
    <w:rsid w:val="00E80C71"/>
    <w:rsid w:val="00E810F0"/>
    <w:rsid w:val="00E811D1"/>
    <w:rsid w:val="00E81814"/>
    <w:rsid w:val="00E818DE"/>
    <w:rsid w:val="00E81CE0"/>
    <w:rsid w:val="00E81E8A"/>
    <w:rsid w:val="00E8208A"/>
    <w:rsid w:val="00E8213E"/>
    <w:rsid w:val="00E824C6"/>
    <w:rsid w:val="00E82773"/>
    <w:rsid w:val="00E828A4"/>
    <w:rsid w:val="00E82A06"/>
    <w:rsid w:val="00E82D3C"/>
    <w:rsid w:val="00E82E37"/>
    <w:rsid w:val="00E83059"/>
    <w:rsid w:val="00E83173"/>
    <w:rsid w:val="00E835C5"/>
    <w:rsid w:val="00E835D7"/>
    <w:rsid w:val="00E83A4F"/>
    <w:rsid w:val="00E83B4A"/>
    <w:rsid w:val="00E83CC9"/>
    <w:rsid w:val="00E84200"/>
    <w:rsid w:val="00E843CD"/>
    <w:rsid w:val="00E84440"/>
    <w:rsid w:val="00E84589"/>
    <w:rsid w:val="00E8467A"/>
    <w:rsid w:val="00E8476A"/>
    <w:rsid w:val="00E847F1"/>
    <w:rsid w:val="00E84BC7"/>
    <w:rsid w:val="00E84BFB"/>
    <w:rsid w:val="00E84C88"/>
    <w:rsid w:val="00E84E58"/>
    <w:rsid w:val="00E84E8E"/>
    <w:rsid w:val="00E8513B"/>
    <w:rsid w:val="00E851B4"/>
    <w:rsid w:val="00E8539B"/>
    <w:rsid w:val="00E85470"/>
    <w:rsid w:val="00E8576A"/>
    <w:rsid w:val="00E857B1"/>
    <w:rsid w:val="00E8585C"/>
    <w:rsid w:val="00E859AF"/>
    <w:rsid w:val="00E85B33"/>
    <w:rsid w:val="00E8619D"/>
    <w:rsid w:val="00E86412"/>
    <w:rsid w:val="00E866A8"/>
    <w:rsid w:val="00E8670C"/>
    <w:rsid w:val="00E86858"/>
    <w:rsid w:val="00E869ED"/>
    <w:rsid w:val="00E86A4F"/>
    <w:rsid w:val="00E86BE9"/>
    <w:rsid w:val="00E86DD8"/>
    <w:rsid w:val="00E87081"/>
    <w:rsid w:val="00E8731A"/>
    <w:rsid w:val="00E87384"/>
    <w:rsid w:val="00E87583"/>
    <w:rsid w:val="00E8766A"/>
    <w:rsid w:val="00E876C3"/>
    <w:rsid w:val="00E877F7"/>
    <w:rsid w:val="00E878DD"/>
    <w:rsid w:val="00E87AC3"/>
    <w:rsid w:val="00E87AED"/>
    <w:rsid w:val="00E87B51"/>
    <w:rsid w:val="00E87BB1"/>
    <w:rsid w:val="00E90266"/>
    <w:rsid w:val="00E9064F"/>
    <w:rsid w:val="00E9075B"/>
    <w:rsid w:val="00E907AC"/>
    <w:rsid w:val="00E90856"/>
    <w:rsid w:val="00E90A04"/>
    <w:rsid w:val="00E90C66"/>
    <w:rsid w:val="00E90E6C"/>
    <w:rsid w:val="00E90ECA"/>
    <w:rsid w:val="00E90EE9"/>
    <w:rsid w:val="00E914A5"/>
    <w:rsid w:val="00E91535"/>
    <w:rsid w:val="00E91906"/>
    <w:rsid w:val="00E91A60"/>
    <w:rsid w:val="00E91DDB"/>
    <w:rsid w:val="00E9229F"/>
    <w:rsid w:val="00E9234C"/>
    <w:rsid w:val="00E923CD"/>
    <w:rsid w:val="00E923FC"/>
    <w:rsid w:val="00E9251C"/>
    <w:rsid w:val="00E925BF"/>
    <w:rsid w:val="00E92ACE"/>
    <w:rsid w:val="00E92AF7"/>
    <w:rsid w:val="00E92B42"/>
    <w:rsid w:val="00E92C5E"/>
    <w:rsid w:val="00E92E14"/>
    <w:rsid w:val="00E92E84"/>
    <w:rsid w:val="00E92EAE"/>
    <w:rsid w:val="00E92F5D"/>
    <w:rsid w:val="00E93169"/>
    <w:rsid w:val="00E931AA"/>
    <w:rsid w:val="00E93498"/>
    <w:rsid w:val="00E935AB"/>
    <w:rsid w:val="00E935FC"/>
    <w:rsid w:val="00E937C1"/>
    <w:rsid w:val="00E93868"/>
    <w:rsid w:val="00E938D1"/>
    <w:rsid w:val="00E939E0"/>
    <w:rsid w:val="00E93A1F"/>
    <w:rsid w:val="00E93C38"/>
    <w:rsid w:val="00E93C3E"/>
    <w:rsid w:val="00E93C78"/>
    <w:rsid w:val="00E93D4E"/>
    <w:rsid w:val="00E93D61"/>
    <w:rsid w:val="00E94083"/>
    <w:rsid w:val="00E9429C"/>
    <w:rsid w:val="00E94327"/>
    <w:rsid w:val="00E9457F"/>
    <w:rsid w:val="00E946E9"/>
    <w:rsid w:val="00E947FB"/>
    <w:rsid w:val="00E94803"/>
    <w:rsid w:val="00E94866"/>
    <w:rsid w:val="00E948CA"/>
    <w:rsid w:val="00E94A65"/>
    <w:rsid w:val="00E94D42"/>
    <w:rsid w:val="00E94E08"/>
    <w:rsid w:val="00E94F19"/>
    <w:rsid w:val="00E95044"/>
    <w:rsid w:val="00E950E3"/>
    <w:rsid w:val="00E95199"/>
    <w:rsid w:val="00E951D1"/>
    <w:rsid w:val="00E9527A"/>
    <w:rsid w:val="00E95334"/>
    <w:rsid w:val="00E9545D"/>
    <w:rsid w:val="00E955EC"/>
    <w:rsid w:val="00E9560E"/>
    <w:rsid w:val="00E95777"/>
    <w:rsid w:val="00E957AE"/>
    <w:rsid w:val="00E957B4"/>
    <w:rsid w:val="00E95D68"/>
    <w:rsid w:val="00E962CF"/>
    <w:rsid w:val="00E96818"/>
    <w:rsid w:val="00E96848"/>
    <w:rsid w:val="00E96F78"/>
    <w:rsid w:val="00E9723B"/>
    <w:rsid w:val="00E972BF"/>
    <w:rsid w:val="00E97517"/>
    <w:rsid w:val="00E976C7"/>
    <w:rsid w:val="00E97CCC"/>
    <w:rsid w:val="00E97F66"/>
    <w:rsid w:val="00EA02E4"/>
    <w:rsid w:val="00EA039F"/>
    <w:rsid w:val="00EA03AA"/>
    <w:rsid w:val="00EA03ED"/>
    <w:rsid w:val="00EA0494"/>
    <w:rsid w:val="00EA0510"/>
    <w:rsid w:val="00EA08EB"/>
    <w:rsid w:val="00EA0950"/>
    <w:rsid w:val="00EA097D"/>
    <w:rsid w:val="00EA0C55"/>
    <w:rsid w:val="00EA0CBF"/>
    <w:rsid w:val="00EA0CC6"/>
    <w:rsid w:val="00EA0F90"/>
    <w:rsid w:val="00EA1298"/>
    <w:rsid w:val="00EA13CD"/>
    <w:rsid w:val="00EA156C"/>
    <w:rsid w:val="00EA1A77"/>
    <w:rsid w:val="00EA1E50"/>
    <w:rsid w:val="00EA1F92"/>
    <w:rsid w:val="00EA2258"/>
    <w:rsid w:val="00EA26E8"/>
    <w:rsid w:val="00EA2A8E"/>
    <w:rsid w:val="00EA2B52"/>
    <w:rsid w:val="00EA2B85"/>
    <w:rsid w:val="00EA2FAF"/>
    <w:rsid w:val="00EA3093"/>
    <w:rsid w:val="00EA3394"/>
    <w:rsid w:val="00EA3503"/>
    <w:rsid w:val="00EA3911"/>
    <w:rsid w:val="00EA3F39"/>
    <w:rsid w:val="00EA40F2"/>
    <w:rsid w:val="00EA4112"/>
    <w:rsid w:val="00EA423D"/>
    <w:rsid w:val="00EA4568"/>
    <w:rsid w:val="00EA4606"/>
    <w:rsid w:val="00EA47E7"/>
    <w:rsid w:val="00EA502C"/>
    <w:rsid w:val="00EA530C"/>
    <w:rsid w:val="00EA5376"/>
    <w:rsid w:val="00EA54BA"/>
    <w:rsid w:val="00EA5503"/>
    <w:rsid w:val="00EA551E"/>
    <w:rsid w:val="00EA5798"/>
    <w:rsid w:val="00EA57AE"/>
    <w:rsid w:val="00EA584C"/>
    <w:rsid w:val="00EA584F"/>
    <w:rsid w:val="00EA5863"/>
    <w:rsid w:val="00EA5CF1"/>
    <w:rsid w:val="00EA5EDF"/>
    <w:rsid w:val="00EA6048"/>
    <w:rsid w:val="00EA611B"/>
    <w:rsid w:val="00EA6197"/>
    <w:rsid w:val="00EA61BD"/>
    <w:rsid w:val="00EA6206"/>
    <w:rsid w:val="00EA64C5"/>
    <w:rsid w:val="00EA6747"/>
    <w:rsid w:val="00EA6926"/>
    <w:rsid w:val="00EA6A24"/>
    <w:rsid w:val="00EA724E"/>
    <w:rsid w:val="00EA7C00"/>
    <w:rsid w:val="00EA7F97"/>
    <w:rsid w:val="00EB007A"/>
    <w:rsid w:val="00EB007C"/>
    <w:rsid w:val="00EB0399"/>
    <w:rsid w:val="00EB04E9"/>
    <w:rsid w:val="00EB0522"/>
    <w:rsid w:val="00EB0532"/>
    <w:rsid w:val="00EB0609"/>
    <w:rsid w:val="00EB0859"/>
    <w:rsid w:val="00EB0981"/>
    <w:rsid w:val="00EB0993"/>
    <w:rsid w:val="00EB0E47"/>
    <w:rsid w:val="00EB0F75"/>
    <w:rsid w:val="00EB1039"/>
    <w:rsid w:val="00EB1209"/>
    <w:rsid w:val="00EB1250"/>
    <w:rsid w:val="00EB137D"/>
    <w:rsid w:val="00EB13BC"/>
    <w:rsid w:val="00EB1A05"/>
    <w:rsid w:val="00EB1A7A"/>
    <w:rsid w:val="00EB1B1B"/>
    <w:rsid w:val="00EB1C2F"/>
    <w:rsid w:val="00EB1C93"/>
    <w:rsid w:val="00EB1E34"/>
    <w:rsid w:val="00EB20E2"/>
    <w:rsid w:val="00EB234B"/>
    <w:rsid w:val="00EB23B6"/>
    <w:rsid w:val="00EB24B2"/>
    <w:rsid w:val="00EB267B"/>
    <w:rsid w:val="00EB2832"/>
    <w:rsid w:val="00EB29DA"/>
    <w:rsid w:val="00EB29DF"/>
    <w:rsid w:val="00EB2F6D"/>
    <w:rsid w:val="00EB3176"/>
    <w:rsid w:val="00EB3246"/>
    <w:rsid w:val="00EB349A"/>
    <w:rsid w:val="00EB34AD"/>
    <w:rsid w:val="00EB35E5"/>
    <w:rsid w:val="00EB3943"/>
    <w:rsid w:val="00EB3CBE"/>
    <w:rsid w:val="00EB3DA3"/>
    <w:rsid w:val="00EB4054"/>
    <w:rsid w:val="00EB41DB"/>
    <w:rsid w:val="00EB4251"/>
    <w:rsid w:val="00EB4675"/>
    <w:rsid w:val="00EB4684"/>
    <w:rsid w:val="00EB4791"/>
    <w:rsid w:val="00EB4792"/>
    <w:rsid w:val="00EB48B3"/>
    <w:rsid w:val="00EB495E"/>
    <w:rsid w:val="00EB4C4B"/>
    <w:rsid w:val="00EB4D12"/>
    <w:rsid w:val="00EB4DA0"/>
    <w:rsid w:val="00EB4DB8"/>
    <w:rsid w:val="00EB51D3"/>
    <w:rsid w:val="00EB54BE"/>
    <w:rsid w:val="00EB56B4"/>
    <w:rsid w:val="00EB5A76"/>
    <w:rsid w:val="00EB5D8F"/>
    <w:rsid w:val="00EB6071"/>
    <w:rsid w:val="00EB6221"/>
    <w:rsid w:val="00EB65E7"/>
    <w:rsid w:val="00EB6603"/>
    <w:rsid w:val="00EB69E4"/>
    <w:rsid w:val="00EB6B2B"/>
    <w:rsid w:val="00EB6DD8"/>
    <w:rsid w:val="00EB6F12"/>
    <w:rsid w:val="00EB7063"/>
    <w:rsid w:val="00EB7527"/>
    <w:rsid w:val="00EB758A"/>
    <w:rsid w:val="00EB7609"/>
    <w:rsid w:val="00EB76ED"/>
    <w:rsid w:val="00EB79EB"/>
    <w:rsid w:val="00EB7DC0"/>
    <w:rsid w:val="00EB7DC4"/>
    <w:rsid w:val="00EB7F49"/>
    <w:rsid w:val="00EC01B9"/>
    <w:rsid w:val="00EC0294"/>
    <w:rsid w:val="00EC02E3"/>
    <w:rsid w:val="00EC0301"/>
    <w:rsid w:val="00EC0338"/>
    <w:rsid w:val="00EC037D"/>
    <w:rsid w:val="00EC0596"/>
    <w:rsid w:val="00EC0852"/>
    <w:rsid w:val="00EC0BC1"/>
    <w:rsid w:val="00EC0C0A"/>
    <w:rsid w:val="00EC0FB8"/>
    <w:rsid w:val="00EC0FE4"/>
    <w:rsid w:val="00EC1134"/>
    <w:rsid w:val="00EC1201"/>
    <w:rsid w:val="00EC1414"/>
    <w:rsid w:val="00EC1693"/>
    <w:rsid w:val="00EC1A97"/>
    <w:rsid w:val="00EC1AA4"/>
    <w:rsid w:val="00EC1AD4"/>
    <w:rsid w:val="00EC1C2C"/>
    <w:rsid w:val="00EC1D75"/>
    <w:rsid w:val="00EC1D91"/>
    <w:rsid w:val="00EC2B07"/>
    <w:rsid w:val="00EC2B36"/>
    <w:rsid w:val="00EC2C95"/>
    <w:rsid w:val="00EC2ECB"/>
    <w:rsid w:val="00EC30E2"/>
    <w:rsid w:val="00EC3348"/>
    <w:rsid w:val="00EC33AD"/>
    <w:rsid w:val="00EC3527"/>
    <w:rsid w:val="00EC35E8"/>
    <w:rsid w:val="00EC36B8"/>
    <w:rsid w:val="00EC3865"/>
    <w:rsid w:val="00EC393F"/>
    <w:rsid w:val="00EC3AE3"/>
    <w:rsid w:val="00EC3C79"/>
    <w:rsid w:val="00EC3E7F"/>
    <w:rsid w:val="00EC42E7"/>
    <w:rsid w:val="00EC444E"/>
    <w:rsid w:val="00EC4502"/>
    <w:rsid w:val="00EC4513"/>
    <w:rsid w:val="00EC4521"/>
    <w:rsid w:val="00EC47F9"/>
    <w:rsid w:val="00EC48FA"/>
    <w:rsid w:val="00EC4BE0"/>
    <w:rsid w:val="00EC4D5A"/>
    <w:rsid w:val="00EC5402"/>
    <w:rsid w:val="00EC54B5"/>
    <w:rsid w:val="00EC5603"/>
    <w:rsid w:val="00EC57A9"/>
    <w:rsid w:val="00EC57F8"/>
    <w:rsid w:val="00EC5874"/>
    <w:rsid w:val="00EC59CA"/>
    <w:rsid w:val="00EC5C0E"/>
    <w:rsid w:val="00EC5C93"/>
    <w:rsid w:val="00EC5EC5"/>
    <w:rsid w:val="00EC6031"/>
    <w:rsid w:val="00EC604F"/>
    <w:rsid w:val="00EC6106"/>
    <w:rsid w:val="00EC6162"/>
    <w:rsid w:val="00EC61A6"/>
    <w:rsid w:val="00EC6213"/>
    <w:rsid w:val="00EC632C"/>
    <w:rsid w:val="00EC665A"/>
    <w:rsid w:val="00EC69D5"/>
    <w:rsid w:val="00EC6C13"/>
    <w:rsid w:val="00EC709B"/>
    <w:rsid w:val="00EC756F"/>
    <w:rsid w:val="00EC7944"/>
    <w:rsid w:val="00EC7996"/>
    <w:rsid w:val="00EC7E94"/>
    <w:rsid w:val="00ED006D"/>
    <w:rsid w:val="00ED009B"/>
    <w:rsid w:val="00ED0195"/>
    <w:rsid w:val="00ED0321"/>
    <w:rsid w:val="00ED05AE"/>
    <w:rsid w:val="00ED077F"/>
    <w:rsid w:val="00ED0783"/>
    <w:rsid w:val="00ED0A24"/>
    <w:rsid w:val="00ED0A98"/>
    <w:rsid w:val="00ED0D05"/>
    <w:rsid w:val="00ED108B"/>
    <w:rsid w:val="00ED1830"/>
    <w:rsid w:val="00ED1992"/>
    <w:rsid w:val="00ED1A81"/>
    <w:rsid w:val="00ED1CC8"/>
    <w:rsid w:val="00ED1F52"/>
    <w:rsid w:val="00ED1F89"/>
    <w:rsid w:val="00ED1FF3"/>
    <w:rsid w:val="00ED22B1"/>
    <w:rsid w:val="00ED22DE"/>
    <w:rsid w:val="00ED230E"/>
    <w:rsid w:val="00ED242C"/>
    <w:rsid w:val="00ED2505"/>
    <w:rsid w:val="00ED26D1"/>
    <w:rsid w:val="00ED2702"/>
    <w:rsid w:val="00ED27C1"/>
    <w:rsid w:val="00ED289E"/>
    <w:rsid w:val="00ED29BE"/>
    <w:rsid w:val="00ED2A67"/>
    <w:rsid w:val="00ED2A94"/>
    <w:rsid w:val="00ED2BAC"/>
    <w:rsid w:val="00ED2C67"/>
    <w:rsid w:val="00ED2C7F"/>
    <w:rsid w:val="00ED2E0A"/>
    <w:rsid w:val="00ED2EA6"/>
    <w:rsid w:val="00ED302B"/>
    <w:rsid w:val="00ED317B"/>
    <w:rsid w:val="00ED32A4"/>
    <w:rsid w:val="00ED32B6"/>
    <w:rsid w:val="00ED32C4"/>
    <w:rsid w:val="00ED3419"/>
    <w:rsid w:val="00ED3666"/>
    <w:rsid w:val="00ED3AB4"/>
    <w:rsid w:val="00ED3AF2"/>
    <w:rsid w:val="00ED3B4A"/>
    <w:rsid w:val="00ED3B9D"/>
    <w:rsid w:val="00ED3C20"/>
    <w:rsid w:val="00ED3C74"/>
    <w:rsid w:val="00ED3DB2"/>
    <w:rsid w:val="00ED3E27"/>
    <w:rsid w:val="00ED3F72"/>
    <w:rsid w:val="00ED3F7D"/>
    <w:rsid w:val="00ED40C9"/>
    <w:rsid w:val="00ED4398"/>
    <w:rsid w:val="00ED4452"/>
    <w:rsid w:val="00ED47CA"/>
    <w:rsid w:val="00ED49D3"/>
    <w:rsid w:val="00ED4A25"/>
    <w:rsid w:val="00ED4A47"/>
    <w:rsid w:val="00ED4B5F"/>
    <w:rsid w:val="00ED4BE5"/>
    <w:rsid w:val="00ED4D3E"/>
    <w:rsid w:val="00ED4DD1"/>
    <w:rsid w:val="00ED4E23"/>
    <w:rsid w:val="00ED4EBE"/>
    <w:rsid w:val="00ED4FD0"/>
    <w:rsid w:val="00ED5101"/>
    <w:rsid w:val="00ED52B2"/>
    <w:rsid w:val="00ED5430"/>
    <w:rsid w:val="00ED56AF"/>
    <w:rsid w:val="00ED5789"/>
    <w:rsid w:val="00ED5839"/>
    <w:rsid w:val="00ED58AB"/>
    <w:rsid w:val="00ED5916"/>
    <w:rsid w:val="00ED59B4"/>
    <w:rsid w:val="00ED5CD4"/>
    <w:rsid w:val="00ED5ECF"/>
    <w:rsid w:val="00ED5ED6"/>
    <w:rsid w:val="00ED61B0"/>
    <w:rsid w:val="00ED635B"/>
    <w:rsid w:val="00ED64B9"/>
    <w:rsid w:val="00ED655F"/>
    <w:rsid w:val="00ED6805"/>
    <w:rsid w:val="00ED6915"/>
    <w:rsid w:val="00ED69FF"/>
    <w:rsid w:val="00ED6AF9"/>
    <w:rsid w:val="00ED6FF2"/>
    <w:rsid w:val="00ED7083"/>
    <w:rsid w:val="00ED71C8"/>
    <w:rsid w:val="00ED7249"/>
    <w:rsid w:val="00ED7299"/>
    <w:rsid w:val="00ED736A"/>
    <w:rsid w:val="00ED75B8"/>
    <w:rsid w:val="00ED7600"/>
    <w:rsid w:val="00ED765A"/>
    <w:rsid w:val="00ED7675"/>
    <w:rsid w:val="00ED7B3D"/>
    <w:rsid w:val="00ED7DE9"/>
    <w:rsid w:val="00ED7EF1"/>
    <w:rsid w:val="00ED7FF1"/>
    <w:rsid w:val="00EE0048"/>
    <w:rsid w:val="00EE0053"/>
    <w:rsid w:val="00EE0289"/>
    <w:rsid w:val="00EE02A1"/>
    <w:rsid w:val="00EE04FB"/>
    <w:rsid w:val="00EE08A2"/>
    <w:rsid w:val="00EE0A82"/>
    <w:rsid w:val="00EE0B34"/>
    <w:rsid w:val="00EE0CF3"/>
    <w:rsid w:val="00EE0DF2"/>
    <w:rsid w:val="00EE103F"/>
    <w:rsid w:val="00EE1046"/>
    <w:rsid w:val="00EE11E6"/>
    <w:rsid w:val="00EE1210"/>
    <w:rsid w:val="00EE1222"/>
    <w:rsid w:val="00EE1316"/>
    <w:rsid w:val="00EE1331"/>
    <w:rsid w:val="00EE1442"/>
    <w:rsid w:val="00EE17F4"/>
    <w:rsid w:val="00EE1946"/>
    <w:rsid w:val="00EE1D21"/>
    <w:rsid w:val="00EE1D9A"/>
    <w:rsid w:val="00EE1DB7"/>
    <w:rsid w:val="00EE1F95"/>
    <w:rsid w:val="00EE1FD7"/>
    <w:rsid w:val="00EE206F"/>
    <w:rsid w:val="00EE213F"/>
    <w:rsid w:val="00EE2317"/>
    <w:rsid w:val="00EE2384"/>
    <w:rsid w:val="00EE278E"/>
    <w:rsid w:val="00EE282E"/>
    <w:rsid w:val="00EE28A1"/>
    <w:rsid w:val="00EE2A24"/>
    <w:rsid w:val="00EE2C8D"/>
    <w:rsid w:val="00EE2CE8"/>
    <w:rsid w:val="00EE2CF6"/>
    <w:rsid w:val="00EE2DE6"/>
    <w:rsid w:val="00EE2EBA"/>
    <w:rsid w:val="00EE2FA4"/>
    <w:rsid w:val="00EE32BF"/>
    <w:rsid w:val="00EE347E"/>
    <w:rsid w:val="00EE35A9"/>
    <w:rsid w:val="00EE3604"/>
    <w:rsid w:val="00EE3BB2"/>
    <w:rsid w:val="00EE3E0C"/>
    <w:rsid w:val="00EE3F9E"/>
    <w:rsid w:val="00EE411E"/>
    <w:rsid w:val="00EE41F6"/>
    <w:rsid w:val="00EE42A2"/>
    <w:rsid w:val="00EE467E"/>
    <w:rsid w:val="00EE4731"/>
    <w:rsid w:val="00EE4842"/>
    <w:rsid w:val="00EE4CEE"/>
    <w:rsid w:val="00EE4E80"/>
    <w:rsid w:val="00EE4ECD"/>
    <w:rsid w:val="00EE5151"/>
    <w:rsid w:val="00EE5254"/>
    <w:rsid w:val="00EE5340"/>
    <w:rsid w:val="00EE544C"/>
    <w:rsid w:val="00EE5765"/>
    <w:rsid w:val="00EE59C9"/>
    <w:rsid w:val="00EE59DE"/>
    <w:rsid w:val="00EE5BCE"/>
    <w:rsid w:val="00EE5BE7"/>
    <w:rsid w:val="00EE5CAB"/>
    <w:rsid w:val="00EE5D17"/>
    <w:rsid w:val="00EE5D47"/>
    <w:rsid w:val="00EE5E00"/>
    <w:rsid w:val="00EE5EBF"/>
    <w:rsid w:val="00EE5FAC"/>
    <w:rsid w:val="00EE6168"/>
    <w:rsid w:val="00EE6209"/>
    <w:rsid w:val="00EE69DF"/>
    <w:rsid w:val="00EE6AFB"/>
    <w:rsid w:val="00EE6C25"/>
    <w:rsid w:val="00EE6CA2"/>
    <w:rsid w:val="00EE7297"/>
    <w:rsid w:val="00EE738A"/>
    <w:rsid w:val="00EE74E4"/>
    <w:rsid w:val="00EE7542"/>
    <w:rsid w:val="00EE7717"/>
    <w:rsid w:val="00EE7A08"/>
    <w:rsid w:val="00EE7F8B"/>
    <w:rsid w:val="00EF0325"/>
    <w:rsid w:val="00EF042E"/>
    <w:rsid w:val="00EF0492"/>
    <w:rsid w:val="00EF04D4"/>
    <w:rsid w:val="00EF0663"/>
    <w:rsid w:val="00EF071E"/>
    <w:rsid w:val="00EF0775"/>
    <w:rsid w:val="00EF0857"/>
    <w:rsid w:val="00EF09ED"/>
    <w:rsid w:val="00EF0BDA"/>
    <w:rsid w:val="00EF0C5A"/>
    <w:rsid w:val="00EF0FC5"/>
    <w:rsid w:val="00EF0FC7"/>
    <w:rsid w:val="00EF118C"/>
    <w:rsid w:val="00EF132B"/>
    <w:rsid w:val="00EF13F6"/>
    <w:rsid w:val="00EF1427"/>
    <w:rsid w:val="00EF14EE"/>
    <w:rsid w:val="00EF16B0"/>
    <w:rsid w:val="00EF16F4"/>
    <w:rsid w:val="00EF17E6"/>
    <w:rsid w:val="00EF1804"/>
    <w:rsid w:val="00EF1B47"/>
    <w:rsid w:val="00EF1B83"/>
    <w:rsid w:val="00EF1BF1"/>
    <w:rsid w:val="00EF2152"/>
    <w:rsid w:val="00EF2162"/>
    <w:rsid w:val="00EF21BE"/>
    <w:rsid w:val="00EF2222"/>
    <w:rsid w:val="00EF241C"/>
    <w:rsid w:val="00EF2498"/>
    <w:rsid w:val="00EF29B9"/>
    <w:rsid w:val="00EF2A5D"/>
    <w:rsid w:val="00EF2DE9"/>
    <w:rsid w:val="00EF301B"/>
    <w:rsid w:val="00EF381D"/>
    <w:rsid w:val="00EF39FA"/>
    <w:rsid w:val="00EF3DA8"/>
    <w:rsid w:val="00EF4227"/>
    <w:rsid w:val="00EF42A0"/>
    <w:rsid w:val="00EF45D1"/>
    <w:rsid w:val="00EF4864"/>
    <w:rsid w:val="00EF4ADA"/>
    <w:rsid w:val="00EF4E06"/>
    <w:rsid w:val="00EF4F0A"/>
    <w:rsid w:val="00EF4F31"/>
    <w:rsid w:val="00EF4F91"/>
    <w:rsid w:val="00EF4FA4"/>
    <w:rsid w:val="00EF50B4"/>
    <w:rsid w:val="00EF511C"/>
    <w:rsid w:val="00EF516A"/>
    <w:rsid w:val="00EF5198"/>
    <w:rsid w:val="00EF56D6"/>
    <w:rsid w:val="00EF5725"/>
    <w:rsid w:val="00EF5888"/>
    <w:rsid w:val="00EF5B9D"/>
    <w:rsid w:val="00EF5F96"/>
    <w:rsid w:val="00EF6534"/>
    <w:rsid w:val="00EF65B1"/>
    <w:rsid w:val="00EF66F0"/>
    <w:rsid w:val="00EF6737"/>
    <w:rsid w:val="00EF67E5"/>
    <w:rsid w:val="00EF6A58"/>
    <w:rsid w:val="00EF6BC0"/>
    <w:rsid w:val="00EF6D1A"/>
    <w:rsid w:val="00EF6DA5"/>
    <w:rsid w:val="00EF6DE3"/>
    <w:rsid w:val="00EF6E9B"/>
    <w:rsid w:val="00EF6FB6"/>
    <w:rsid w:val="00EF7157"/>
    <w:rsid w:val="00EF7261"/>
    <w:rsid w:val="00EF7341"/>
    <w:rsid w:val="00EF7458"/>
    <w:rsid w:val="00EF7518"/>
    <w:rsid w:val="00EF7804"/>
    <w:rsid w:val="00EF7D48"/>
    <w:rsid w:val="00EF7E39"/>
    <w:rsid w:val="00EF7FBE"/>
    <w:rsid w:val="00F000ED"/>
    <w:rsid w:val="00F00231"/>
    <w:rsid w:val="00F0058F"/>
    <w:rsid w:val="00F0064B"/>
    <w:rsid w:val="00F00D12"/>
    <w:rsid w:val="00F00DD2"/>
    <w:rsid w:val="00F00F1C"/>
    <w:rsid w:val="00F00F58"/>
    <w:rsid w:val="00F01223"/>
    <w:rsid w:val="00F015B8"/>
    <w:rsid w:val="00F015CC"/>
    <w:rsid w:val="00F01D37"/>
    <w:rsid w:val="00F01E00"/>
    <w:rsid w:val="00F02002"/>
    <w:rsid w:val="00F02BA0"/>
    <w:rsid w:val="00F02F81"/>
    <w:rsid w:val="00F02FBD"/>
    <w:rsid w:val="00F03139"/>
    <w:rsid w:val="00F03156"/>
    <w:rsid w:val="00F032B8"/>
    <w:rsid w:val="00F03530"/>
    <w:rsid w:val="00F03595"/>
    <w:rsid w:val="00F035CD"/>
    <w:rsid w:val="00F03837"/>
    <w:rsid w:val="00F039A6"/>
    <w:rsid w:val="00F03B93"/>
    <w:rsid w:val="00F03FF2"/>
    <w:rsid w:val="00F04212"/>
    <w:rsid w:val="00F043CC"/>
    <w:rsid w:val="00F046D6"/>
    <w:rsid w:val="00F04981"/>
    <w:rsid w:val="00F04CB4"/>
    <w:rsid w:val="00F04CB5"/>
    <w:rsid w:val="00F04D9B"/>
    <w:rsid w:val="00F04F0E"/>
    <w:rsid w:val="00F04FC7"/>
    <w:rsid w:val="00F05067"/>
    <w:rsid w:val="00F05177"/>
    <w:rsid w:val="00F05191"/>
    <w:rsid w:val="00F051FA"/>
    <w:rsid w:val="00F05690"/>
    <w:rsid w:val="00F05798"/>
    <w:rsid w:val="00F058A6"/>
    <w:rsid w:val="00F058CC"/>
    <w:rsid w:val="00F059F3"/>
    <w:rsid w:val="00F05AE1"/>
    <w:rsid w:val="00F05C67"/>
    <w:rsid w:val="00F05D44"/>
    <w:rsid w:val="00F05EB5"/>
    <w:rsid w:val="00F06151"/>
    <w:rsid w:val="00F06367"/>
    <w:rsid w:val="00F06433"/>
    <w:rsid w:val="00F0644E"/>
    <w:rsid w:val="00F064A8"/>
    <w:rsid w:val="00F065D6"/>
    <w:rsid w:val="00F067E1"/>
    <w:rsid w:val="00F06AFB"/>
    <w:rsid w:val="00F06B23"/>
    <w:rsid w:val="00F06C43"/>
    <w:rsid w:val="00F0725A"/>
    <w:rsid w:val="00F073A4"/>
    <w:rsid w:val="00F0746D"/>
    <w:rsid w:val="00F074D6"/>
    <w:rsid w:val="00F0787C"/>
    <w:rsid w:val="00F07985"/>
    <w:rsid w:val="00F07BAE"/>
    <w:rsid w:val="00F07C6A"/>
    <w:rsid w:val="00F07DE7"/>
    <w:rsid w:val="00F07F26"/>
    <w:rsid w:val="00F07F72"/>
    <w:rsid w:val="00F100D6"/>
    <w:rsid w:val="00F1071A"/>
    <w:rsid w:val="00F10D81"/>
    <w:rsid w:val="00F10E09"/>
    <w:rsid w:val="00F10E31"/>
    <w:rsid w:val="00F11086"/>
    <w:rsid w:val="00F1128C"/>
    <w:rsid w:val="00F112A8"/>
    <w:rsid w:val="00F11375"/>
    <w:rsid w:val="00F113FD"/>
    <w:rsid w:val="00F1145B"/>
    <w:rsid w:val="00F1152B"/>
    <w:rsid w:val="00F115EC"/>
    <w:rsid w:val="00F116F8"/>
    <w:rsid w:val="00F11911"/>
    <w:rsid w:val="00F11C45"/>
    <w:rsid w:val="00F11FD7"/>
    <w:rsid w:val="00F12163"/>
    <w:rsid w:val="00F12267"/>
    <w:rsid w:val="00F12435"/>
    <w:rsid w:val="00F12878"/>
    <w:rsid w:val="00F12A3F"/>
    <w:rsid w:val="00F12B05"/>
    <w:rsid w:val="00F12BF7"/>
    <w:rsid w:val="00F130BA"/>
    <w:rsid w:val="00F13181"/>
    <w:rsid w:val="00F133A2"/>
    <w:rsid w:val="00F135AD"/>
    <w:rsid w:val="00F135CF"/>
    <w:rsid w:val="00F137E4"/>
    <w:rsid w:val="00F13960"/>
    <w:rsid w:val="00F13A07"/>
    <w:rsid w:val="00F13A92"/>
    <w:rsid w:val="00F13B46"/>
    <w:rsid w:val="00F140B1"/>
    <w:rsid w:val="00F140B4"/>
    <w:rsid w:val="00F141E6"/>
    <w:rsid w:val="00F14515"/>
    <w:rsid w:val="00F1483A"/>
    <w:rsid w:val="00F14911"/>
    <w:rsid w:val="00F149C1"/>
    <w:rsid w:val="00F149E5"/>
    <w:rsid w:val="00F14D21"/>
    <w:rsid w:val="00F15109"/>
    <w:rsid w:val="00F152DF"/>
    <w:rsid w:val="00F15329"/>
    <w:rsid w:val="00F156A9"/>
    <w:rsid w:val="00F15771"/>
    <w:rsid w:val="00F15797"/>
    <w:rsid w:val="00F15B70"/>
    <w:rsid w:val="00F15EC2"/>
    <w:rsid w:val="00F15F72"/>
    <w:rsid w:val="00F16928"/>
    <w:rsid w:val="00F16A28"/>
    <w:rsid w:val="00F16A9F"/>
    <w:rsid w:val="00F16BBD"/>
    <w:rsid w:val="00F16D08"/>
    <w:rsid w:val="00F16F29"/>
    <w:rsid w:val="00F176CF"/>
    <w:rsid w:val="00F1792D"/>
    <w:rsid w:val="00F17B5B"/>
    <w:rsid w:val="00F17BCE"/>
    <w:rsid w:val="00F17BED"/>
    <w:rsid w:val="00F17E09"/>
    <w:rsid w:val="00F17E9D"/>
    <w:rsid w:val="00F17FB9"/>
    <w:rsid w:val="00F200CB"/>
    <w:rsid w:val="00F20164"/>
    <w:rsid w:val="00F203E6"/>
    <w:rsid w:val="00F20402"/>
    <w:rsid w:val="00F2040C"/>
    <w:rsid w:val="00F2050A"/>
    <w:rsid w:val="00F206FE"/>
    <w:rsid w:val="00F20734"/>
    <w:rsid w:val="00F2075B"/>
    <w:rsid w:val="00F2096D"/>
    <w:rsid w:val="00F20B9C"/>
    <w:rsid w:val="00F20D91"/>
    <w:rsid w:val="00F21077"/>
    <w:rsid w:val="00F21081"/>
    <w:rsid w:val="00F21115"/>
    <w:rsid w:val="00F2130F"/>
    <w:rsid w:val="00F21439"/>
    <w:rsid w:val="00F2181F"/>
    <w:rsid w:val="00F21A21"/>
    <w:rsid w:val="00F21B8F"/>
    <w:rsid w:val="00F21DA1"/>
    <w:rsid w:val="00F22361"/>
    <w:rsid w:val="00F223EA"/>
    <w:rsid w:val="00F22610"/>
    <w:rsid w:val="00F2280E"/>
    <w:rsid w:val="00F22940"/>
    <w:rsid w:val="00F2299B"/>
    <w:rsid w:val="00F22B73"/>
    <w:rsid w:val="00F22D12"/>
    <w:rsid w:val="00F22EA5"/>
    <w:rsid w:val="00F22F61"/>
    <w:rsid w:val="00F232BB"/>
    <w:rsid w:val="00F23391"/>
    <w:rsid w:val="00F2414A"/>
    <w:rsid w:val="00F24625"/>
    <w:rsid w:val="00F24672"/>
    <w:rsid w:val="00F246E2"/>
    <w:rsid w:val="00F247AC"/>
    <w:rsid w:val="00F247D7"/>
    <w:rsid w:val="00F24825"/>
    <w:rsid w:val="00F24A38"/>
    <w:rsid w:val="00F24AA3"/>
    <w:rsid w:val="00F24C99"/>
    <w:rsid w:val="00F24D3D"/>
    <w:rsid w:val="00F24E22"/>
    <w:rsid w:val="00F25030"/>
    <w:rsid w:val="00F25043"/>
    <w:rsid w:val="00F25104"/>
    <w:rsid w:val="00F25194"/>
    <w:rsid w:val="00F25400"/>
    <w:rsid w:val="00F2548C"/>
    <w:rsid w:val="00F25730"/>
    <w:rsid w:val="00F25883"/>
    <w:rsid w:val="00F25CA0"/>
    <w:rsid w:val="00F25D4E"/>
    <w:rsid w:val="00F25E1D"/>
    <w:rsid w:val="00F26045"/>
    <w:rsid w:val="00F260C1"/>
    <w:rsid w:val="00F26507"/>
    <w:rsid w:val="00F268CC"/>
    <w:rsid w:val="00F26C7D"/>
    <w:rsid w:val="00F26D3F"/>
    <w:rsid w:val="00F26D93"/>
    <w:rsid w:val="00F26E67"/>
    <w:rsid w:val="00F2756F"/>
    <w:rsid w:val="00F27833"/>
    <w:rsid w:val="00F2792F"/>
    <w:rsid w:val="00F27E75"/>
    <w:rsid w:val="00F27E85"/>
    <w:rsid w:val="00F27FA9"/>
    <w:rsid w:val="00F3055E"/>
    <w:rsid w:val="00F306A3"/>
    <w:rsid w:val="00F307EB"/>
    <w:rsid w:val="00F30A0D"/>
    <w:rsid w:val="00F30B08"/>
    <w:rsid w:val="00F30BC7"/>
    <w:rsid w:val="00F30F5C"/>
    <w:rsid w:val="00F30F7B"/>
    <w:rsid w:val="00F31A69"/>
    <w:rsid w:val="00F31B40"/>
    <w:rsid w:val="00F31F2D"/>
    <w:rsid w:val="00F320CE"/>
    <w:rsid w:val="00F32173"/>
    <w:rsid w:val="00F32337"/>
    <w:rsid w:val="00F3233B"/>
    <w:rsid w:val="00F323BC"/>
    <w:rsid w:val="00F323CA"/>
    <w:rsid w:val="00F323ED"/>
    <w:rsid w:val="00F3249E"/>
    <w:rsid w:val="00F32774"/>
    <w:rsid w:val="00F32861"/>
    <w:rsid w:val="00F32BA7"/>
    <w:rsid w:val="00F32CB6"/>
    <w:rsid w:val="00F32F70"/>
    <w:rsid w:val="00F335FF"/>
    <w:rsid w:val="00F336E8"/>
    <w:rsid w:val="00F339E5"/>
    <w:rsid w:val="00F33A75"/>
    <w:rsid w:val="00F33AF9"/>
    <w:rsid w:val="00F33B75"/>
    <w:rsid w:val="00F33DAB"/>
    <w:rsid w:val="00F33EFB"/>
    <w:rsid w:val="00F3415F"/>
    <w:rsid w:val="00F3425B"/>
    <w:rsid w:val="00F3440F"/>
    <w:rsid w:val="00F34426"/>
    <w:rsid w:val="00F34457"/>
    <w:rsid w:val="00F348ED"/>
    <w:rsid w:val="00F34A66"/>
    <w:rsid w:val="00F34F97"/>
    <w:rsid w:val="00F35709"/>
    <w:rsid w:val="00F3577B"/>
    <w:rsid w:val="00F359CD"/>
    <w:rsid w:val="00F35AD6"/>
    <w:rsid w:val="00F35AE8"/>
    <w:rsid w:val="00F35EA4"/>
    <w:rsid w:val="00F362BA"/>
    <w:rsid w:val="00F364AA"/>
    <w:rsid w:val="00F3654E"/>
    <w:rsid w:val="00F36600"/>
    <w:rsid w:val="00F36739"/>
    <w:rsid w:val="00F368F6"/>
    <w:rsid w:val="00F36A3D"/>
    <w:rsid w:val="00F36BB8"/>
    <w:rsid w:val="00F36CD8"/>
    <w:rsid w:val="00F36E30"/>
    <w:rsid w:val="00F36EC4"/>
    <w:rsid w:val="00F37100"/>
    <w:rsid w:val="00F371E9"/>
    <w:rsid w:val="00F3721B"/>
    <w:rsid w:val="00F3748D"/>
    <w:rsid w:val="00F374B6"/>
    <w:rsid w:val="00F3764F"/>
    <w:rsid w:val="00F3768E"/>
    <w:rsid w:val="00F37859"/>
    <w:rsid w:val="00F378C7"/>
    <w:rsid w:val="00F379EB"/>
    <w:rsid w:val="00F37C07"/>
    <w:rsid w:val="00F37DA1"/>
    <w:rsid w:val="00F400A6"/>
    <w:rsid w:val="00F400A7"/>
    <w:rsid w:val="00F401A1"/>
    <w:rsid w:val="00F4032A"/>
    <w:rsid w:val="00F4074F"/>
    <w:rsid w:val="00F408F1"/>
    <w:rsid w:val="00F40BEA"/>
    <w:rsid w:val="00F40C64"/>
    <w:rsid w:val="00F40DF4"/>
    <w:rsid w:val="00F40E40"/>
    <w:rsid w:val="00F40EBB"/>
    <w:rsid w:val="00F40F21"/>
    <w:rsid w:val="00F40F67"/>
    <w:rsid w:val="00F4107D"/>
    <w:rsid w:val="00F41441"/>
    <w:rsid w:val="00F41498"/>
    <w:rsid w:val="00F414DD"/>
    <w:rsid w:val="00F41666"/>
    <w:rsid w:val="00F416F6"/>
    <w:rsid w:val="00F41A64"/>
    <w:rsid w:val="00F41CFD"/>
    <w:rsid w:val="00F41D5F"/>
    <w:rsid w:val="00F4214D"/>
    <w:rsid w:val="00F42272"/>
    <w:rsid w:val="00F4239C"/>
    <w:rsid w:val="00F42642"/>
    <w:rsid w:val="00F429E7"/>
    <w:rsid w:val="00F42AC6"/>
    <w:rsid w:val="00F42B2B"/>
    <w:rsid w:val="00F42CBF"/>
    <w:rsid w:val="00F42DB6"/>
    <w:rsid w:val="00F42E11"/>
    <w:rsid w:val="00F42FE9"/>
    <w:rsid w:val="00F431CA"/>
    <w:rsid w:val="00F4347F"/>
    <w:rsid w:val="00F436B3"/>
    <w:rsid w:val="00F4376E"/>
    <w:rsid w:val="00F437B4"/>
    <w:rsid w:val="00F439E1"/>
    <w:rsid w:val="00F43D0F"/>
    <w:rsid w:val="00F43DF7"/>
    <w:rsid w:val="00F440C4"/>
    <w:rsid w:val="00F4426B"/>
    <w:rsid w:val="00F4450A"/>
    <w:rsid w:val="00F4456F"/>
    <w:rsid w:val="00F446AE"/>
    <w:rsid w:val="00F447EB"/>
    <w:rsid w:val="00F44B85"/>
    <w:rsid w:val="00F44FA6"/>
    <w:rsid w:val="00F452FC"/>
    <w:rsid w:val="00F4558A"/>
    <w:rsid w:val="00F4572C"/>
    <w:rsid w:val="00F45C3F"/>
    <w:rsid w:val="00F45C8E"/>
    <w:rsid w:val="00F45CF5"/>
    <w:rsid w:val="00F45DCB"/>
    <w:rsid w:val="00F45ED1"/>
    <w:rsid w:val="00F45F4E"/>
    <w:rsid w:val="00F460BF"/>
    <w:rsid w:val="00F461D1"/>
    <w:rsid w:val="00F4653D"/>
    <w:rsid w:val="00F4680B"/>
    <w:rsid w:val="00F46854"/>
    <w:rsid w:val="00F46907"/>
    <w:rsid w:val="00F46B7E"/>
    <w:rsid w:val="00F46EF3"/>
    <w:rsid w:val="00F47562"/>
    <w:rsid w:val="00F4760E"/>
    <w:rsid w:val="00F476C0"/>
    <w:rsid w:val="00F4786E"/>
    <w:rsid w:val="00F47D08"/>
    <w:rsid w:val="00F47D1C"/>
    <w:rsid w:val="00F47F49"/>
    <w:rsid w:val="00F505E5"/>
    <w:rsid w:val="00F50AD7"/>
    <w:rsid w:val="00F50C0F"/>
    <w:rsid w:val="00F50C81"/>
    <w:rsid w:val="00F50CCD"/>
    <w:rsid w:val="00F50DB0"/>
    <w:rsid w:val="00F50E29"/>
    <w:rsid w:val="00F51031"/>
    <w:rsid w:val="00F51139"/>
    <w:rsid w:val="00F51257"/>
    <w:rsid w:val="00F51441"/>
    <w:rsid w:val="00F51E01"/>
    <w:rsid w:val="00F52084"/>
    <w:rsid w:val="00F520A9"/>
    <w:rsid w:val="00F52690"/>
    <w:rsid w:val="00F52A0F"/>
    <w:rsid w:val="00F52DCB"/>
    <w:rsid w:val="00F5313A"/>
    <w:rsid w:val="00F53656"/>
    <w:rsid w:val="00F537D4"/>
    <w:rsid w:val="00F538A4"/>
    <w:rsid w:val="00F53C6C"/>
    <w:rsid w:val="00F53C9E"/>
    <w:rsid w:val="00F5435D"/>
    <w:rsid w:val="00F5495A"/>
    <w:rsid w:val="00F54A08"/>
    <w:rsid w:val="00F54ADE"/>
    <w:rsid w:val="00F54B15"/>
    <w:rsid w:val="00F54CE1"/>
    <w:rsid w:val="00F54EFE"/>
    <w:rsid w:val="00F55498"/>
    <w:rsid w:val="00F55708"/>
    <w:rsid w:val="00F55878"/>
    <w:rsid w:val="00F55A98"/>
    <w:rsid w:val="00F55B6B"/>
    <w:rsid w:val="00F55F97"/>
    <w:rsid w:val="00F55FDA"/>
    <w:rsid w:val="00F56045"/>
    <w:rsid w:val="00F562A6"/>
    <w:rsid w:val="00F56496"/>
    <w:rsid w:val="00F5686A"/>
    <w:rsid w:val="00F568A9"/>
    <w:rsid w:val="00F568BE"/>
    <w:rsid w:val="00F56A81"/>
    <w:rsid w:val="00F56B5F"/>
    <w:rsid w:val="00F56DD5"/>
    <w:rsid w:val="00F57253"/>
    <w:rsid w:val="00F573E4"/>
    <w:rsid w:val="00F57584"/>
    <w:rsid w:val="00F57A01"/>
    <w:rsid w:val="00F57AD7"/>
    <w:rsid w:val="00F57B71"/>
    <w:rsid w:val="00F57E8E"/>
    <w:rsid w:val="00F6031E"/>
    <w:rsid w:val="00F603E3"/>
    <w:rsid w:val="00F603E9"/>
    <w:rsid w:val="00F6048B"/>
    <w:rsid w:val="00F604D1"/>
    <w:rsid w:val="00F605D8"/>
    <w:rsid w:val="00F60736"/>
    <w:rsid w:val="00F60786"/>
    <w:rsid w:val="00F60841"/>
    <w:rsid w:val="00F60E81"/>
    <w:rsid w:val="00F60EAB"/>
    <w:rsid w:val="00F60F17"/>
    <w:rsid w:val="00F61087"/>
    <w:rsid w:val="00F610BF"/>
    <w:rsid w:val="00F6113D"/>
    <w:rsid w:val="00F61234"/>
    <w:rsid w:val="00F61780"/>
    <w:rsid w:val="00F617B2"/>
    <w:rsid w:val="00F618A1"/>
    <w:rsid w:val="00F618F6"/>
    <w:rsid w:val="00F61968"/>
    <w:rsid w:val="00F619E7"/>
    <w:rsid w:val="00F61B25"/>
    <w:rsid w:val="00F61B7F"/>
    <w:rsid w:val="00F61F74"/>
    <w:rsid w:val="00F6225A"/>
    <w:rsid w:val="00F6268E"/>
    <w:rsid w:val="00F62697"/>
    <w:rsid w:val="00F62920"/>
    <w:rsid w:val="00F6299C"/>
    <w:rsid w:val="00F62DFF"/>
    <w:rsid w:val="00F63227"/>
    <w:rsid w:val="00F63274"/>
    <w:rsid w:val="00F63293"/>
    <w:rsid w:val="00F633E2"/>
    <w:rsid w:val="00F6344A"/>
    <w:rsid w:val="00F6353D"/>
    <w:rsid w:val="00F639C5"/>
    <w:rsid w:val="00F63E44"/>
    <w:rsid w:val="00F6430D"/>
    <w:rsid w:val="00F64354"/>
    <w:rsid w:val="00F64522"/>
    <w:rsid w:val="00F64600"/>
    <w:rsid w:val="00F6460D"/>
    <w:rsid w:val="00F64668"/>
    <w:rsid w:val="00F646F4"/>
    <w:rsid w:val="00F64816"/>
    <w:rsid w:val="00F64907"/>
    <w:rsid w:val="00F64A67"/>
    <w:rsid w:val="00F64A84"/>
    <w:rsid w:val="00F64AF0"/>
    <w:rsid w:val="00F64BBB"/>
    <w:rsid w:val="00F64CEE"/>
    <w:rsid w:val="00F64F66"/>
    <w:rsid w:val="00F65478"/>
    <w:rsid w:val="00F654BB"/>
    <w:rsid w:val="00F6562E"/>
    <w:rsid w:val="00F65A6D"/>
    <w:rsid w:val="00F65F4C"/>
    <w:rsid w:val="00F661B7"/>
    <w:rsid w:val="00F66399"/>
    <w:rsid w:val="00F6643E"/>
    <w:rsid w:val="00F66692"/>
    <w:rsid w:val="00F6674B"/>
    <w:rsid w:val="00F6674C"/>
    <w:rsid w:val="00F66C27"/>
    <w:rsid w:val="00F66CA9"/>
    <w:rsid w:val="00F66D88"/>
    <w:rsid w:val="00F66E69"/>
    <w:rsid w:val="00F66EB5"/>
    <w:rsid w:val="00F67003"/>
    <w:rsid w:val="00F67119"/>
    <w:rsid w:val="00F67127"/>
    <w:rsid w:val="00F67276"/>
    <w:rsid w:val="00F6737A"/>
    <w:rsid w:val="00F67441"/>
    <w:rsid w:val="00F674CB"/>
    <w:rsid w:val="00F675FB"/>
    <w:rsid w:val="00F677ED"/>
    <w:rsid w:val="00F67AA2"/>
    <w:rsid w:val="00F67C4D"/>
    <w:rsid w:val="00F67E55"/>
    <w:rsid w:val="00F70127"/>
    <w:rsid w:val="00F701F7"/>
    <w:rsid w:val="00F703DB"/>
    <w:rsid w:val="00F70769"/>
    <w:rsid w:val="00F70871"/>
    <w:rsid w:val="00F70884"/>
    <w:rsid w:val="00F7088D"/>
    <w:rsid w:val="00F708EC"/>
    <w:rsid w:val="00F70972"/>
    <w:rsid w:val="00F70B0E"/>
    <w:rsid w:val="00F70D26"/>
    <w:rsid w:val="00F70E7C"/>
    <w:rsid w:val="00F70EE0"/>
    <w:rsid w:val="00F7111E"/>
    <w:rsid w:val="00F713A1"/>
    <w:rsid w:val="00F7153B"/>
    <w:rsid w:val="00F715B0"/>
    <w:rsid w:val="00F71CA3"/>
    <w:rsid w:val="00F71F2F"/>
    <w:rsid w:val="00F7206C"/>
    <w:rsid w:val="00F72364"/>
    <w:rsid w:val="00F7242D"/>
    <w:rsid w:val="00F72681"/>
    <w:rsid w:val="00F7299A"/>
    <w:rsid w:val="00F72C4C"/>
    <w:rsid w:val="00F72FF6"/>
    <w:rsid w:val="00F731EB"/>
    <w:rsid w:val="00F7321C"/>
    <w:rsid w:val="00F7332F"/>
    <w:rsid w:val="00F7339E"/>
    <w:rsid w:val="00F733F5"/>
    <w:rsid w:val="00F73529"/>
    <w:rsid w:val="00F73577"/>
    <w:rsid w:val="00F7389E"/>
    <w:rsid w:val="00F739C9"/>
    <w:rsid w:val="00F73A44"/>
    <w:rsid w:val="00F73C36"/>
    <w:rsid w:val="00F73E5F"/>
    <w:rsid w:val="00F7400C"/>
    <w:rsid w:val="00F741C2"/>
    <w:rsid w:val="00F7431A"/>
    <w:rsid w:val="00F74393"/>
    <w:rsid w:val="00F7447A"/>
    <w:rsid w:val="00F74846"/>
    <w:rsid w:val="00F748CF"/>
    <w:rsid w:val="00F74BD1"/>
    <w:rsid w:val="00F74BE5"/>
    <w:rsid w:val="00F74C2E"/>
    <w:rsid w:val="00F74DD2"/>
    <w:rsid w:val="00F7508A"/>
    <w:rsid w:val="00F7515D"/>
    <w:rsid w:val="00F752D5"/>
    <w:rsid w:val="00F75314"/>
    <w:rsid w:val="00F7544C"/>
    <w:rsid w:val="00F757F2"/>
    <w:rsid w:val="00F75A35"/>
    <w:rsid w:val="00F75E54"/>
    <w:rsid w:val="00F75F78"/>
    <w:rsid w:val="00F75F98"/>
    <w:rsid w:val="00F760C2"/>
    <w:rsid w:val="00F76264"/>
    <w:rsid w:val="00F763D1"/>
    <w:rsid w:val="00F76452"/>
    <w:rsid w:val="00F76959"/>
    <w:rsid w:val="00F7695F"/>
    <w:rsid w:val="00F76A90"/>
    <w:rsid w:val="00F76AB1"/>
    <w:rsid w:val="00F77574"/>
    <w:rsid w:val="00F77C61"/>
    <w:rsid w:val="00F77ED8"/>
    <w:rsid w:val="00F77FD1"/>
    <w:rsid w:val="00F802CF"/>
    <w:rsid w:val="00F8046C"/>
    <w:rsid w:val="00F807E5"/>
    <w:rsid w:val="00F80981"/>
    <w:rsid w:val="00F809AC"/>
    <w:rsid w:val="00F80A76"/>
    <w:rsid w:val="00F80C05"/>
    <w:rsid w:val="00F80C7C"/>
    <w:rsid w:val="00F80CBF"/>
    <w:rsid w:val="00F80CCF"/>
    <w:rsid w:val="00F80D8D"/>
    <w:rsid w:val="00F80FDD"/>
    <w:rsid w:val="00F81230"/>
    <w:rsid w:val="00F814E5"/>
    <w:rsid w:val="00F816BC"/>
    <w:rsid w:val="00F81730"/>
    <w:rsid w:val="00F81783"/>
    <w:rsid w:val="00F818F7"/>
    <w:rsid w:val="00F81C2C"/>
    <w:rsid w:val="00F81E2A"/>
    <w:rsid w:val="00F81E78"/>
    <w:rsid w:val="00F81F9A"/>
    <w:rsid w:val="00F81FF4"/>
    <w:rsid w:val="00F82021"/>
    <w:rsid w:val="00F8259A"/>
    <w:rsid w:val="00F829F7"/>
    <w:rsid w:val="00F82B47"/>
    <w:rsid w:val="00F83037"/>
    <w:rsid w:val="00F831E7"/>
    <w:rsid w:val="00F83294"/>
    <w:rsid w:val="00F832E0"/>
    <w:rsid w:val="00F83464"/>
    <w:rsid w:val="00F83700"/>
    <w:rsid w:val="00F83AE1"/>
    <w:rsid w:val="00F83C35"/>
    <w:rsid w:val="00F83CAA"/>
    <w:rsid w:val="00F83EAF"/>
    <w:rsid w:val="00F83EB8"/>
    <w:rsid w:val="00F843F6"/>
    <w:rsid w:val="00F84470"/>
    <w:rsid w:val="00F8452E"/>
    <w:rsid w:val="00F84837"/>
    <w:rsid w:val="00F8488B"/>
    <w:rsid w:val="00F8492D"/>
    <w:rsid w:val="00F84A06"/>
    <w:rsid w:val="00F84B24"/>
    <w:rsid w:val="00F84CEE"/>
    <w:rsid w:val="00F8509F"/>
    <w:rsid w:val="00F852A9"/>
    <w:rsid w:val="00F85338"/>
    <w:rsid w:val="00F853B1"/>
    <w:rsid w:val="00F856A7"/>
    <w:rsid w:val="00F8594D"/>
    <w:rsid w:val="00F8598D"/>
    <w:rsid w:val="00F85A66"/>
    <w:rsid w:val="00F85DAF"/>
    <w:rsid w:val="00F85E75"/>
    <w:rsid w:val="00F86138"/>
    <w:rsid w:val="00F863D4"/>
    <w:rsid w:val="00F863EA"/>
    <w:rsid w:val="00F86459"/>
    <w:rsid w:val="00F86AEA"/>
    <w:rsid w:val="00F86BC2"/>
    <w:rsid w:val="00F86C9C"/>
    <w:rsid w:val="00F87115"/>
    <w:rsid w:val="00F8728A"/>
    <w:rsid w:val="00F8750A"/>
    <w:rsid w:val="00F876DE"/>
    <w:rsid w:val="00F87C1A"/>
    <w:rsid w:val="00F87C91"/>
    <w:rsid w:val="00F87D17"/>
    <w:rsid w:val="00F87DC1"/>
    <w:rsid w:val="00F87E48"/>
    <w:rsid w:val="00F87F4F"/>
    <w:rsid w:val="00F87FAA"/>
    <w:rsid w:val="00F903BD"/>
    <w:rsid w:val="00F9065C"/>
    <w:rsid w:val="00F90669"/>
    <w:rsid w:val="00F906AD"/>
    <w:rsid w:val="00F90D0B"/>
    <w:rsid w:val="00F90D80"/>
    <w:rsid w:val="00F90F90"/>
    <w:rsid w:val="00F90F91"/>
    <w:rsid w:val="00F91224"/>
    <w:rsid w:val="00F913C9"/>
    <w:rsid w:val="00F91667"/>
    <w:rsid w:val="00F9167C"/>
    <w:rsid w:val="00F91691"/>
    <w:rsid w:val="00F91705"/>
    <w:rsid w:val="00F9185C"/>
    <w:rsid w:val="00F91984"/>
    <w:rsid w:val="00F919CC"/>
    <w:rsid w:val="00F91B12"/>
    <w:rsid w:val="00F91C8B"/>
    <w:rsid w:val="00F91D35"/>
    <w:rsid w:val="00F91F05"/>
    <w:rsid w:val="00F91F79"/>
    <w:rsid w:val="00F92092"/>
    <w:rsid w:val="00F92414"/>
    <w:rsid w:val="00F9252D"/>
    <w:rsid w:val="00F926DB"/>
    <w:rsid w:val="00F926EF"/>
    <w:rsid w:val="00F92843"/>
    <w:rsid w:val="00F92B74"/>
    <w:rsid w:val="00F92BAD"/>
    <w:rsid w:val="00F92C32"/>
    <w:rsid w:val="00F93116"/>
    <w:rsid w:val="00F93308"/>
    <w:rsid w:val="00F93385"/>
    <w:rsid w:val="00F934D1"/>
    <w:rsid w:val="00F9351E"/>
    <w:rsid w:val="00F936C2"/>
    <w:rsid w:val="00F937C0"/>
    <w:rsid w:val="00F93C9A"/>
    <w:rsid w:val="00F93CBC"/>
    <w:rsid w:val="00F94149"/>
    <w:rsid w:val="00F945B8"/>
    <w:rsid w:val="00F945F4"/>
    <w:rsid w:val="00F94843"/>
    <w:rsid w:val="00F94986"/>
    <w:rsid w:val="00F94A9B"/>
    <w:rsid w:val="00F94E3B"/>
    <w:rsid w:val="00F95213"/>
    <w:rsid w:val="00F9531E"/>
    <w:rsid w:val="00F95601"/>
    <w:rsid w:val="00F956CD"/>
    <w:rsid w:val="00F957B9"/>
    <w:rsid w:val="00F9586B"/>
    <w:rsid w:val="00F95949"/>
    <w:rsid w:val="00F95A07"/>
    <w:rsid w:val="00F95A7D"/>
    <w:rsid w:val="00F95A89"/>
    <w:rsid w:val="00F95D2D"/>
    <w:rsid w:val="00F95DD9"/>
    <w:rsid w:val="00F964D9"/>
    <w:rsid w:val="00F96A9F"/>
    <w:rsid w:val="00F96B30"/>
    <w:rsid w:val="00F96B4B"/>
    <w:rsid w:val="00F96F4A"/>
    <w:rsid w:val="00F9709F"/>
    <w:rsid w:val="00F9755A"/>
    <w:rsid w:val="00F97968"/>
    <w:rsid w:val="00F97AF0"/>
    <w:rsid w:val="00F97EEC"/>
    <w:rsid w:val="00F97F4D"/>
    <w:rsid w:val="00F97FF1"/>
    <w:rsid w:val="00FA024D"/>
    <w:rsid w:val="00FA03AF"/>
    <w:rsid w:val="00FA045D"/>
    <w:rsid w:val="00FA089C"/>
    <w:rsid w:val="00FA0BC0"/>
    <w:rsid w:val="00FA0BE4"/>
    <w:rsid w:val="00FA1150"/>
    <w:rsid w:val="00FA118A"/>
    <w:rsid w:val="00FA12D8"/>
    <w:rsid w:val="00FA15ED"/>
    <w:rsid w:val="00FA1839"/>
    <w:rsid w:val="00FA1B6C"/>
    <w:rsid w:val="00FA1FFB"/>
    <w:rsid w:val="00FA2006"/>
    <w:rsid w:val="00FA2022"/>
    <w:rsid w:val="00FA2767"/>
    <w:rsid w:val="00FA29DB"/>
    <w:rsid w:val="00FA2A14"/>
    <w:rsid w:val="00FA2B64"/>
    <w:rsid w:val="00FA2F6B"/>
    <w:rsid w:val="00FA304D"/>
    <w:rsid w:val="00FA3715"/>
    <w:rsid w:val="00FA394D"/>
    <w:rsid w:val="00FA3DCB"/>
    <w:rsid w:val="00FA3E6D"/>
    <w:rsid w:val="00FA3F3C"/>
    <w:rsid w:val="00FA3F7D"/>
    <w:rsid w:val="00FA40F4"/>
    <w:rsid w:val="00FA421D"/>
    <w:rsid w:val="00FA496E"/>
    <w:rsid w:val="00FA4B35"/>
    <w:rsid w:val="00FA4B8E"/>
    <w:rsid w:val="00FA4EEA"/>
    <w:rsid w:val="00FA4FA8"/>
    <w:rsid w:val="00FA521B"/>
    <w:rsid w:val="00FA5447"/>
    <w:rsid w:val="00FA55D6"/>
    <w:rsid w:val="00FA5954"/>
    <w:rsid w:val="00FA5B19"/>
    <w:rsid w:val="00FA5C08"/>
    <w:rsid w:val="00FA5D89"/>
    <w:rsid w:val="00FA5E22"/>
    <w:rsid w:val="00FA607C"/>
    <w:rsid w:val="00FA6093"/>
    <w:rsid w:val="00FA6188"/>
    <w:rsid w:val="00FA62BD"/>
    <w:rsid w:val="00FA62C5"/>
    <w:rsid w:val="00FA6402"/>
    <w:rsid w:val="00FA64EB"/>
    <w:rsid w:val="00FA6525"/>
    <w:rsid w:val="00FA657A"/>
    <w:rsid w:val="00FA6670"/>
    <w:rsid w:val="00FA678D"/>
    <w:rsid w:val="00FA6AF1"/>
    <w:rsid w:val="00FA6CA6"/>
    <w:rsid w:val="00FA6D38"/>
    <w:rsid w:val="00FA6EC1"/>
    <w:rsid w:val="00FA6F8F"/>
    <w:rsid w:val="00FA72D7"/>
    <w:rsid w:val="00FA7625"/>
    <w:rsid w:val="00FA76AD"/>
    <w:rsid w:val="00FA77EB"/>
    <w:rsid w:val="00FA787E"/>
    <w:rsid w:val="00FA7A0E"/>
    <w:rsid w:val="00FA7B2E"/>
    <w:rsid w:val="00FA7B6F"/>
    <w:rsid w:val="00FB0601"/>
    <w:rsid w:val="00FB0649"/>
    <w:rsid w:val="00FB11A8"/>
    <w:rsid w:val="00FB1347"/>
    <w:rsid w:val="00FB1461"/>
    <w:rsid w:val="00FB1584"/>
    <w:rsid w:val="00FB15BC"/>
    <w:rsid w:val="00FB173C"/>
    <w:rsid w:val="00FB17B0"/>
    <w:rsid w:val="00FB181D"/>
    <w:rsid w:val="00FB1A6F"/>
    <w:rsid w:val="00FB1B29"/>
    <w:rsid w:val="00FB1CDA"/>
    <w:rsid w:val="00FB1E55"/>
    <w:rsid w:val="00FB2157"/>
    <w:rsid w:val="00FB2317"/>
    <w:rsid w:val="00FB2323"/>
    <w:rsid w:val="00FB2328"/>
    <w:rsid w:val="00FB24D1"/>
    <w:rsid w:val="00FB2635"/>
    <w:rsid w:val="00FB2B41"/>
    <w:rsid w:val="00FB2BE2"/>
    <w:rsid w:val="00FB2C01"/>
    <w:rsid w:val="00FB2CC4"/>
    <w:rsid w:val="00FB2D72"/>
    <w:rsid w:val="00FB2DB7"/>
    <w:rsid w:val="00FB30EB"/>
    <w:rsid w:val="00FB313A"/>
    <w:rsid w:val="00FB32E7"/>
    <w:rsid w:val="00FB3350"/>
    <w:rsid w:val="00FB34D8"/>
    <w:rsid w:val="00FB3532"/>
    <w:rsid w:val="00FB35AC"/>
    <w:rsid w:val="00FB38E1"/>
    <w:rsid w:val="00FB3CBA"/>
    <w:rsid w:val="00FB3DF1"/>
    <w:rsid w:val="00FB3EB0"/>
    <w:rsid w:val="00FB41DC"/>
    <w:rsid w:val="00FB43BE"/>
    <w:rsid w:val="00FB4464"/>
    <w:rsid w:val="00FB44B7"/>
    <w:rsid w:val="00FB4AC3"/>
    <w:rsid w:val="00FB4B58"/>
    <w:rsid w:val="00FB4DDD"/>
    <w:rsid w:val="00FB4FE9"/>
    <w:rsid w:val="00FB50C7"/>
    <w:rsid w:val="00FB548F"/>
    <w:rsid w:val="00FB55B6"/>
    <w:rsid w:val="00FB577C"/>
    <w:rsid w:val="00FB5786"/>
    <w:rsid w:val="00FB57C2"/>
    <w:rsid w:val="00FB5B45"/>
    <w:rsid w:val="00FB5BFA"/>
    <w:rsid w:val="00FB5E80"/>
    <w:rsid w:val="00FB60C2"/>
    <w:rsid w:val="00FB61E5"/>
    <w:rsid w:val="00FB6582"/>
    <w:rsid w:val="00FB65F4"/>
    <w:rsid w:val="00FB6667"/>
    <w:rsid w:val="00FB67BD"/>
    <w:rsid w:val="00FB694E"/>
    <w:rsid w:val="00FB6B60"/>
    <w:rsid w:val="00FB6EB4"/>
    <w:rsid w:val="00FB6F7D"/>
    <w:rsid w:val="00FB700D"/>
    <w:rsid w:val="00FB7051"/>
    <w:rsid w:val="00FB7193"/>
    <w:rsid w:val="00FB7537"/>
    <w:rsid w:val="00FB791B"/>
    <w:rsid w:val="00FB7923"/>
    <w:rsid w:val="00FC03B7"/>
    <w:rsid w:val="00FC05D1"/>
    <w:rsid w:val="00FC08E1"/>
    <w:rsid w:val="00FC0C4E"/>
    <w:rsid w:val="00FC0CBB"/>
    <w:rsid w:val="00FC12DB"/>
    <w:rsid w:val="00FC12F6"/>
    <w:rsid w:val="00FC1358"/>
    <w:rsid w:val="00FC139C"/>
    <w:rsid w:val="00FC1661"/>
    <w:rsid w:val="00FC1762"/>
    <w:rsid w:val="00FC1901"/>
    <w:rsid w:val="00FC1932"/>
    <w:rsid w:val="00FC1942"/>
    <w:rsid w:val="00FC1A24"/>
    <w:rsid w:val="00FC1B40"/>
    <w:rsid w:val="00FC1B71"/>
    <w:rsid w:val="00FC1C28"/>
    <w:rsid w:val="00FC1EAE"/>
    <w:rsid w:val="00FC1EBD"/>
    <w:rsid w:val="00FC20FB"/>
    <w:rsid w:val="00FC2160"/>
    <w:rsid w:val="00FC23AE"/>
    <w:rsid w:val="00FC24AD"/>
    <w:rsid w:val="00FC2821"/>
    <w:rsid w:val="00FC2ADD"/>
    <w:rsid w:val="00FC2CE3"/>
    <w:rsid w:val="00FC2D92"/>
    <w:rsid w:val="00FC2FE0"/>
    <w:rsid w:val="00FC303C"/>
    <w:rsid w:val="00FC30FC"/>
    <w:rsid w:val="00FC323F"/>
    <w:rsid w:val="00FC332B"/>
    <w:rsid w:val="00FC33D0"/>
    <w:rsid w:val="00FC342B"/>
    <w:rsid w:val="00FC3465"/>
    <w:rsid w:val="00FC35B9"/>
    <w:rsid w:val="00FC397C"/>
    <w:rsid w:val="00FC3BA9"/>
    <w:rsid w:val="00FC3C08"/>
    <w:rsid w:val="00FC3E03"/>
    <w:rsid w:val="00FC40C8"/>
    <w:rsid w:val="00FC4181"/>
    <w:rsid w:val="00FC458A"/>
    <w:rsid w:val="00FC4599"/>
    <w:rsid w:val="00FC4816"/>
    <w:rsid w:val="00FC4AFF"/>
    <w:rsid w:val="00FC4D3C"/>
    <w:rsid w:val="00FC4DDE"/>
    <w:rsid w:val="00FC5025"/>
    <w:rsid w:val="00FC5436"/>
    <w:rsid w:val="00FC5514"/>
    <w:rsid w:val="00FC551F"/>
    <w:rsid w:val="00FC5860"/>
    <w:rsid w:val="00FC58CD"/>
    <w:rsid w:val="00FC591F"/>
    <w:rsid w:val="00FC5AAA"/>
    <w:rsid w:val="00FC5CFD"/>
    <w:rsid w:val="00FC6036"/>
    <w:rsid w:val="00FC636F"/>
    <w:rsid w:val="00FC6639"/>
    <w:rsid w:val="00FC669C"/>
    <w:rsid w:val="00FC66A4"/>
    <w:rsid w:val="00FC69B2"/>
    <w:rsid w:val="00FC6B7A"/>
    <w:rsid w:val="00FC6B85"/>
    <w:rsid w:val="00FC6F91"/>
    <w:rsid w:val="00FC734D"/>
    <w:rsid w:val="00FC735A"/>
    <w:rsid w:val="00FC742A"/>
    <w:rsid w:val="00FC7526"/>
    <w:rsid w:val="00FC763F"/>
    <w:rsid w:val="00FC7CA7"/>
    <w:rsid w:val="00FC7DD7"/>
    <w:rsid w:val="00FC7EFB"/>
    <w:rsid w:val="00FD0108"/>
    <w:rsid w:val="00FD05B4"/>
    <w:rsid w:val="00FD0818"/>
    <w:rsid w:val="00FD093D"/>
    <w:rsid w:val="00FD0986"/>
    <w:rsid w:val="00FD0A23"/>
    <w:rsid w:val="00FD0A71"/>
    <w:rsid w:val="00FD0CC1"/>
    <w:rsid w:val="00FD0FD0"/>
    <w:rsid w:val="00FD1296"/>
    <w:rsid w:val="00FD136F"/>
    <w:rsid w:val="00FD1687"/>
    <w:rsid w:val="00FD1832"/>
    <w:rsid w:val="00FD1A11"/>
    <w:rsid w:val="00FD1A8E"/>
    <w:rsid w:val="00FD1C24"/>
    <w:rsid w:val="00FD237B"/>
    <w:rsid w:val="00FD2393"/>
    <w:rsid w:val="00FD23A3"/>
    <w:rsid w:val="00FD257B"/>
    <w:rsid w:val="00FD295F"/>
    <w:rsid w:val="00FD2C16"/>
    <w:rsid w:val="00FD2CDA"/>
    <w:rsid w:val="00FD2EE9"/>
    <w:rsid w:val="00FD317F"/>
    <w:rsid w:val="00FD32A1"/>
    <w:rsid w:val="00FD339C"/>
    <w:rsid w:val="00FD38F6"/>
    <w:rsid w:val="00FD3C35"/>
    <w:rsid w:val="00FD3D99"/>
    <w:rsid w:val="00FD3E3E"/>
    <w:rsid w:val="00FD3FB0"/>
    <w:rsid w:val="00FD41A0"/>
    <w:rsid w:val="00FD4446"/>
    <w:rsid w:val="00FD45E4"/>
    <w:rsid w:val="00FD4797"/>
    <w:rsid w:val="00FD493C"/>
    <w:rsid w:val="00FD4A2E"/>
    <w:rsid w:val="00FD4A34"/>
    <w:rsid w:val="00FD4D46"/>
    <w:rsid w:val="00FD4E77"/>
    <w:rsid w:val="00FD53A5"/>
    <w:rsid w:val="00FD54E4"/>
    <w:rsid w:val="00FD596E"/>
    <w:rsid w:val="00FD5A6D"/>
    <w:rsid w:val="00FD5A84"/>
    <w:rsid w:val="00FD630B"/>
    <w:rsid w:val="00FD64A8"/>
    <w:rsid w:val="00FD6636"/>
    <w:rsid w:val="00FD66E2"/>
    <w:rsid w:val="00FD685E"/>
    <w:rsid w:val="00FD692F"/>
    <w:rsid w:val="00FD69D1"/>
    <w:rsid w:val="00FD6A0B"/>
    <w:rsid w:val="00FD6C6A"/>
    <w:rsid w:val="00FD6EB9"/>
    <w:rsid w:val="00FD6FE9"/>
    <w:rsid w:val="00FD714F"/>
    <w:rsid w:val="00FD73E6"/>
    <w:rsid w:val="00FD740F"/>
    <w:rsid w:val="00FD743A"/>
    <w:rsid w:val="00FD7572"/>
    <w:rsid w:val="00FD7632"/>
    <w:rsid w:val="00FD77CE"/>
    <w:rsid w:val="00FD7879"/>
    <w:rsid w:val="00FD7984"/>
    <w:rsid w:val="00FD7B79"/>
    <w:rsid w:val="00FD7B9F"/>
    <w:rsid w:val="00FD7BBC"/>
    <w:rsid w:val="00FD7BDE"/>
    <w:rsid w:val="00FD7D95"/>
    <w:rsid w:val="00FD7E90"/>
    <w:rsid w:val="00FD7F69"/>
    <w:rsid w:val="00FE0052"/>
    <w:rsid w:val="00FE0357"/>
    <w:rsid w:val="00FE03F8"/>
    <w:rsid w:val="00FE09FD"/>
    <w:rsid w:val="00FE0B30"/>
    <w:rsid w:val="00FE0C7A"/>
    <w:rsid w:val="00FE118D"/>
    <w:rsid w:val="00FE12C1"/>
    <w:rsid w:val="00FE136A"/>
    <w:rsid w:val="00FE1451"/>
    <w:rsid w:val="00FE1575"/>
    <w:rsid w:val="00FE1660"/>
    <w:rsid w:val="00FE1673"/>
    <w:rsid w:val="00FE167B"/>
    <w:rsid w:val="00FE16EA"/>
    <w:rsid w:val="00FE18AE"/>
    <w:rsid w:val="00FE19A5"/>
    <w:rsid w:val="00FE1CB4"/>
    <w:rsid w:val="00FE1CD8"/>
    <w:rsid w:val="00FE1F21"/>
    <w:rsid w:val="00FE1FD8"/>
    <w:rsid w:val="00FE2447"/>
    <w:rsid w:val="00FE2609"/>
    <w:rsid w:val="00FE26C3"/>
    <w:rsid w:val="00FE26D6"/>
    <w:rsid w:val="00FE26D7"/>
    <w:rsid w:val="00FE2A73"/>
    <w:rsid w:val="00FE2B6A"/>
    <w:rsid w:val="00FE2C4E"/>
    <w:rsid w:val="00FE2C50"/>
    <w:rsid w:val="00FE2CA7"/>
    <w:rsid w:val="00FE3119"/>
    <w:rsid w:val="00FE342B"/>
    <w:rsid w:val="00FE37C2"/>
    <w:rsid w:val="00FE37CF"/>
    <w:rsid w:val="00FE3926"/>
    <w:rsid w:val="00FE3A23"/>
    <w:rsid w:val="00FE3EF5"/>
    <w:rsid w:val="00FE4052"/>
    <w:rsid w:val="00FE41F6"/>
    <w:rsid w:val="00FE4205"/>
    <w:rsid w:val="00FE428F"/>
    <w:rsid w:val="00FE4402"/>
    <w:rsid w:val="00FE45FE"/>
    <w:rsid w:val="00FE4711"/>
    <w:rsid w:val="00FE4915"/>
    <w:rsid w:val="00FE4C78"/>
    <w:rsid w:val="00FE4D67"/>
    <w:rsid w:val="00FE5034"/>
    <w:rsid w:val="00FE50A7"/>
    <w:rsid w:val="00FE5371"/>
    <w:rsid w:val="00FE57A0"/>
    <w:rsid w:val="00FE5968"/>
    <w:rsid w:val="00FE5ABC"/>
    <w:rsid w:val="00FE5C1A"/>
    <w:rsid w:val="00FE61B8"/>
    <w:rsid w:val="00FE62B6"/>
    <w:rsid w:val="00FE632D"/>
    <w:rsid w:val="00FE6405"/>
    <w:rsid w:val="00FE653A"/>
    <w:rsid w:val="00FE661E"/>
    <w:rsid w:val="00FE673C"/>
    <w:rsid w:val="00FE6ACE"/>
    <w:rsid w:val="00FE6E94"/>
    <w:rsid w:val="00FE6F31"/>
    <w:rsid w:val="00FE70DF"/>
    <w:rsid w:val="00FE7240"/>
    <w:rsid w:val="00FE7249"/>
    <w:rsid w:val="00FE7267"/>
    <w:rsid w:val="00FE7562"/>
    <w:rsid w:val="00FE7BDD"/>
    <w:rsid w:val="00FE7E4E"/>
    <w:rsid w:val="00FF01C7"/>
    <w:rsid w:val="00FF0238"/>
    <w:rsid w:val="00FF02DE"/>
    <w:rsid w:val="00FF049F"/>
    <w:rsid w:val="00FF0577"/>
    <w:rsid w:val="00FF0EB0"/>
    <w:rsid w:val="00FF1214"/>
    <w:rsid w:val="00FF126C"/>
    <w:rsid w:val="00FF12E9"/>
    <w:rsid w:val="00FF12EA"/>
    <w:rsid w:val="00FF1399"/>
    <w:rsid w:val="00FF159D"/>
    <w:rsid w:val="00FF1799"/>
    <w:rsid w:val="00FF19BD"/>
    <w:rsid w:val="00FF1DEE"/>
    <w:rsid w:val="00FF1F9C"/>
    <w:rsid w:val="00FF201D"/>
    <w:rsid w:val="00FF211D"/>
    <w:rsid w:val="00FF2156"/>
    <w:rsid w:val="00FF2203"/>
    <w:rsid w:val="00FF22F6"/>
    <w:rsid w:val="00FF283C"/>
    <w:rsid w:val="00FF2883"/>
    <w:rsid w:val="00FF2A33"/>
    <w:rsid w:val="00FF2B0F"/>
    <w:rsid w:val="00FF2B13"/>
    <w:rsid w:val="00FF2B7A"/>
    <w:rsid w:val="00FF2BB3"/>
    <w:rsid w:val="00FF32EA"/>
    <w:rsid w:val="00FF342A"/>
    <w:rsid w:val="00FF362D"/>
    <w:rsid w:val="00FF37B3"/>
    <w:rsid w:val="00FF398D"/>
    <w:rsid w:val="00FF3AF1"/>
    <w:rsid w:val="00FF3D90"/>
    <w:rsid w:val="00FF3E22"/>
    <w:rsid w:val="00FF3E50"/>
    <w:rsid w:val="00FF3EDC"/>
    <w:rsid w:val="00FF41BA"/>
    <w:rsid w:val="00FF41E5"/>
    <w:rsid w:val="00FF4211"/>
    <w:rsid w:val="00FF42B8"/>
    <w:rsid w:val="00FF43A1"/>
    <w:rsid w:val="00FF43DF"/>
    <w:rsid w:val="00FF46C5"/>
    <w:rsid w:val="00FF49E0"/>
    <w:rsid w:val="00FF4C5E"/>
    <w:rsid w:val="00FF5223"/>
    <w:rsid w:val="00FF5323"/>
    <w:rsid w:val="00FF5338"/>
    <w:rsid w:val="00FF56CD"/>
    <w:rsid w:val="00FF5771"/>
    <w:rsid w:val="00FF5A48"/>
    <w:rsid w:val="00FF5DF8"/>
    <w:rsid w:val="00FF6120"/>
    <w:rsid w:val="00FF622E"/>
    <w:rsid w:val="00FF6998"/>
    <w:rsid w:val="00FF6BA1"/>
    <w:rsid w:val="00FF6CDE"/>
    <w:rsid w:val="00FF6EC7"/>
    <w:rsid w:val="00FF6F47"/>
    <w:rsid w:val="00FF7093"/>
    <w:rsid w:val="00FF71E7"/>
    <w:rsid w:val="00FF7270"/>
    <w:rsid w:val="00FF75C0"/>
    <w:rsid w:val="00FF7822"/>
    <w:rsid w:val="00FF794B"/>
    <w:rsid w:val="00FF79DE"/>
    <w:rsid w:val="00FF7DD3"/>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55EF11"/>
  <w15:docId w15:val="{DA01520B-FA7E-419C-818D-177E67BB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6A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rial">
    <w:name w:val="Normal + Arial"/>
    <w:basedOn w:val="Normal"/>
    <w:autoRedefine/>
    <w:rsid w:val="007F6B7A"/>
    <w:rPr>
      <w:rFonts w:ascii="Arial" w:hAnsi="Arial" w:cs="Arial"/>
    </w:rPr>
  </w:style>
  <w:style w:type="paragraph" w:customStyle="1" w:styleId="Default">
    <w:name w:val="Default"/>
    <w:rsid w:val="004A3D7E"/>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nhideWhenUsed/>
    <w:rsid w:val="00B22F2D"/>
    <w:rPr>
      <w:b/>
      <w:sz w:val="20"/>
      <w:szCs w:val="20"/>
    </w:rPr>
  </w:style>
  <w:style w:type="character" w:customStyle="1" w:styleId="FootnoteTextChar">
    <w:name w:val="Footnote Text Char"/>
    <w:link w:val="FootnoteText"/>
    <w:rsid w:val="00B22F2D"/>
    <w:rPr>
      <w:b/>
      <w:lang w:val="fr-FR" w:eastAsia="fr-FR" w:bidi="fr-FR"/>
    </w:rPr>
  </w:style>
  <w:style w:type="character" w:styleId="FootnoteReference">
    <w:name w:val="footnote reference"/>
    <w:semiHidden/>
    <w:unhideWhenUsed/>
    <w:rsid w:val="00B22F2D"/>
    <w:rPr>
      <w:vertAlign w:val="superscript"/>
    </w:rPr>
  </w:style>
  <w:style w:type="paragraph" w:styleId="CommentText">
    <w:name w:val="annotation text"/>
    <w:basedOn w:val="Normal"/>
    <w:link w:val="CommentTextChar"/>
    <w:unhideWhenUsed/>
    <w:rsid w:val="00B22F2D"/>
    <w:rPr>
      <w:b/>
    </w:rPr>
  </w:style>
  <w:style w:type="character" w:customStyle="1" w:styleId="CommentTextChar">
    <w:name w:val="Comment Text Char"/>
    <w:link w:val="CommentText"/>
    <w:rsid w:val="00B22F2D"/>
    <w:rPr>
      <w:b/>
      <w:sz w:val="24"/>
      <w:szCs w:val="24"/>
      <w:lang w:val="fr-FR" w:eastAsia="fr-FR" w:bidi="fr-FR"/>
    </w:rPr>
  </w:style>
  <w:style w:type="paragraph" w:styleId="BalloonText">
    <w:name w:val="Balloon Text"/>
    <w:basedOn w:val="Normal"/>
    <w:semiHidden/>
    <w:rsid w:val="00B22F2D"/>
    <w:rPr>
      <w:rFonts w:ascii="Tahoma" w:hAnsi="Tahoma" w:cs="Tahoma"/>
      <w:b/>
      <w:sz w:val="16"/>
      <w:szCs w:val="16"/>
    </w:rPr>
  </w:style>
  <w:style w:type="character" w:styleId="CommentReference">
    <w:name w:val="annotation reference"/>
    <w:semiHidden/>
    <w:rsid w:val="00B22F2D"/>
    <w:rPr>
      <w:sz w:val="16"/>
      <w:szCs w:val="16"/>
    </w:rPr>
  </w:style>
  <w:style w:type="paragraph" w:styleId="Header">
    <w:name w:val="header"/>
    <w:basedOn w:val="Normal"/>
    <w:rsid w:val="00B22F2D"/>
    <w:pPr>
      <w:tabs>
        <w:tab w:val="center" w:pos="4703"/>
        <w:tab w:val="right" w:pos="9406"/>
      </w:tabs>
    </w:pPr>
    <w:rPr>
      <w:b/>
      <w:sz w:val="22"/>
      <w:szCs w:val="20"/>
    </w:rPr>
  </w:style>
  <w:style w:type="paragraph" w:styleId="Footer">
    <w:name w:val="footer"/>
    <w:basedOn w:val="Normal"/>
    <w:rsid w:val="00B22F2D"/>
    <w:pPr>
      <w:tabs>
        <w:tab w:val="center" w:pos="4703"/>
        <w:tab w:val="right" w:pos="9406"/>
      </w:tabs>
    </w:pPr>
    <w:rPr>
      <w:b/>
      <w:sz w:val="22"/>
      <w:szCs w:val="20"/>
    </w:rPr>
  </w:style>
  <w:style w:type="table" w:styleId="TableGrid">
    <w:name w:val="Table Grid"/>
    <w:basedOn w:val="TableNormal"/>
    <w:rsid w:val="00B2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2F2D"/>
  </w:style>
  <w:style w:type="paragraph" w:styleId="CommentSubject">
    <w:name w:val="annotation subject"/>
    <w:basedOn w:val="CommentText"/>
    <w:next w:val="CommentText"/>
    <w:link w:val="CommentSubjectChar"/>
    <w:semiHidden/>
    <w:unhideWhenUsed/>
    <w:rsid w:val="00366FBF"/>
    <w:rPr>
      <w:bCs/>
      <w:sz w:val="20"/>
      <w:szCs w:val="20"/>
    </w:rPr>
  </w:style>
  <w:style w:type="character" w:customStyle="1" w:styleId="CommentSubjectChar">
    <w:name w:val="Comment Subject Char"/>
    <w:basedOn w:val="CommentTextChar"/>
    <w:link w:val="CommentSubject"/>
    <w:semiHidden/>
    <w:rsid w:val="00366FBF"/>
    <w:rPr>
      <w:b/>
      <w:bCs/>
      <w:sz w:val="24"/>
      <w:szCs w:val="24"/>
      <w:lang w:val="fr-FR" w:eastAsia="fr-FR" w:bidi="fr-FR"/>
    </w:rPr>
  </w:style>
  <w:style w:type="paragraph" w:styleId="Revision">
    <w:name w:val="Revision"/>
    <w:hidden/>
    <w:uiPriority w:val="99"/>
    <w:semiHidden/>
    <w:rsid w:val="00366FBF"/>
    <w:rPr>
      <w:sz w:val="24"/>
      <w:szCs w:val="24"/>
    </w:rPr>
  </w:style>
  <w:style w:type="character" w:styleId="Hyperlink">
    <w:name w:val="Hyperlink"/>
    <w:uiPriority w:val="99"/>
    <w:unhideWhenUsed/>
    <w:rsid w:val="00A362D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hearmstradetreaty.org/initial-report-list-of-examples-for-q-2-b-2-c.html" TargetMode="Externa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armstradetreaty.org/initial-report-list-of-examples-for-q-2-b-2-c.html" TargetMode="Externa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6D8E106B925D49AEA77A90AB3373CE" ma:contentTypeVersion="13" ma:contentTypeDescription="Create a new document." ma:contentTypeScope="" ma:versionID="525519153b73310c0aff199e4aeeef70">
  <xsd:schema xmlns:xsd="http://www.w3.org/2001/XMLSchema" xmlns:xs="http://www.w3.org/2001/XMLSchema" xmlns:p="http://schemas.microsoft.com/office/2006/metadata/properties" xmlns:ns2="decb0fbf-0b34-4676-bcb3-cda58590533e" xmlns:ns3="adbea429-4b31-4fb2-af80-8d1e748823e4" targetNamespace="http://schemas.microsoft.com/office/2006/metadata/properties" ma:root="true" ma:fieldsID="c1bb5400414eb3f8fd76bd0ccfcb2f24" ns2:_="" ns3:_="">
    <xsd:import namespace="decb0fbf-0b34-4676-bcb3-cda58590533e"/>
    <xsd:import namespace="adbea429-4b31-4fb2-af80-8d1e748823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b0fbf-0b34-4676-bcb3-cda585905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bea429-4b31-4fb2-af80-8d1e748823e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8C6A91-A9A3-48F4-9E56-9EACFE145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b0fbf-0b34-4676-bcb3-cda58590533e"/>
    <ds:schemaRef ds:uri="adbea429-4b31-4fb2-af80-8d1e748823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625A25-4FC8-4486-9BE2-FF6D30E9F6E2}">
  <ds:schemaRefs>
    <ds:schemaRef ds:uri="http://schemas.microsoft.com/office/infopath/2007/PartnerControls"/>
    <ds:schemaRef ds:uri="http://schemas.microsoft.com/office/2006/documentManagement/types"/>
    <ds:schemaRef ds:uri="http://purl.org/dc/terms/"/>
    <ds:schemaRef ds:uri="http://purl.org/dc/elements/1.1/"/>
    <ds:schemaRef ds:uri="http://schemas.openxmlformats.org/package/2006/metadata/core-properties"/>
    <ds:schemaRef ds:uri="adbea429-4b31-4fb2-af80-8d1e748823e4"/>
    <ds:schemaRef ds:uri="http://www.w3.org/XML/1998/namespace"/>
    <ds:schemaRef ds:uri="decb0fbf-0b34-4676-bcb3-cda58590533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AFE2AF7-4FB6-46BE-8FC3-B016CC783E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6768</Words>
  <Characters>38579</Characters>
  <Application>Microsoft Office Word</Application>
  <DocSecurity>0</DocSecurity>
  <Lines>321</Lines>
  <Paragraphs>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Arms Trade Treaty</vt:lpstr>
      <vt:lpstr>Arms Trade Treaty</vt:lpstr>
    </vt:vector>
  </TitlesOfParts>
  <Company>Hewlett-Packard</Company>
  <LinksUpToDate>false</LinksUpToDate>
  <CharactersWithSpaces>45257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Arms Trade Treaty</dc:title>
  <dc:creator>ANT</dc:creator>
  <cp:lastModifiedBy>ATT Secretariat</cp:lastModifiedBy>
  <cp:revision>3</cp:revision>
  <cp:lastPrinted>2016-07-22T15:13:00Z</cp:lastPrinted>
  <dcterms:created xsi:type="dcterms:W3CDTF">2021-09-14T15:45:00Z</dcterms:created>
  <dcterms:modified xsi:type="dcterms:W3CDTF">2022-01-03T16:05:00Z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0x010100116D8E106B925D49AEA77A90AB3373CE</vt:lpwstr>
  </property>
</Properties>
</file>